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493" w:rsidRPr="00CA74D9" w:rsidRDefault="00CB1749" w:rsidP="00BB46D0">
      <w:pPr>
        <w:pStyle w:val="Normal0"/>
        <w:tabs>
          <w:tab w:val="left" w:pos="4678"/>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rPr>
          <w:rFonts w:cs="Arial"/>
          <w:b/>
          <w:sz w:val="21"/>
          <w:szCs w:val="21"/>
          <w:lang w:val="pt-BR"/>
        </w:rPr>
      </w:pPr>
      <w:r w:rsidRPr="00CA74D9">
        <w:rPr>
          <w:rFonts w:cs="Arial"/>
          <w:b/>
          <w:sz w:val="21"/>
          <w:szCs w:val="21"/>
          <w:lang w:val="pt-BR"/>
        </w:rPr>
        <w:t xml:space="preserve">Licitação nº </w:t>
      </w:r>
      <w:r w:rsidR="00FE6A0F">
        <w:rPr>
          <w:rFonts w:cs="Arial"/>
          <w:b/>
          <w:sz w:val="21"/>
          <w:szCs w:val="21"/>
          <w:lang w:val="pt-BR"/>
        </w:rPr>
        <w:t>11</w:t>
      </w:r>
      <w:r w:rsidR="00FF1493" w:rsidRPr="00CA74D9">
        <w:rPr>
          <w:rFonts w:cs="Arial"/>
          <w:b/>
          <w:sz w:val="21"/>
          <w:szCs w:val="21"/>
          <w:lang w:val="pt-BR"/>
        </w:rPr>
        <w:t>/2018</w:t>
      </w:r>
      <w:r w:rsidR="00FF1493" w:rsidRPr="00CA74D9">
        <w:rPr>
          <w:rFonts w:cs="Arial"/>
          <w:b/>
          <w:sz w:val="21"/>
          <w:szCs w:val="21"/>
          <w:lang w:val="pt-BR"/>
        </w:rPr>
        <w:tab/>
        <w:t xml:space="preserve">              </w:t>
      </w:r>
      <w:r w:rsidR="00BB46D0" w:rsidRPr="00CA74D9">
        <w:rPr>
          <w:rFonts w:cs="Arial"/>
          <w:b/>
          <w:sz w:val="21"/>
          <w:szCs w:val="21"/>
          <w:lang w:val="pt-BR"/>
        </w:rPr>
        <w:t xml:space="preserve">        </w:t>
      </w:r>
      <w:r w:rsidR="00FF1493" w:rsidRPr="00CA74D9">
        <w:rPr>
          <w:rFonts w:cs="Arial"/>
          <w:b/>
          <w:sz w:val="21"/>
          <w:szCs w:val="21"/>
          <w:lang w:val="pt-BR"/>
        </w:rPr>
        <w:t xml:space="preserve">Processo Administrativo nº </w:t>
      </w:r>
      <w:r w:rsidR="003B4A57" w:rsidRPr="00CA74D9">
        <w:rPr>
          <w:rFonts w:cs="Arial"/>
          <w:b/>
          <w:sz w:val="21"/>
          <w:szCs w:val="21"/>
          <w:lang w:val="pt-BR"/>
        </w:rPr>
        <w:t>159066</w:t>
      </w:r>
      <w:r w:rsidR="00FF1493" w:rsidRPr="00CA74D9">
        <w:rPr>
          <w:rFonts w:cs="Arial"/>
          <w:b/>
          <w:sz w:val="21"/>
          <w:szCs w:val="21"/>
          <w:lang w:val="pt-BR"/>
        </w:rPr>
        <w:t>/2018</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 xml:space="preserve">PREÂMBULO                         </w:t>
      </w:r>
      <w:r w:rsidRPr="00CA74D9">
        <w:rPr>
          <w:rFonts w:eastAsia="Times New Roman" w:cs="Arial"/>
          <w:b/>
          <w:sz w:val="21"/>
          <w:szCs w:val="21"/>
          <w:lang w:val="pt-BR"/>
        </w:rPr>
        <w:tab/>
      </w:r>
      <w:r w:rsidRPr="00CA74D9">
        <w:rPr>
          <w:rFonts w:eastAsia="Times New Roman" w:cs="Arial"/>
          <w:b/>
          <w:sz w:val="21"/>
          <w:szCs w:val="21"/>
          <w:lang w:val="pt-BR"/>
        </w:rPr>
        <w:tab/>
      </w:r>
    </w:p>
    <w:p w:rsidR="00FF1493" w:rsidRPr="00CA74D9" w:rsidRDefault="00FF1493" w:rsidP="00BB46D0">
      <w:pPr>
        <w:autoSpaceDE w:val="0"/>
        <w:autoSpaceDN w:val="0"/>
        <w:adjustRightInd w:val="0"/>
        <w:spacing w:before="60" w:after="60" w:line="312" w:lineRule="auto"/>
        <w:jc w:val="both"/>
        <w:rPr>
          <w:rFonts w:ascii="Arial" w:hAnsi="Arial" w:cs="Arial"/>
          <w:sz w:val="21"/>
          <w:szCs w:val="21"/>
          <w:lang w:val="pt-BR" w:eastAsia="pt-BR"/>
        </w:rPr>
      </w:pPr>
      <w:r w:rsidRPr="00CA74D9">
        <w:rPr>
          <w:rFonts w:ascii="Arial" w:hAnsi="Arial" w:cs="Arial"/>
          <w:b/>
          <w:sz w:val="21"/>
          <w:szCs w:val="21"/>
          <w:lang w:val="pt-BR"/>
        </w:rPr>
        <w:t>1.1.</w:t>
      </w:r>
      <w:r w:rsidRPr="00CA74D9">
        <w:rPr>
          <w:rFonts w:ascii="Arial" w:hAnsi="Arial" w:cs="Arial"/>
          <w:sz w:val="21"/>
          <w:szCs w:val="21"/>
          <w:lang w:val="pt-BR"/>
        </w:rPr>
        <w:t xml:space="preserve"> Torna-se público, para conhecimento dos interessados aptos a atender a todas as exigências deste Edital e anexos, que a Escola da Magistratura do Estado do Rio de Janeiro - EMERJ, localizada na Rua Dom Manoel, 25 – Centro - Rio de Janeiro - RJ, realizará no dia </w:t>
      </w:r>
      <w:r w:rsidR="00D50566">
        <w:rPr>
          <w:rFonts w:ascii="Arial" w:hAnsi="Arial" w:cs="Arial"/>
          <w:b/>
          <w:sz w:val="21"/>
          <w:szCs w:val="21"/>
          <w:lang w:val="pt-BR"/>
        </w:rPr>
        <w:t>06</w:t>
      </w:r>
      <w:r w:rsidR="004019B1" w:rsidRPr="00FE6A0F">
        <w:rPr>
          <w:rFonts w:ascii="Arial" w:hAnsi="Arial" w:cs="Arial"/>
          <w:b/>
          <w:sz w:val="21"/>
          <w:szCs w:val="21"/>
          <w:lang w:val="pt-BR"/>
        </w:rPr>
        <w:t>/</w:t>
      </w:r>
      <w:r w:rsidR="00FE6A0F" w:rsidRPr="00FE6A0F">
        <w:rPr>
          <w:rFonts w:ascii="Arial" w:hAnsi="Arial" w:cs="Arial"/>
          <w:b/>
          <w:sz w:val="21"/>
          <w:szCs w:val="21"/>
          <w:lang w:val="pt-BR"/>
        </w:rPr>
        <w:t>11</w:t>
      </w:r>
      <w:r w:rsidRPr="00FE6A0F">
        <w:rPr>
          <w:rFonts w:ascii="Arial" w:hAnsi="Arial" w:cs="Arial"/>
          <w:b/>
          <w:sz w:val="21"/>
          <w:szCs w:val="21"/>
          <w:lang w:val="pt-BR"/>
        </w:rPr>
        <w:t>/</w:t>
      </w:r>
      <w:r w:rsidR="004E2F7B" w:rsidRPr="00CA74D9">
        <w:rPr>
          <w:rFonts w:ascii="Arial" w:hAnsi="Arial" w:cs="Arial"/>
          <w:b/>
          <w:sz w:val="21"/>
          <w:szCs w:val="21"/>
          <w:lang w:val="pt-BR"/>
        </w:rPr>
        <w:t>2018</w:t>
      </w:r>
      <w:r w:rsidRPr="00CA74D9">
        <w:rPr>
          <w:rFonts w:ascii="Arial" w:hAnsi="Arial" w:cs="Arial"/>
          <w:b/>
          <w:sz w:val="21"/>
          <w:szCs w:val="21"/>
          <w:lang w:val="pt-BR"/>
        </w:rPr>
        <w:t xml:space="preserve"> </w:t>
      </w:r>
      <w:r w:rsidRPr="00CA74D9">
        <w:rPr>
          <w:rFonts w:ascii="Arial" w:hAnsi="Arial" w:cs="Arial"/>
          <w:sz w:val="21"/>
          <w:szCs w:val="21"/>
          <w:lang w:val="pt-BR"/>
        </w:rPr>
        <w:t xml:space="preserve"> a licitação nº </w:t>
      </w:r>
      <w:r w:rsidR="00FE6A0F" w:rsidRPr="00FE6A0F">
        <w:rPr>
          <w:rFonts w:ascii="Arial" w:hAnsi="Arial" w:cs="Arial"/>
          <w:b/>
          <w:sz w:val="21"/>
          <w:szCs w:val="21"/>
          <w:lang w:val="pt-BR"/>
        </w:rPr>
        <w:t>11</w:t>
      </w:r>
      <w:r w:rsidRPr="00FE6A0F">
        <w:rPr>
          <w:rFonts w:ascii="Arial" w:hAnsi="Arial" w:cs="Arial"/>
          <w:b/>
          <w:sz w:val="21"/>
          <w:szCs w:val="21"/>
          <w:lang w:val="pt-BR"/>
        </w:rPr>
        <w:t>/</w:t>
      </w:r>
      <w:r w:rsidRPr="00CA74D9">
        <w:rPr>
          <w:rFonts w:ascii="Arial" w:hAnsi="Arial" w:cs="Arial"/>
          <w:b/>
          <w:sz w:val="21"/>
          <w:szCs w:val="21"/>
          <w:lang w:val="pt-BR"/>
        </w:rPr>
        <w:t>2018</w:t>
      </w:r>
      <w:r w:rsidRPr="00CA74D9">
        <w:rPr>
          <w:rFonts w:ascii="Arial" w:hAnsi="Arial" w:cs="Arial"/>
          <w:sz w:val="21"/>
          <w:szCs w:val="21"/>
          <w:lang w:val="pt-BR"/>
        </w:rPr>
        <w:t xml:space="preserve">, às </w:t>
      </w:r>
      <w:r w:rsidR="00CB1749" w:rsidRPr="00CA74D9">
        <w:rPr>
          <w:rFonts w:ascii="Arial" w:hAnsi="Arial" w:cs="Arial"/>
          <w:sz w:val="21"/>
          <w:szCs w:val="21"/>
          <w:lang w:val="pt-BR"/>
        </w:rPr>
        <w:t xml:space="preserve"> </w:t>
      </w:r>
      <w:r w:rsidR="00FE6A0F" w:rsidRPr="00FE6A0F">
        <w:rPr>
          <w:rFonts w:ascii="Arial" w:hAnsi="Arial" w:cs="Arial"/>
          <w:b/>
          <w:sz w:val="21"/>
          <w:szCs w:val="21"/>
          <w:lang w:val="pt-BR"/>
        </w:rPr>
        <w:t>14:00</w:t>
      </w:r>
      <w:r w:rsidRPr="00FE6A0F">
        <w:rPr>
          <w:rFonts w:ascii="Arial" w:hAnsi="Arial" w:cs="Arial"/>
          <w:b/>
          <w:sz w:val="21"/>
          <w:szCs w:val="21"/>
          <w:lang w:val="pt-BR"/>
        </w:rPr>
        <w:t>h</w:t>
      </w:r>
      <w:r w:rsidRPr="00CA74D9">
        <w:rPr>
          <w:rFonts w:ascii="Arial" w:hAnsi="Arial" w:cs="Arial"/>
          <w:sz w:val="21"/>
          <w:szCs w:val="21"/>
          <w:lang w:val="pt-BR"/>
        </w:rPr>
        <w:t xml:space="preserve">, na modalidade </w:t>
      </w:r>
      <w:r w:rsidRPr="00CA74D9">
        <w:rPr>
          <w:rFonts w:ascii="Arial" w:hAnsi="Arial" w:cs="Arial"/>
          <w:b/>
          <w:sz w:val="21"/>
          <w:szCs w:val="21"/>
          <w:lang w:val="pt-BR"/>
        </w:rPr>
        <w:t>PREGÃO</w:t>
      </w:r>
      <w:r w:rsidRPr="00CA74D9">
        <w:rPr>
          <w:rFonts w:ascii="Arial" w:hAnsi="Arial" w:cs="Arial"/>
          <w:sz w:val="21"/>
          <w:szCs w:val="21"/>
          <w:lang w:val="pt-BR"/>
        </w:rPr>
        <w:t xml:space="preserve">, na forma </w:t>
      </w:r>
      <w:r w:rsidRPr="00CA74D9">
        <w:rPr>
          <w:rFonts w:ascii="Arial" w:hAnsi="Arial" w:cs="Arial"/>
          <w:b/>
          <w:sz w:val="21"/>
          <w:szCs w:val="21"/>
          <w:lang w:val="pt-BR"/>
        </w:rPr>
        <w:t>ELETRÔNIC</w:t>
      </w:r>
      <w:r w:rsidR="004E2F7B" w:rsidRPr="00CA74D9">
        <w:rPr>
          <w:rFonts w:ascii="Arial" w:hAnsi="Arial" w:cs="Arial"/>
          <w:b/>
          <w:sz w:val="21"/>
          <w:szCs w:val="21"/>
          <w:lang w:val="pt-BR"/>
        </w:rPr>
        <w:t>A</w:t>
      </w:r>
      <w:r w:rsidRPr="00CA74D9">
        <w:rPr>
          <w:rFonts w:ascii="Arial" w:hAnsi="Arial" w:cs="Arial"/>
          <w:sz w:val="21"/>
          <w:szCs w:val="21"/>
          <w:lang w:val="pt-BR"/>
        </w:rPr>
        <w:t xml:space="preserve">, do tipo </w:t>
      </w:r>
      <w:r w:rsidRPr="00CA74D9">
        <w:rPr>
          <w:rFonts w:ascii="Arial" w:hAnsi="Arial" w:cs="Arial"/>
          <w:b/>
          <w:sz w:val="21"/>
          <w:szCs w:val="21"/>
          <w:lang w:val="pt-BR"/>
        </w:rPr>
        <w:t>MENOR PREÇO</w:t>
      </w:r>
      <w:r w:rsidRPr="00CA74D9">
        <w:rPr>
          <w:rFonts w:ascii="Arial" w:hAnsi="Arial" w:cs="Arial"/>
          <w:sz w:val="21"/>
          <w:szCs w:val="21"/>
          <w:lang w:val="pt-BR"/>
        </w:rPr>
        <w:t xml:space="preserve">, visando ao </w:t>
      </w:r>
      <w:r w:rsidR="000507BD" w:rsidRPr="00CA74D9">
        <w:rPr>
          <w:rFonts w:ascii="Arial" w:hAnsi="Arial" w:cs="Arial"/>
          <w:b/>
          <w:sz w:val="21"/>
          <w:szCs w:val="21"/>
          <w:lang w:val="pt-BR"/>
        </w:rPr>
        <w:t xml:space="preserve">Registro de Preços para eventual contratação de serviços de </w:t>
      </w:r>
      <w:r w:rsidR="002D6F90" w:rsidRPr="00CA74D9">
        <w:rPr>
          <w:rFonts w:ascii="Arial" w:hAnsi="Arial" w:cs="Arial"/>
          <w:b/>
          <w:sz w:val="21"/>
          <w:szCs w:val="21"/>
          <w:lang w:val="pt-BR"/>
        </w:rPr>
        <w:t>i</w:t>
      </w:r>
      <w:r w:rsidR="000507BD" w:rsidRPr="00CA74D9">
        <w:rPr>
          <w:rFonts w:ascii="Arial" w:hAnsi="Arial" w:cs="Arial"/>
          <w:b/>
          <w:sz w:val="21"/>
          <w:szCs w:val="21"/>
          <w:lang w:val="pt-BR"/>
        </w:rPr>
        <w:t>mpressão e fornecimento d</w:t>
      </w:r>
      <w:r w:rsidR="00052653">
        <w:rPr>
          <w:rFonts w:ascii="Arial" w:hAnsi="Arial" w:cs="Arial"/>
          <w:b/>
          <w:sz w:val="21"/>
          <w:szCs w:val="21"/>
          <w:lang w:val="pt-BR"/>
        </w:rPr>
        <w:t>e</w:t>
      </w:r>
      <w:r w:rsidR="000507BD" w:rsidRPr="00CA74D9">
        <w:rPr>
          <w:rFonts w:ascii="Arial" w:hAnsi="Arial" w:cs="Arial"/>
          <w:b/>
          <w:sz w:val="21"/>
          <w:szCs w:val="21"/>
          <w:lang w:val="pt-BR"/>
        </w:rPr>
        <w:t xml:space="preserve"> Revista</w:t>
      </w:r>
      <w:r w:rsidR="00052653">
        <w:rPr>
          <w:rFonts w:ascii="Arial" w:hAnsi="Arial" w:cs="Arial"/>
          <w:b/>
          <w:sz w:val="21"/>
          <w:szCs w:val="21"/>
          <w:lang w:val="pt-BR"/>
        </w:rPr>
        <w:t>s Jurídicas</w:t>
      </w:r>
      <w:r w:rsidR="00BB46D0" w:rsidRPr="00EA7B83">
        <w:rPr>
          <w:rFonts w:ascii="Arial" w:hAnsi="Arial" w:cs="Arial"/>
          <w:b/>
          <w:sz w:val="21"/>
          <w:szCs w:val="21"/>
          <w:lang w:val="pt-BR"/>
        </w:rPr>
        <w:t>,</w:t>
      </w:r>
      <w:r w:rsidR="000507BD" w:rsidRPr="00EA7B83">
        <w:rPr>
          <w:rFonts w:ascii="Arial" w:hAnsi="Arial" w:cs="Arial"/>
          <w:b/>
          <w:sz w:val="21"/>
          <w:szCs w:val="21"/>
          <w:lang w:val="pt-BR"/>
        </w:rPr>
        <w:t xml:space="preserve"> para atender à demanda do Centro de Estudos e Pesquisas da EMERJ</w:t>
      </w:r>
      <w:r w:rsidR="000507BD" w:rsidRPr="00CA74D9">
        <w:rPr>
          <w:rFonts w:ascii="Arial" w:hAnsi="Arial" w:cs="Arial"/>
          <w:sz w:val="21"/>
          <w:szCs w:val="21"/>
          <w:lang w:val="pt-BR"/>
        </w:rPr>
        <w:t>,</w:t>
      </w:r>
      <w:r w:rsidR="00BB46D0" w:rsidRPr="00CA74D9">
        <w:rPr>
          <w:rFonts w:ascii="Arial" w:hAnsi="Arial" w:cs="Arial"/>
          <w:sz w:val="21"/>
          <w:szCs w:val="21"/>
          <w:lang w:val="pt-BR"/>
        </w:rPr>
        <w:t xml:space="preserve"> </w:t>
      </w:r>
      <w:r w:rsidRPr="00CA74D9">
        <w:rPr>
          <w:rFonts w:ascii="Arial" w:hAnsi="Arial" w:cs="Arial"/>
          <w:sz w:val="21"/>
          <w:szCs w:val="21"/>
          <w:lang w:val="pt-BR"/>
        </w:rPr>
        <w:t>de acordo com os princípios e normas da</w:t>
      </w:r>
      <w:r w:rsidR="00C91DB9" w:rsidRPr="00CA74D9">
        <w:rPr>
          <w:rFonts w:ascii="Arial" w:hAnsi="Arial" w:cs="Arial"/>
          <w:sz w:val="21"/>
          <w:szCs w:val="21"/>
          <w:lang w:val="pt-BR"/>
        </w:rPr>
        <w:t>s</w:t>
      </w:r>
      <w:r w:rsidRPr="00CA74D9">
        <w:rPr>
          <w:rFonts w:ascii="Arial" w:hAnsi="Arial" w:cs="Arial"/>
          <w:sz w:val="21"/>
          <w:szCs w:val="21"/>
          <w:lang w:val="pt-BR"/>
        </w:rPr>
        <w:t xml:space="preserve"> </w:t>
      </w:r>
      <w:r w:rsidRPr="00CA74D9">
        <w:rPr>
          <w:rFonts w:ascii="Arial" w:hAnsi="Arial" w:cs="Arial"/>
          <w:sz w:val="21"/>
          <w:szCs w:val="21"/>
          <w:lang w:val="pt-BR" w:eastAsia="pt-BR"/>
        </w:rPr>
        <w:t>Lei</w:t>
      </w:r>
      <w:r w:rsidR="00C91DB9" w:rsidRPr="00CA74D9">
        <w:rPr>
          <w:rFonts w:ascii="Arial" w:hAnsi="Arial" w:cs="Arial"/>
          <w:sz w:val="21"/>
          <w:szCs w:val="21"/>
          <w:lang w:val="pt-BR" w:eastAsia="pt-BR"/>
        </w:rPr>
        <w:t>s</w:t>
      </w:r>
      <w:r w:rsidRPr="00CA74D9">
        <w:rPr>
          <w:rFonts w:ascii="Arial" w:hAnsi="Arial" w:cs="Arial"/>
          <w:sz w:val="21"/>
          <w:szCs w:val="21"/>
          <w:lang w:val="pt-BR" w:eastAsia="pt-BR"/>
        </w:rPr>
        <w:t xml:space="preserve"> Federa</w:t>
      </w:r>
      <w:r w:rsidR="00C91DB9" w:rsidRPr="00CA74D9">
        <w:rPr>
          <w:rFonts w:ascii="Arial" w:hAnsi="Arial" w:cs="Arial"/>
          <w:sz w:val="21"/>
          <w:szCs w:val="21"/>
          <w:lang w:val="pt-BR" w:eastAsia="pt-BR"/>
        </w:rPr>
        <w:t>is</w:t>
      </w:r>
      <w:r w:rsidRPr="00CA74D9">
        <w:rPr>
          <w:rFonts w:ascii="Arial" w:hAnsi="Arial" w:cs="Arial"/>
          <w:sz w:val="21"/>
          <w:szCs w:val="21"/>
          <w:lang w:val="pt-BR" w:eastAsia="pt-BR"/>
        </w:rPr>
        <w:t xml:space="preserve"> </w:t>
      </w:r>
      <w:proofErr w:type="spellStart"/>
      <w:r w:rsidRPr="00CA74D9">
        <w:rPr>
          <w:rFonts w:ascii="Arial" w:hAnsi="Arial" w:cs="Arial"/>
          <w:sz w:val="21"/>
          <w:szCs w:val="21"/>
          <w:lang w:val="pt-BR" w:eastAsia="pt-BR"/>
        </w:rPr>
        <w:t>nº</w:t>
      </w:r>
      <w:r w:rsidR="00C91DB9" w:rsidRPr="00CA74D9">
        <w:rPr>
          <w:rFonts w:ascii="Arial" w:hAnsi="Arial" w:cs="Arial"/>
          <w:sz w:val="21"/>
          <w:szCs w:val="21"/>
          <w:lang w:val="pt-BR" w:eastAsia="pt-BR"/>
        </w:rPr>
        <w:t>s</w:t>
      </w:r>
      <w:proofErr w:type="spellEnd"/>
      <w:r w:rsidR="00C91DB9" w:rsidRPr="00CA74D9">
        <w:rPr>
          <w:rFonts w:ascii="Arial" w:hAnsi="Arial" w:cs="Arial"/>
          <w:sz w:val="21"/>
          <w:szCs w:val="21"/>
          <w:lang w:val="pt-BR" w:eastAsia="pt-BR"/>
        </w:rPr>
        <w:t>,</w:t>
      </w:r>
      <w:r w:rsidRPr="00CA74D9">
        <w:rPr>
          <w:rFonts w:ascii="Arial" w:hAnsi="Arial" w:cs="Arial"/>
          <w:sz w:val="21"/>
          <w:szCs w:val="21"/>
          <w:lang w:val="pt-BR" w:eastAsia="pt-BR"/>
        </w:rPr>
        <w:t xml:space="preserve"> 8.666/1993</w:t>
      </w:r>
      <w:r w:rsidR="00C91DB9" w:rsidRPr="00CA74D9">
        <w:rPr>
          <w:rFonts w:ascii="Arial" w:hAnsi="Arial" w:cs="Arial"/>
          <w:sz w:val="21"/>
          <w:szCs w:val="21"/>
          <w:lang w:val="pt-BR" w:eastAsia="pt-BR"/>
        </w:rPr>
        <w:t xml:space="preserve"> e</w:t>
      </w:r>
      <w:r w:rsidRPr="00CA74D9">
        <w:rPr>
          <w:rFonts w:ascii="Arial" w:hAnsi="Arial" w:cs="Arial"/>
          <w:sz w:val="21"/>
          <w:szCs w:val="21"/>
          <w:lang w:val="pt-BR" w:eastAsia="pt-BR"/>
        </w:rPr>
        <w:t xml:space="preserve"> 10.520/2002, o</w:t>
      </w:r>
      <w:r w:rsidR="00C91DB9" w:rsidRPr="00CA74D9">
        <w:rPr>
          <w:rFonts w:ascii="Arial" w:hAnsi="Arial" w:cs="Arial"/>
          <w:sz w:val="21"/>
          <w:szCs w:val="21"/>
          <w:lang w:val="pt-BR" w:eastAsia="pt-BR"/>
        </w:rPr>
        <w:t>s</w:t>
      </w:r>
      <w:r w:rsidRPr="00CA74D9">
        <w:rPr>
          <w:rFonts w:ascii="Arial" w:hAnsi="Arial" w:cs="Arial"/>
          <w:sz w:val="21"/>
          <w:szCs w:val="21"/>
          <w:lang w:val="pt-BR" w:eastAsia="pt-BR"/>
        </w:rPr>
        <w:t xml:space="preserve"> Decreto</w:t>
      </w:r>
      <w:r w:rsidR="00C91DB9" w:rsidRPr="00CA74D9">
        <w:rPr>
          <w:rFonts w:ascii="Arial" w:hAnsi="Arial" w:cs="Arial"/>
          <w:sz w:val="21"/>
          <w:szCs w:val="21"/>
          <w:lang w:val="pt-BR" w:eastAsia="pt-BR"/>
        </w:rPr>
        <w:t>s</w:t>
      </w:r>
      <w:r w:rsidRPr="00CA74D9">
        <w:rPr>
          <w:rFonts w:ascii="Arial" w:hAnsi="Arial" w:cs="Arial"/>
          <w:sz w:val="21"/>
          <w:szCs w:val="21"/>
          <w:lang w:val="pt-BR" w:eastAsia="pt-BR"/>
        </w:rPr>
        <w:t xml:space="preserve"> Federa</w:t>
      </w:r>
      <w:r w:rsidR="00C91DB9" w:rsidRPr="00CA74D9">
        <w:rPr>
          <w:rFonts w:ascii="Arial" w:hAnsi="Arial" w:cs="Arial"/>
          <w:sz w:val="21"/>
          <w:szCs w:val="21"/>
          <w:lang w:val="pt-BR" w:eastAsia="pt-BR"/>
        </w:rPr>
        <w:t>is</w:t>
      </w:r>
      <w:r w:rsidRPr="00CA74D9">
        <w:rPr>
          <w:rFonts w:ascii="Arial" w:hAnsi="Arial" w:cs="Arial"/>
          <w:sz w:val="21"/>
          <w:szCs w:val="21"/>
          <w:lang w:val="pt-BR" w:eastAsia="pt-BR"/>
        </w:rPr>
        <w:t xml:space="preserve"> </w:t>
      </w:r>
      <w:proofErr w:type="spellStart"/>
      <w:r w:rsidRPr="00CA74D9">
        <w:rPr>
          <w:rFonts w:ascii="Arial" w:hAnsi="Arial" w:cs="Arial"/>
          <w:sz w:val="21"/>
          <w:szCs w:val="21"/>
          <w:lang w:val="pt-BR" w:eastAsia="pt-BR"/>
        </w:rPr>
        <w:t>nº</w:t>
      </w:r>
      <w:r w:rsidR="00C91DB9" w:rsidRPr="00CA74D9">
        <w:rPr>
          <w:rFonts w:ascii="Arial" w:hAnsi="Arial" w:cs="Arial"/>
          <w:sz w:val="21"/>
          <w:szCs w:val="21"/>
          <w:lang w:val="pt-BR" w:eastAsia="pt-BR"/>
        </w:rPr>
        <w:t>s</w:t>
      </w:r>
      <w:proofErr w:type="spellEnd"/>
      <w:r w:rsidR="00C91DB9" w:rsidRPr="00CA74D9">
        <w:rPr>
          <w:rFonts w:ascii="Arial" w:hAnsi="Arial" w:cs="Arial"/>
          <w:sz w:val="21"/>
          <w:szCs w:val="21"/>
          <w:lang w:val="pt-BR" w:eastAsia="pt-BR"/>
        </w:rPr>
        <w:t>.</w:t>
      </w:r>
      <w:r w:rsidRPr="00CA74D9">
        <w:rPr>
          <w:rFonts w:ascii="Arial" w:hAnsi="Arial" w:cs="Arial"/>
          <w:sz w:val="21"/>
          <w:szCs w:val="21"/>
          <w:lang w:val="pt-BR" w:eastAsia="pt-BR"/>
        </w:rPr>
        <w:t xml:space="preserve"> 5.450/2005</w:t>
      </w:r>
      <w:r w:rsidR="00C91DB9" w:rsidRPr="00CA74D9">
        <w:rPr>
          <w:rFonts w:ascii="Arial" w:hAnsi="Arial" w:cs="Arial"/>
          <w:sz w:val="21"/>
          <w:szCs w:val="21"/>
          <w:lang w:val="pt-BR" w:eastAsia="pt-BR"/>
        </w:rPr>
        <w:t xml:space="preserve"> e 7.892/2013</w:t>
      </w:r>
      <w:r w:rsidRPr="00CA74D9">
        <w:rPr>
          <w:rFonts w:ascii="Arial" w:hAnsi="Arial" w:cs="Arial"/>
          <w:sz w:val="21"/>
          <w:szCs w:val="21"/>
          <w:lang w:val="pt-BR" w:eastAsia="pt-BR"/>
        </w:rPr>
        <w:t>, da Lei Complementar nº 123/2006 e as exigências estabelecidas neste Edital.</w:t>
      </w:r>
    </w:p>
    <w:p w:rsidR="00FF1493" w:rsidRPr="00CA74D9" w:rsidRDefault="00FF1493" w:rsidP="00BB46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line="312" w:lineRule="auto"/>
        <w:jc w:val="both"/>
        <w:rPr>
          <w:rFonts w:ascii="Arial" w:hAnsi="Arial" w:cs="Arial"/>
          <w:sz w:val="21"/>
          <w:szCs w:val="21"/>
          <w:lang w:val="pt-BR"/>
        </w:rPr>
      </w:pPr>
      <w:r w:rsidRPr="00CA74D9">
        <w:rPr>
          <w:rFonts w:ascii="Arial" w:hAnsi="Arial" w:cs="Arial"/>
          <w:b/>
          <w:sz w:val="21"/>
          <w:szCs w:val="21"/>
          <w:lang w:val="pt-BR"/>
        </w:rPr>
        <w:t>1.2.</w:t>
      </w:r>
      <w:r w:rsidRPr="00CA74D9">
        <w:rPr>
          <w:rFonts w:ascii="Arial" w:hAnsi="Arial" w:cs="Arial"/>
          <w:sz w:val="21"/>
          <w:szCs w:val="21"/>
          <w:lang w:val="pt-BR"/>
        </w:rPr>
        <w:t xml:space="preserve"> Esta licitação será destinada à ampla concorrência, conforme dispõe o artigo 49, II da Lei Complementar nº 123/06, alterada pela Lei Complementar nº 147/14.</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1.3.</w:t>
      </w:r>
      <w:r w:rsidRPr="00CA74D9">
        <w:rPr>
          <w:rFonts w:ascii="Arial" w:hAnsi="Arial" w:cs="Arial"/>
          <w:sz w:val="21"/>
          <w:szCs w:val="21"/>
          <w:lang w:val="pt-BR"/>
        </w:rPr>
        <w:t xml:space="preserve"> O edital e anexos encontram-se disponíveis para conhecimento e obtenção pelos interessados, gratuitamente, no portal de compras do Governo Federal (</w:t>
      </w:r>
      <w:hyperlink r:id="rId8" w:history="1">
        <w:r w:rsidRPr="00CA74D9">
          <w:rPr>
            <w:rStyle w:val="Hyperlink"/>
            <w:rFonts w:ascii="Arial" w:hAnsi="Arial" w:cs="Arial"/>
            <w:color w:val="auto"/>
            <w:sz w:val="21"/>
            <w:szCs w:val="21"/>
            <w:u w:val="none"/>
            <w:lang w:val="pt-BR"/>
          </w:rPr>
          <w:t>www.comprasnet.gov.br</w:t>
        </w:r>
      </w:hyperlink>
      <w:r w:rsidRPr="00CA74D9">
        <w:rPr>
          <w:rFonts w:ascii="Arial" w:hAnsi="Arial" w:cs="Arial"/>
          <w:sz w:val="21"/>
          <w:szCs w:val="21"/>
          <w:lang w:val="pt-BR"/>
        </w:rPr>
        <w:t>) e no portal da EMERJ (</w:t>
      </w:r>
      <w:hyperlink r:id="rId9" w:history="1">
        <w:r w:rsidRPr="00CA74D9">
          <w:rPr>
            <w:rStyle w:val="Hyperlink"/>
            <w:rFonts w:ascii="Arial" w:hAnsi="Arial" w:cs="Arial"/>
            <w:color w:val="auto"/>
            <w:sz w:val="21"/>
            <w:szCs w:val="21"/>
            <w:u w:val="none"/>
            <w:lang w:val="pt-BR"/>
          </w:rPr>
          <w:t>h</w:t>
        </w:r>
        <w:r w:rsidRPr="00CA74D9">
          <w:rPr>
            <w:rStyle w:val="Hyperlink"/>
            <w:rFonts w:ascii="Arial" w:hAnsi="Arial" w:cs="Arial"/>
            <w:noProof/>
            <w:color w:val="auto"/>
            <w:sz w:val="21"/>
            <w:szCs w:val="21"/>
            <w:u w:val="none"/>
            <w:lang w:val="pt-BR" w:eastAsia="pt-BR"/>
          </w:rPr>
          <w:t>ttp://www.emerj.tjrj.jus.br/paginas/ licitacao/licitacoesnovas.htm</w:t>
        </w:r>
      </w:hyperlink>
      <w:r w:rsidRPr="00CA74D9">
        <w:rPr>
          <w:rFonts w:ascii="Arial" w:hAnsi="Arial" w:cs="Arial"/>
          <w:sz w:val="21"/>
          <w:szCs w:val="21"/>
          <w:lang w:val="pt-BR"/>
        </w:rPr>
        <w:t>).</w:t>
      </w:r>
    </w:p>
    <w:p w:rsidR="00FF1493" w:rsidRPr="00CA74D9" w:rsidRDefault="00FF149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sz w:val="21"/>
          <w:szCs w:val="21"/>
          <w:lang w:val="pt-BR"/>
        </w:rPr>
      </w:pPr>
      <w:r w:rsidRPr="00CA74D9">
        <w:rPr>
          <w:rFonts w:eastAsia="Times New Roman" w:cs="Arial"/>
          <w:b/>
          <w:sz w:val="21"/>
          <w:szCs w:val="21"/>
          <w:lang w:val="pt-BR"/>
        </w:rPr>
        <w:t>1.4</w:t>
      </w:r>
      <w:r w:rsidRPr="00CA74D9">
        <w:rPr>
          <w:rFonts w:eastAsia="Times New Roman" w:cs="Arial"/>
          <w:sz w:val="21"/>
          <w:szCs w:val="21"/>
          <w:lang w:val="pt-BR"/>
        </w:rPr>
        <w:t xml:space="preserve">. A licitação será conduzida pelo pregoeiro e equipe de apoio, designados pela Portaria nº </w:t>
      </w:r>
      <w:r w:rsidR="00E1390D" w:rsidRPr="00CA74D9">
        <w:rPr>
          <w:rFonts w:eastAsia="Times New Roman" w:cs="Arial"/>
          <w:sz w:val="21"/>
          <w:szCs w:val="21"/>
          <w:lang w:val="pt-BR"/>
        </w:rPr>
        <w:t>33</w:t>
      </w:r>
      <w:r w:rsidRPr="00CA74D9">
        <w:rPr>
          <w:rFonts w:eastAsia="Times New Roman" w:cs="Arial"/>
          <w:sz w:val="21"/>
          <w:szCs w:val="21"/>
          <w:lang w:val="pt-BR"/>
        </w:rPr>
        <w:t xml:space="preserve">/2018, publicado no Diário da Justiça Eletrônico do Estado do Rio de Janeiro (DJERJ) do dia </w:t>
      </w:r>
      <w:r w:rsidR="0098587A" w:rsidRPr="00CA74D9">
        <w:rPr>
          <w:rFonts w:eastAsia="Times New Roman" w:cs="Arial"/>
          <w:sz w:val="21"/>
          <w:szCs w:val="21"/>
          <w:lang w:val="pt-BR"/>
        </w:rPr>
        <w:t>05</w:t>
      </w:r>
      <w:r w:rsidRPr="00CA74D9">
        <w:rPr>
          <w:rFonts w:eastAsia="Times New Roman" w:cs="Arial"/>
          <w:sz w:val="21"/>
          <w:szCs w:val="21"/>
          <w:lang w:val="pt-BR"/>
        </w:rPr>
        <w:t>/</w:t>
      </w:r>
      <w:r w:rsidR="0098587A" w:rsidRPr="00CA74D9">
        <w:rPr>
          <w:rFonts w:eastAsia="Times New Roman" w:cs="Arial"/>
          <w:sz w:val="21"/>
          <w:szCs w:val="21"/>
          <w:lang w:val="pt-BR"/>
        </w:rPr>
        <w:t>09</w:t>
      </w:r>
      <w:r w:rsidRPr="00CA74D9">
        <w:rPr>
          <w:rFonts w:eastAsia="Times New Roman" w:cs="Arial"/>
          <w:sz w:val="21"/>
          <w:szCs w:val="21"/>
          <w:lang w:val="pt-BR"/>
        </w:rPr>
        <w:t>/2018.</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1.5.</w:t>
      </w:r>
      <w:r w:rsidRPr="00CA74D9">
        <w:rPr>
          <w:rFonts w:ascii="Arial" w:hAnsi="Arial" w:cs="Arial"/>
          <w:sz w:val="21"/>
          <w:szCs w:val="21"/>
          <w:lang w:val="pt-BR"/>
        </w:rPr>
        <w:t xml:space="preserve"> Os prazos descritos neste edital serão contados da publicação no DJERJ.</w:t>
      </w:r>
    </w:p>
    <w:p w:rsidR="00FF1493" w:rsidRPr="00CA74D9" w:rsidRDefault="00FF1493" w:rsidP="00BB46D0">
      <w:pPr>
        <w:spacing w:before="60" w:after="60" w:line="312" w:lineRule="auto"/>
        <w:jc w:val="both"/>
        <w:rPr>
          <w:rFonts w:ascii="Arial" w:hAnsi="Arial" w:cs="Arial"/>
          <w:sz w:val="21"/>
          <w:szCs w:val="21"/>
          <w:lang w:val="pt-BR"/>
        </w:rPr>
      </w:pPr>
      <w:r w:rsidRPr="00CA74D9">
        <w:rPr>
          <w:rFonts w:ascii="Arial" w:hAnsi="Arial" w:cs="Arial"/>
          <w:b/>
          <w:sz w:val="21"/>
          <w:szCs w:val="21"/>
          <w:lang w:val="pt-BR"/>
        </w:rPr>
        <w:t>1.6.</w:t>
      </w:r>
      <w:r w:rsidRPr="00CA74D9">
        <w:rPr>
          <w:rFonts w:ascii="Arial" w:hAnsi="Arial" w:cs="Arial"/>
          <w:sz w:val="21"/>
          <w:szCs w:val="21"/>
          <w:lang w:val="pt-BR"/>
        </w:rPr>
        <w:t xml:space="preserve"> Em caso de discordância existente entre as especificações deste objeto descritas no Comprasnet e as especificações constantes deste Edital, prevalecerão as constantes do Edital e dispositivos constantes de seus anexos.</w:t>
      </w:r>
    </w:p>
    <w:p w:rsidR="00FF1493" w:rsidRPr="00CA74D9" w:rsidRDefault="00FF1493" w:rsidP="00BB46D0">
      <w:pPr>
        <w:spacing w:before="60" w:after="60" w:line="312" w:lineRule="auto"/>
        <w:jc w:val="both"/>
        <w:rPr>
          <w:rFonts w:ascii="Arial" w:hAnsi="Arial" w:cs="Arial"/>
          <w:b/>
          <w:sz w:val="21"/>
          <w:szCs w:val="21"/>
          <w:lang w:val="pt-BR"/>
        </w:rPr>
      </w:pPr>
      <w:r w:rsidRPr="00CA74D9">
        <w:rPr>
          <w:rFonts w:ascii="Arial" w:hAnsi="Arial" w:cs="Arial"/>
          <w:b/>
          <w:sz w:val="21"/>
          <w:szCs w:val="21"/>
          <w:lang w:val="pt-BR"/>
        </w:rPr>
        <w:t>1.7.</w:t>
      </w:r>
      <w:r w:rsidRPr="00CA74D9">
        <w:rPr>
          <w:rFonts w:ascii="Arial" w:hAnsi="Arial" w:cs="Arial"/>
          <w:sz w:val="21"/>
          <w:szCs w:val="21"/>
          <w:lang w:val="pt-BR"/>
        </w:rPr>
        <w:t xml:space="preserve"> </w:t>
      </w:r>
      <w:r w:rsidRPr="00CA74D9">
        <w:rPr>
          <w:rFonts w:ascii="Arial" w:hAnsi="Arial" w:cs="Arial"/>
          <w:b/>
          <w:sz w:val="21"/>
          <w:szCs w:val="21"/>
          <w:lang w:val="pt-BR"/>
        </w:rPr>
        <w:t>A SESSÃO PÚBLICA DO PREGÃO ELETRÔNICO:</w:t>
      </w:r>
    </w:p>
    <w:p w:rsidR="00FF1493" w:rsidRPr="00CA74D9" w:rsidRDefault="00FF1493" w:rsidP="00BB46D0">
      <w:pPr>
        <w:spacing w:before="60" w:after="60" w:line="288" w:lineRule="auto"/>
        <w:ind w:left="1134"/>
        <w:jc w:val="both"/>
        <w:rPr>
          <w:rFonts w:ascii="Arial" w:hAnsi="Arial" w:cs="Arial"/>
          <w:b/>
          <w:strike/>
          <w:sz w:val="21"/>
          <w:szCs w:val="21"/>
          <w:lang w:val="pt-BR"/>
        </w:rPr>
      </w:pPr>
      <w:r w:rsidRPr="00CA74D9">
        <w:rPr>
          <w:rFonts w:ascii="Arial" w:hAnsi="Arial" w:cs="Arial"/>
          <w:b/>
          <w:sz w:val="21"/>
          <w:szCs w:val="21"/>
          <w:lang w:val="pt-BR"/>
        </w:rPr>
        <w:t xml:space="preserve">DIA: </w:t>
      </w:r>
      <w:r w:rsidR="00D50566">
        <w:rPr>
          <w:rFonts w:ascii="Arial" w:hAnsi="Arial" w:cs="Arial"/>
          <w:b/>
          <w:sz w:val="21"/>
          <w:szCs w:val="21"/>
          <w:lang w:val="pt-BR"/>
        </w:rPr>
        <w:t>06</w:t>
      </w:r>
      <w:r w:rsidR="00EA4E90" w:rsidRPr="00CA74D9">
        <w:rPr>
          <w:rFonts w:ascii="Arial" w:hAnsi="Arial" w:cs="Arial"/>
          <w:b/>
          <w:sz w:val="21"/>
          <w:szCs w:val="21"/>
          <w:lang w:val="pt-BR"/>
        </w:rPr>
        <w:t>/</w:t>
      </w:r>
      <w:r w:rsidR="00FE6A0F">
        <w:rPr>
          <w:rFonts w:ascii="Arial" w:hAnsi="Arial" w:cs="Arial"/>
          <w:b/>
          <w:sz w:val="21"/>
          <w:szCs w:val="21"/>
          <w:lang w:val="pt-BR"/>
        </w:rPr>
        <w:t>11</w:t>
      </w:r>
      <w:r w:rsidR="00EA4E90" w:rsidRPr="00CA74D9">
        <w:rPr>
          <w:rFonts w:ascii="Arial" w:hAnsi="Arial" w:cs="Arial"/>
          <w:b/>
          <w:sz w:val="21"/>
          <w:szCs w:val="21"/>
          <w:lang w:val="pt-BR"/>
        </w:rPr>
        <w:t>/</w:t>
      </w:r>
      <w:r w:rsidR="008C54BF" w:rsidRPr="00CA74D9">
        <w:rPr>
          <w:rFonts w:ascii="Arial" w:hAnsi="Arial" w:cs="Arial"/>
          <w:b/>
          <w:sz w:val="21"/>
          <w:szCs w:val="21"/>
          <w:lang w:val="pt-BR"/>
        </w:rPr>
        <w:t>2018</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 xml:space="preserve">HORÁRIO: </w:t>
      </w:r>
      <w:r w:rsidR="00FE6A0F">
        <w:rPr>
          <w:rFonts w:ascii="Arial" w:hAnsi="Arial" w:cs="Arial"/>
          <w:b/>
          <w:sz w:val="21"/>
          <w:szCs w:val="21"/>
          <w:lang w:val="pt-BR"/>
        </w:rPr>
        <w:t xml:space="preserve">14:00 </w:t>
      </w:r>
      <w:proofErr w:type="gramStart"/>
      <w:r w:rsidR="00FE6A0F">
        <w:rPr>
          <w:rFonts w:ascii="Arial" w:hAnsi="Arial" w:cs="Arial"/>
          <w:b/>
          <w:sz w:val="21"/>
          <w:szCs w:val="21"/>
          <w:lang w:val="pt-BR"/>
        </w:rPr>
        <w:t>H</w:t>
      </w:r>
      <w:r w:rsidRPr="00CA74D9">
        <w:rPr>
          <w:rFonts w:ascii="Arial" w:hAnsi="Arial" w:cs="Arial"/>
          <w:sz w:val="21"/>
          <w:szCs w:val="21"/>
          <w:lang w:val="pt-BR"/>
        </w:rPr>
        <w:t>(</w:t>
      </w:r>
      <w:proofErr w:type="gramEnd"/>
      <w:r w:rsidRPr="00CA74D9">
        <w:rPr>
          <w:rFonts w:ascii="Arial" w:hAnsi="Arial" w:cs="Arial"/>
          <w:sz w:val="21"/>
          <w:szCs w:val="21"/>
          <w:lang w:val="pt-BR"/>
        </w:rPr>
        <w:t>horário de Brasília/DF)</w:t>
      </w:r>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 xml:space="preserve">ENDEREÇO ELETRÔNICO: </w:t>
      </w:r>
      <w:hyperlink r:id="rId10" w:history="1">
        <w:r w:rsidRPr="00CA74D9">
          <w:rPr>
            <w:rStyle w:val="Hyperlink"/>
            <w:rFonts w:ascii="Arial" w:hAnsi="Arial" w:cs="Arial"/>
            <w:color w:val="auto"/>
            <w:sz w:val="21"/>
            <w:szCs w:val="21"/>
            <w:u w:val="none"/>
            <w:lang w:val="pt-BR"/>
          </w:rPr>
          <w:t>www.comprasgovernamentais.gov.br</w:t>
        </w:r>
      </w:hyperlink>
    </w:p>
    <w:p w:rsidR="00FF1493" w:rsidRPr="00CA74D9" w:rsidRDefault="00FF1493" w:rsidP="00BB46D0">
      <w:pPr>
        <w:tabs>
          <w:tab w:val="left" w:pos="1701"/>
        </w:tabs>
        <w:spacing w:before="60" w:after="60" w:line="288" w:lineRule="auto"/>
        <w:ind w:left="1134"/>
        <w:jc w:val="both"/>
        <w:rPr>
          <w:rFonts w:ascii="Arial" w:hAnsi="Arial" w:cs="Arial"/>
          <w:b/>
          <w:sz w:val="21"/>
          <w:szCs w:val="21"/>
          <w:lang w:val="pt-BR"/>
        </w:rPr>
      </w:pPr>
      <w:r w:rsidRPr="00CA74D9">
        <w:rPr>
          <w:rFonts w:ascii="Arial" w:hAnsi="Arial" w:cs="Arial"/>
          <w:b/>
          <w:sz w:val="21"/>
          <w:szCs w:val="21"/>
          <w:lang w:val="pt-BR"/>
        </w:rPr>
        <w:t>CÓDIGO UASG: 926765</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60" w:line="312" w:lineRule="auto"/>
        <w:ind w:left="703" w:hanging="703"/>
        <w:jc w:val="both"/>
        <w:outlineLvl w:val="0"/>
        <w:rPr>
          <w:rFonts w:eastAsia="Times New Roman" w:cs="Arial"/>
          <w:b/>
          <w:sz w:val="21"/>
          <w:szCs w:val="21"/>
          <w:lang w:val="pt-BR"/>
        </w:rPr>
      </w:pPr>
      <w:r w:rsidRPr="00CA74D9">
        <w:rPr>
          <w:rFonts w:eastAsia="Times New Roman" w:cs="Arial"/>
          <w:b/>
          <w:sz w:val="21"/>
          <w:szCs w:val="21"/>
          <w:lang w:val="pt-BR"/>
        </w:rPr>
        <w:t>DO OBJETO</w:t>
      </w:r>
    </w:p>
    <w:p w:rsidR="00FF1493" w:rsidRPr="00CA74D9"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b/>
          <w:sz w:val="21"/>
          <w:szCs w:val="21"/>
          <w:lang w:val="pt-BR" w:eastAsia="pt-BR"/>
        </w:rPr>
      </w:pPr>
      <w:r w:rsidRPr="00CA74D9">
        <w:rPr>
          <w:rFonts w:ascii="Arial" w:hAnsi="Arial" w:cs="Arial"/>
          <w:sz w:val="21"/>
          <w:szCs w:val="21"/>
          <w:lang w:val="pt-BR"/>
        </w:rPr>
        <w:t xml:space="preserve">O objeto da presente competição é </w:t>
      </w:r>
      <w:r w:rsidRPr="00052653">
        <w:rPr>
          <w:rFonts w:ascii="Arial" w:hAnsi="Arial" w:cs="Arial"/>
          <w:b/>
          <w:sz w:val="21"/>
          <w:szCs w:val="21"/>
          <w:lang w:val="pt-BR"/>
        </w:rPr>
        <w:t xml:space="preserve">o registro de preços para eventual </w:t>
      </w:r>
      <w:r w:rsidR="00B63CC9" w:rsidRPr="00052653">
        <w:rPr>
          <w:rFonts w:ascii="Arial" w:hAnsi="Arial" w:cs="Arial"/>
          <w:b/>
          <w:sz w:val="21"/>
          <w:szCs w:val="21"/>
          <w:lang w:val="pt-BR"/>
        </w:rPr>
        <w:t>c</w:t>
      </w:r>
      <w:r w:rsidR="00B63CC9" w:rsidRPr="00CA74D9">
        <w:rPr>
          <w:rFonts w:ascii="Arial" w:hAnsi="Arial" w:cs="Arial"/>
          <w:b/>
          <w:sz w:val="21"/>
          <w:szCs w:val="21"/>
          <w:lang w:val="pt-BR"/>
        </w:rPr>
        <w:t xml:space="preserve">ontratação de serviços de </w:t>
      </w:r>
      <w:r w:rsidR="00BB2701">
        <w:rPr>
          <w:rFonts w:ascii="Arial" w:hAnsi="Arial" w:cs="Arial"/>
          <w:b/>
          <w:sz w:val="21"/>
          <w:szCs w:val="21"/>
          <w:lang w:val="pt-BR"/>
        </w:rPr>
        <w:t>i</w:t>
      </w:r>
      <w:r w:rsidR="00B63CC9" w:rsidRPr="00CA74D9">
        <w:rPr>
          <w:rFonts w:ascii="Arial" w:hAnsi="Arial" w:cs="Arial"/>
          <w:b/>
          <w:sz w:val="21"/>
          <w:szCs w:val="21"/>
          <w:lang w:val="pt-BR"/>
        </w:rPr>
        <w:t>mpressão e fornecimento d</w:t>
      </w:r>
      <w:r w:rsidR="00052653">
        <w:rPr>
          <w:rFonts w:ascii="Arial" w:hAnsi="Arial" w:cs="Arial"/>
          <w:b/>
          <w:sz w:val="21"/>
          <w:szCs w:val="21"/>
          <w:lang w:val="pt-BR"/>
        </w:rPr>
        <w:t>e</w:t>
      </w:r>
      <w:r w:rsidR="00B63CC9" w:rsidRPr="00CA74D9">
        <w:rPr>
          <w:rFonts w:ascii="Arial" w:hAnsi="Arial" w:cs="Arial"/>
          <w:b/>
          <w:sz w:val="21"/>
          <w:szCs w:val="21"/>
          <w:lang w:val="pt-BR"/>
        </w:rPr>
        <w:t xml:space="preserve"> Revista</w:t>
      </w:r>
      <w:r w:rsidR="00052653">
        <w:rPr>
          <w:rFonts w:ascii="Arial" w:hAnsi="Arial" w:cs="Arial"/>
          <w:b/>
          <w:sz w:val="21"/>
          <w:szCs w:val="21"/>
          <w:lang w:val="pt-BR"/>
        </w:rPr>
        <w:t>s</w:t>
      </w:r>
      <w:r w:rsidR="00B63CC9" w:rsidRPr="00CA74D9">
        <w:rPr>
          <w:rFonts w:ascii="Arial" w:hAnsi="Arial" w:cs="Arial"/>
          <w:b/>
          <w:sz w:val="21"/>
          <w:szCs w:val="21"/>
          <w:lang w:val="pt-BR"/>
        </w:rPr>
        <w:t xml:space="preserve"> </w:t>
      </w:r>
      <w:r w:rsidR="00052653">
        <w:rPr>
          <w:rFonts w:ascii="Arial" w:hAnsi="Arial" w:cs="Arial"/>
          <w:b/>
          <w:sz w:val="21"/>
          <w:szCs w:val="21"/>
          <w:lang w:val="pt-BR"/>
        </w:rPr>
        <w:t xml:space="preserve">Jurídicas </w:t>
      </w:r>
      <w:r w:rsidRPr="00CA74D9">
        <w:rPr>
          <w:rFonts w:ascii="Arial" w:hAnsi="Arial" w:cs="Arial"/>
          <w:b/>
          <w:sz w:val="21"/>
          <w:szCs w:val="21"/>
          <w:lang w:val="pt-BR"/>
        </w:rPr>
        <w:t xml:space="preserve">para atender </w:t>
      </w:r>
      <w:r w:rsidR="000E1843" w:rsidRPr="00CA74D9">
        <w:rPr>
          <w:rFonts w:ascii="Arial" w:hAnsi="Arial" w:cs="Arial"/>
          <w:b/>
          <w:sz w:val="21"/>
          <w:szCs w:val="21"/>
          <w:lang w:val="pt-BR"/>
        </w:rPr>
        <w:t>à</w:t>
      </w:r>
      <w:r w:rsidRPr="00CA74D9">
        <w:rPr>
          <w:rFonts w:ascii="Arial" w:hAnsi="Arial" w:cs="Arial"/>
          <w:b/>
          <w:sz w:val="21"/>
          <w:szCs w:val="21"/>
          <w:lang w:val="pt-BR"/>
        </w:rPr>
        <w:t xml:space="preserve"> demanda do </w:t>
      </w:r>
      <w:r w:rsidR="00B63CC9" w:rsidRPr="00CA74D9">
        <w:rPr>
          <w:rFonts w:ascii="Arial" w:hAnsi="Arial" w:cs="Arial"/>
          <w:b/>
          <w:sz w:val="21"/>
          <w:szCs w:val="21"/>
          <w:lang w:val="pt-BR"/>
        </w:rPr>
        <w:t>Centro de Estudos e Pesquisas da EMERJ</w:t>
      </w:r>
      <w:r w:rsidRPr="00CA74D9">
        <w:rPr>
          <w:rFonts w:ascii="Arial" w:hAnsi="Arial" w:cs="Arial"/>
          <w:sz w:val="21"/>
          <w:szCs w:val="21"/>
          <w:lang w:val="pt-BR"/>
        </w:rPr>
        <w:t xml:space="preserve">, </w:t>
      </w:r>
      <w:r w:rsidRPr="00CA74D9">
        <w:rPr>
          <w:rFonts w:ascii="Arial" w:hAnsi="Arial" w:cs="Arial"/>
          <w:sz w:val="21"/>
          <w:szCs w:val="21"/>
          <w:lang w:val="pt-BR" w:eastAsia="pt-BR"/>
        </w:rPr>
        <w:t xml:space="preserve">conforme especificado no </w:t>
      </w:r>
      <w:r w:rsidRPr="00CA74D9">
        <w:rPr>
          <w:rFonts w:ascii="Arial" w:hAnsi="Arial" w:cs="Arial"/>
          <w:b/>
          <w:sz w:val="21"/>
          <w:szCs w:val="21"/>
          <w:lang w:val="pt-BR" w:eastAsia="pt-BR"/>
        </w:rPr>
        <w:t>Termo de Referência</w:t>
      </w:r>
      <w:r w:rsidRPr="00CA74D9">
        <w:rPr>
          <w:rFonts w:ascii="Arial" w:hAnsi="Arial" w:cs="Arial"/>
          <w:sz w:val="21"/>
          <w:szCs w:val="21"/>
          <w:lang w:val="pt-BR" w:eastAsia="pt-BR"/>
        </w:rPr>
        <w:t xml:space="preserve"> </w:t>
      </w:r>
      <w:r w:rsidRPr="00CA74D9">
        <w:rPr>
          <w:rFonts w:ascii="Arial" w:hAnsi="Arial" w:cs="Arial"/>
          <w:b/>
          <w:sz w:val="21"/>
          <w:szCs w:val="21"/>
          <w:lang w:val="pt-BR" w:eastAsia="pt-BR"/>
        </w:rPr>
        <w:t>(anexo I).</w:t>
      </w:r>
    </w:p>
    <w:p w:rsidR="00EB6D57" w:rsidRPr="00CA74D9"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eastAsia="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PRAZO DE VIGÊNCIA DO REGISTRO DE PREÇOS</w:t>
      </w:r>
    </w:p>
    <w:p w:rsidR="00FF1493" w:rsidRPr="00CA74D9"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prazo de vigência do registro de preços será de 12 (doze) meses a contar da publicação do respectivo extrato no DJERJ.</w:t>
      </w:r>
    </w:p>
    <w:p w:rsidR="00FF1493" w:rsidRPr="00CA74D9"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O órgão gerenciador da Ata de Registro de Preços será a EMERJ.</w:t>
      </w:r>
    </w:p>
    <w:p w:rsidR="00FF1493" w:rsidRPr="00CA74D9"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F1493" w:rsidRPr="00CA74D9"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w:t>
      </w:r>
    </w:p>
    <w:p w:rsidR="00FF1493" w:rsidRPr="00CA74D9"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 xml:space="preserve">As adesões à ata de registro de preços são limitadas, na totalidade, ao quíntuplo do quantitativo de cada item registrado na ata de registro de preços para o órgão gerenciador, </w:t>
      </w:r>
      <w:proofErr w:type="spellStart"/>
      <w:r w:rsidRPr="00CA74D9">
        <w:rPr>
          <w:rFonts w:ascii="Arial" w:hAnsi="Arial" w:cs="Arial"/>
          <w:sz w:val="21"/>
          <w:szCs w:val="21"/>
          <w:lang w:val="pt-BR"/>
        </w:rPr>
        <w:t>independente</w:t>
      </w:r>
      <w:proofErr w:type="spellEnd"/>
      <w:r w:rsidRPr="00CA74D9">
        <w:rPr>
          <w:rFonts w:ascii="Arial" w:hAnsi="Arial" w:cs="Arial"/>
          <w:sz w:val="21"/>
          <w:szCs w:val="21"/>
          <w:lang w:val="pt-BR"/>
        </w:rPr>
        <w:t xml:space="preserve"> do número de órgãos não participantes que eventualmente aderirem.</w:t>
      </w:r>
    </w:p>
    <w:p w:rsidR="00FF1493" w:rsidRPr="00CA74D9"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F1493" w:rsidRPr="00CA74D9"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Após a autorização do órgão gerenciador, o órgão não participante deverá efetivar a contratação solicitada em até noventa dias, observado o prazo de validade da Ata de Registro de Preços.</w:t>
      </w:r>
    </w:p>
    <w:p w:rsidR="00FF1493" w:rsidRPr="00CA74D9" w:rsidRDefault="00FF1493" w:rsidP="00BB46D0">
      <w:pPr>
        <w:pStyle w:val="PargrafodaLista"/>
        <w:numPr>
          <w:ilvl w:val="1"/>
          <w:numId w:val="2"/>
        </w:numPr>
        <w:tabs>
          <w:tab w:val="clear" w:pos="1701"/>
          <w:tab w:val="num" w:pos="709"/>
        </w:tabs>
        <w:autoSpaceDE w:val="0"/>
        <w:autoSpaceDN w:val="0"/>
        <w:adjustRightInd w:val="0"/>
        <w:spacing w:before="60" w:after="60" w:line="312" w:lineRule="auto"/>
        <w:ind w:left="0" w:firstLine="0"/>
        <w:jc w:val="both"/>
        <w:rPr>
          <w:rFonts w:ascii="Arial" w:hAnsi="Arial" w:cs="Arial"/>
          <w:sz w:val="21"/>
          <w:szCs w:val="21"/>
          <w:lang w:val="pt-BR"/>
        </w:rPr>
      </w:pPr>
      <w:r w:rsidRPr="00CA74D9">
        <w:rPr>
          <w:rFonts w:ascii="Arial" w:hAnsi="Arial" w:cs="Arial"/>
          <w:sz w:val="21"/>
          <w:szCs w:val="21"/>
          <w:lang w:val="pt-BR"/>
        </w:rPr>
        <w:t>Caberá ao órgão gerenciador autorizar, excepcional e justificadamente, a prorrogação do prazo para efetivação da contratação, respeitado o prazo de vigência da ata, desde que solicitada pelo órgão não participante.</w:t>
      </w:r>
    </w:p>
    <w:p w:rsidR="00EB6D57" w:rsidRPr="00CA74D9" w:rsidRDefault="00EB6D57" w:rsidP="00EB6D57">
      <w:pPr>
        <w:pStyle w:val="PargrafodaLista"/>
        <w:autoSpaceDE w:val="0"/>
        <w:autoSpaceDN w:val="0"/>
        <w:adjustRightInd w:val="0"/>
        <w:spacing w:before="60" w:after="60" w:line="312" w:lineRule="auto"/>
        <w:ind w:left="0"/>
        <w:jc w:val="both"/>
        <w:rPr>
          <w:rFonts w:ascii="Arial" w:hAnsi="Arial"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DOS RECURSOS ORÇAMENTÁRIOS</w:t>
      </w:r>
    </w:p>
    <w:p w:rsidR="00FF1493" w:rsidRPr="00CA74D9" w:rsidRDefault="00235FE8"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r w:rsidRPr="00CA74D9">
        <w:rPr>
          <w:rFonts w:eastAsia="Times New Roman" w:cs="Arial"/>
          <w:b/>
          <w:sz w:val="21"/>
          <w:szCs w:val="21"/>
          <w:lang w:val="pt-BR"/>
        </w:rPr>
        <w:t>4.</w:t>
      </w:r>
      <w:r w:rsidR="00FF1493" w:rsidRPr="00CA74D9">
        <w:rPr>
          <w:rFonts w:eastAsia="Times New Roman" w:cs="Arial"/>
          <w:b/>
          <w:sz w:val="21"/>
          <w:szCs w:val="21"/>
          <w:lang w:val="pt-BR"/>
        </w:rPr>
        <w:t>1.</w:t>
      </w:r>
      <w:r w:rsidR="00FF1493" w:rsidRPr="00CA74D9">
        <w:rPr>
          <w:rFonts w:cs="Arial"/>
          <w:sz w:val="21"/>
          <w:szCs w:val="21"/>
          <w:lang w:val="pt-BR"/>
        </w:rPr>
        <w:t xml:space="preserve"> A despesa correrá pelo</w:t>
      </w:r>
      <w:r w:rsidR="0090257B" w:rsidRPr="00CA74D9">
        <w:rPr>
          <w:rFonts w:cs="Arial"/>
          <w:sz w:val="21"/>
          <w:szCs w:val="21"/>
          <w:lang w:val="pt-BR"/>
        </w:rPr>
        <w:t>s</w:t>
      </w:r>
      <w:r w:rsidR="00FF1493" w:rsidRPr="00CA74D9">
        <w:rPr>
          <w:rFonts w:cs="Arial"/>
          <w:sz w:val="21"/>
          <w:szCs w:val="21"/>
          <w:lang w:val="pt-BR"/>
        </w:rPr>
        <w:t xml:space="preserve"> Código de Despesa nº</w:t>
      </w:r>
      <w:r w:rsidR="0090257B" w:rsidRPr="00CA74D9">
        <w:rPr>
          <w:rFonts w:cs="Arial"/>
          <w:sz w:val="21"/>
          <w:szCs w:val="21"/>
          <w:lang w:val="pt-BR"/>
        </w:rPr>
        <w:t>.</w:t>
      </w:r>
      <w:r w:rsidRPr="00CA74D9">
        <w:rPr>
          <w:rFonts w:cs="Arial"/>
          <w:b/>
          <w:sz w:val="21"/>
          <w:szCs w:val="21"/>
          <w:lang w:val="pt-BR"/>
        </w:rPr>
        <w:t>339030</w:t>
      </w:r>
      <w:r w:rsidR="00FF1493" w:rsidRPr="00CA74D9">
        <w:rPr>
          <w:rFonts w:cs="Arial"/>
          <w:sz w:val="21"/>
          <w:szCs w:val="21"/>
          <w:lang w:val="pt-BR"/>
        </w:rPr>
        <w:t>,</w:t>
      </w:r>
      <w:r w:rsidR="00B81DF7" w:rsidRPr="00CA74D9">
        <w:rPr>
          <w:rFonts w:cs="Arial"/>
          <w:sz w:val="21"/>
          <w:szCs w:val="21"/>
          <w:lang w:val="pt-BR"/>
        </w:rPr>
        <w:t xml:space="preserve"> referentes ao</w:t>
      </w:r>
      <w:r w:rsidR="00FF1493" w:rsidRPr="00CA74D9">
        <w:rPr>
          <w:rFonts w:cs="Arial"/>
          <w:sz w:val="21"/>
          <w:szCs w:val="21"/>
          <w:lang w:val="pt-BR"/>
        </w:rPr>
        <w:t xml:space="preserve"> Programa de Trabalho nº </w:t>
      </w:r>
      <w:r w:rsidR="00FF1493" w:rsidRPr="00CA74D9">
        <w:rPr>
          <w:rFonts w:cs="Arial"/>
          <w:b/>
          <w:sz w:val="21"/>
          <w:szCs w:val="21"/>
          <w:lang w:val="pt-BR"/>
        </w:rPr>
        <w:t>03620206101422296</w:t>
      </w:r>
      <w:r w:rsidR="00FF1493" w:rsidRPr="00CA74D9">
        <w:rPr>
          <w:rFonts w:cs="Arial"/>
          <w:sz w:val="21"/>
          <w:szCs w:val="21"/>
          <w:lang w:val="pt-BR"/>
        </w:rPr>
        <w:t>, do orçamento da EMERJ.</w:t>
      </w:r>
    </w:p>
    <w:p w:rsidR="00EB6D57" w:rsidRPr="00CA74D9" w:rsidRDefault="00EB6D57"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60" w:after="60" w:line="312" w:lineRule="auto"/>
        <w:jc w:val="both"/>
        <w:outlineLvl w:val="0"/>
        <w:rPr>
          <w:rFonts w:eastAsia="Times New Roman" w:cs="Arial"/>
          <w:b/>
          <w:sz w:val="21"/>
          <w:szCs w:val="21"/>
          <w:lang w:val="pt-BR"/>
        </w:rPr>
      </w:pPr>
      <w:r w:rsidRPr="00CA74D9">
        <w:rPr>
          <w:rFonts w:eastAsia="Times New Roman" w:cs="Arial"/>
          <w:b/>
          <w:sz w:val="21"/>
          <w:szCs w:val="21"/>
          <w:lang w:val="pt-BR"/>
        </w:rPr>
        <w:t>DO CREDENCIAMENTO</w:t>
      </w:r>
    </w:p>
    <w:p w:rsidR="00FF1493" w:rsidRPr="00CA74D9"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é o nível básico do registro cadastral no SICAF, que permite a participação dos interessados na modalidade licitatória Pregão, em sua forma eletrônica.</w:t>
      </w:r>
    </w:p>
    <w:p w:rsidR="00FF1493" w:rsidRPr="00CA74D9"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cadastro no SICAF poderá ser iniciado no Portal de Compras do Governo Federal, no sítio www.comprasgovernamentais.gov.br, com a solicitação de login e senha pelo interessado.</w:t>
      </w:r>
    </w:p>
    <w:p w:rsidR="00FF1493" w:rsidRPr="00CA74D9"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credenciamento junto ao provedor do sistema implica a responsabilidade do licitante ou de seu representante legal e a presunção de sua capacidade técnica para realização das transações inerentes a este Pregão.</w:t>
      </w:r>
    </w:p>
    <w:p w:rsidR="00FF1493" w:rsidRPr="00CA74D9"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FF1493" w:rsidRPr="00CA74D9"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perda da senha ou a quebra de sigilo deverão ser comunicadas imediatamente ao provedor do sistema para imediato bloqueio de acesso.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PARTICIPAÇÃO</w:t>
      </w:r>
    </w:p>
    <w:p w:rsidR="00FF1493" w:rsidRPr="00CA74D9"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Poderão participar deste Pregão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FF1493" w:rsidRPr="00CA74D9"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FF1493" w:rsidRPr="00CA74D9"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poderão participar desta licitação os interessados:</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suspensos</w:t>
      </w:r>
      <w:proofErr w:type="gramEnd"/>
      <w:r w:rsidRPr="00CA74D9">
        <w:rPr>
          <w:rFonts w:ascii="Arial" w:hAnsi="Arial" w:cs="Arial"/>
          <w:sz w:val="21"/>
          <w:szCs w:val="21"/>
          <w:lang w:val="pt-BR"/>
        </w:rPr>
        <w:t xml:space="preserve"> de participar de licitações e celebrar contratos administrativos com o Tribunal de Justiça e/ou EMERJ, durante o prazo da sanção aplicada, na forma da legislação vigente;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declarados</w:t>
      </w:r>
      <w:proofErr w:type="gramEnd"/>
      <w:r w:rsidRPr="00CA74D9">
        <w:rPr>
          <w:rFonts w:ascii="Arial" w:hAnsi="Arial" w:cs="Arial"/>
          <w:sz w:val="21"/>
          <w:szCs w:val="21"/>
          <w:lang w:val="pt-BR"/>
        </w:rPr>
        <w:t xml:space="preserve"> inidôneos para licitar ou contratar com a Administração Pública, enquanto perdurarem os motivos determinantes da punição ou até que seja promovida sua reabilitação;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estrangeiros</w:t>
      </w:r>
      <w:proofErr w:type="gramEnd"/>
      <w:r w:rsidRPr="00CA74D9">
        <w:rPr>
          <w:rFonts w:ascii="Arial" w:hAnsi="Arial" w:cs="Arial"/>
          <w:sz w:val="21"/>
          <w:szCs w:val="21"/>
          <w:lang w:val="pt-BR"/>
        </w:rPr>
        <w:t xml:space="preserve"> que não tenham representação legal no Brasil com poderes expressos para receber citação e responder administrativa ou judicialmente;</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que</w:t>
      </w:r>
      <w:proofErr w:type="gramEnd"/>
      <w:r w:rsidRPr="00CA74D9">
        <w:rPr>
          <w:rFonts w:ascii="Arial" w:hAnsi="Arial" w:cs="Arial"/>
          <w:sz w:val="21"/>
          <w:szCs w:val="21"/>
          <w:lang w:val="pt-BR"/>
        </w:rPr>
        <w:t xml:space="preserve"> se enquadrem nas vedações previstas no artigo 9º da Lei nº 8.666, de 1993;</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que</w:t>
      </w:r>
      <w:proofErr w:type="gramEnd"/>
      <w:r w:rsidRPr="00CA74D9">
        <w:rPr>
          <w:rFonts w:ascii="Arial" w:hAnsi="Arial" w:cs="Arial"/>
          <w:sz w:val="21"/>
          <w:szCs w:val="21"/>
          <w:lang w:val="pt-BR"/>
        </w:rPr>
        <w:t xml:space="preserve"> estejam sob falência, concurso de credores, em processo de dissolução ou liquidação;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entidades</w:t>
      </w:r>
      <w:proofErr w:type="gramEnd"/>
      <w:r w:rsidRPr="00CA74D9">
        <w:rPr>
          <w:rFonts w:ascii="Arial" w:hAnsi="Arial" w:cs="Arial"/>
          <w:sz w:val="21"/>
          <w:szCs w:val="21"/>
          <w:lang w:val="pt-BR"/>
        </w:rPr>
        <w:t xml:space="preserve"> empresariais que estejam reunidas em consórcio;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integrante</w:t>
      </w:r>
      <w:proofErr w:type="gramEnd"/>
      <w:r w:rsidRPr="00CA74D9">
        <w:rPr>
          <w:rFonts w:ascii="Arial" w:hAnsi="Arial" w:cs="Arial"/>
          <w:sz w:val="21"/>
          <w:szCs w:val="21"/>
          <w:lang w:val="pt-BR"/>
        </w:rPr>
        <w:t xml:space="preserve"> de um mesmo grupo econômico, assim entendido aqueles que tenham diretores, sócios ou representantes legais comuns, ou que utilizem recursos materiais, tecnológicos ou humanos em comum, exceto se demonstrado que não agem representando interesse econômico em comum.</w:t>
      </w:r>
    </w:p>
    <w:p w:rsidR="00FF1493" w:rsidRPr="00CA74D9" w:rsidRDefault="00FF1493" w:rsidP="00BB46D0">
      <w:pPr>
        <w:numPr>
          <w:ilvl w:val="1"/>
          <w:numId w:val="2"/>
        </w:numPr>
        <w:tabs>
          <w:tab w:val="clear" w:pos="1701"/>
          <w:tab w:val="left" w:pos="567"/>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para participação no Pregão, a licitante assinalará “sim” ou “não” em campo próprio do sistema eletrônico, relativo às seguintes declarações: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que</w:t>
      </w:r>
      <w:proofErr w:type="gramEnd"/>
      <w:r w:rsidRPr="00CA74D9">
        <w:rPr>
          <w:rFonts w:ascii="Arial" w:hAnsi="Arial" w:cs="Arial"/>
          <w:sz w:val="21"/>
          <w:szCs w:val="21"/>
          <w:lang w:val="pt-BR"/>
        </w:rPr>
        <w:t xml:space="preserve"> cumpre os requisitos estabelecidos no artigo 3° da Lei Complementar nº 123, de 2006, estando apto a usufruir do tratamento favorecido estabelecido em seus </w:t>
      </w:r>
      <w:proofErr w:type="spellStart"/>
      <w:r w:rsidRPr="00CA74D9">
        <w:rPr>
          <w:rFonts w:ascii="Arial" w:hAnsi="Arial" w:cs="Arial"/>
          <w:sz w:val="21"/>
          <w:szCs w:val="21"/>
          <w:lang w:val="pt-BR"/>
        </w:rPr>
        <w:t>arts</w:t>
      </w:r>
      <w:proofErr w:type="spellEnd"/>
      <w:r w:rsidRPr="00CA74D9">
        <w:rPr>
          <w:rFonts w:ascii="Arial" w:hAnsi="Arial" w:cs="Arial"/>
          <w:sz w:val="21"/>
          <w:szCs w:val="21"/>
          <w:lang w:val="pt-BR"/>
        </w:rPr>
        <w:t>. 42 a 49.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a</w:t>
      </w:r>
      <w:proofErr w:type="gramEnd"/>
      <w:r w:rsidRPr="00CA74D9">
        <w:rPr>
          <w:rFonts w:ascii="Arial" w:hAnsi="Arial" w:cs="Arial"/>
          <w:sz w:val="21"/>
          <w:szCs w:val="21"/>
          <w:lang w:val="pt-BR"/>
        </w:rPr>
        <w:t xml:space="preserve"> assinalação do campo “não” apenas produzirá o efeito de o licitante não ter direito ao tratamento favorecido previsto na Lei Complementar nº 123, de 2006, mesmo que microempresa, empresa de pequeno porte ou sociedade cooperativa;</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que</w:t>
      </w:r>
      <w:proofErr w:type="gramEnd"/>
      <w:r w:rsidRPr="00CA74D9">
        <w:rPr>
          <w:rFonts w:ascii="Arial" w:hAnsi="Arial" w:cs="Arial"/>
          <w:sz w:val="21"/>
          <w:szCs w:val="21"/>
          <w:lang w:val="pt-BR"/>
        </w:rPr>
        <w:t xml:space="preserve"> está ciente e concorda com as condições contidas no Edital e seus anexos, bem como de que cumpre plenamente os requisitos de habilitação definidos no Edital;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que</w:t>
      </w:r>
      <w:proofErr w:type="gramEnd"/>
      <w:r w:rsidRPr="00CA74D9">
        <w:rPr>
          <w:rFonts w:ascii="Arial" w:hAnsi="Arial" w:cs="Arial"/>
          <w:sz w:val="21"/>
          <w:szCs w:val="21"/>
          <w:lang w:val="pt-BR"/>
        </w:rPr>
        <w:t xml:space="preserve"> inexistem fatos impeditivos para sua habilitação no certame, ciente da obrigatoriedade de declarar ocorrências posteriores; </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que</w:t>
      </w:r>
      <w:proofErr w:type="gramEnd"/>
      <w:r w:rsidRPr="00CA74D9">
        <w:rPr>
          <w:rFonts w:ascii="Arial" w:hAnsi="Arial" w:cs="Arial"/>
          <w:sz w:val="21"/>
          <w:szCs w:val="21"/>
          <w:lang w:val="pt-BR"/>
        </w:rPr>
        <w:t xml:space="preserve"> não emprega menor de 18 anos em trabalho noturno, perigoso ou insalubre e não emprega menor de 16 anos, salvo menor, a partir de 14 anos, na condição de aprendiz, nos termos do artigo 7°, XXXIII, da Constituição;</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que</w:t>
      </w:r>
      <w:proofErr w:type="gramEnd"/>
      <w:r w:rsidRPr="00CA74D9">
        <w:rPr>
          <w:rFonts w:ascii="Arial" w:hAnsi="Arial" w:cs="Arial"/>
          <w:sz w:val="21"/>
          <w:szCs w:val="21"/>
          <w:lang w:val="pt-BR"/>
        </w:rPr>
        <w:t xml:space="preserve"> a proposta foi elaborada de forma independente, nos termos da Instrução Normativa SLTI/MPOG nº 2, de 16 de setembro de 2009.</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que</w:t>
      </w:r>
      <w:proofErr w:type="gramEnd"/>
      <w:r w:rsidRPr="00CA74D9">
        <w:rPr>
          <w:rFonts w:ascii="Arial" w:hAnsi="Arial" w:cs="Arial"/>
          <w:sz w:val="21"/>
          <w:szCs w:val="21"/>
          <w:lang w:val="pt-BR"/>
        </w:rPr>
        <w:t xml:space="preserve"> não possui, em sua cadeia produtiva, empregados executando trabalho degradante ou forçado, observando o disposto nos incisos III e IV do art. 1º e no inciso III do art. 5º da Constituição Federal;</w:t>
      </w:r>
    </w:p>
    <w:p w:rsidR="00FF1493" w:rsidRPr="00CA74D9" w:rsidRDefault="00FF1493" w:rsidP="00BB46D0">
      <w:pPr>
        <w:pStyle w:val="Cabealho"/>
        <w:numPr>
          <w:ilvl w:val="2"/>
          <w:numId w:val="2"/>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w:t>
      </w:r>
      <w:proofErr w:type="gramStart"/>
      <w:r w:rsidRPr="00CA74D9">
        <w:rPr>
          <w:rFonts w:ascii="Arial" w:hAnsi="Arial" w:cs="Arial"/>
          <w:sz w:val="21"/>
          <w:szCs w:val="21"/>
          <w:lang w:val="pt-BR"/>
        </w:rPr>
        <w:t>que</w:t>
      </w:r>
      <w:proofErr w:type="gramEnd"/>
      <w:r w:rsidRPr="00CA74D9">
        <w:rPr>
          <w:rFonts w:ascii="Arial" w:hAnsi="Arial" w:cs="Arial"/>
          <w:sz w:val="21"/>
          <w:szCs w:val="21"/>
          <w:lang w:val="pt-BR"/>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FF1493" w:rsidRPr="00CA74D9" w:rsidRDefault="00FF1493" w:rsidP="00BB46D0">
      <w:pPr>
        <w:numPr>
          <w:ilvl w:val="2"/>
          <w:numId w:val="2"/>
        </w:numPr>
        <w:tabs>
          <w:tab w:val="clear" w:pos="3612"/>
          <w:tab w:val="left" w:pos="851"/>
        </w:tabs>
        <w:spacing w:before="100" w:after="100"/>
        <w:ind w:left="0" w:firstLine="0"/>
        <w:jc w:val="both"/>
        <w:rPr>
          <w:rFonts w:ascii="Arial" w:hAnsi="Arial" w:cs="Arial"/>
          <w:sz w:val="21"/>
          <w:szCs w:val="21"/>
          <w:lang w:val="pt-BR"/>
        </w:rPr>
      </w:pPr>
      <w:r w:rsidRPr="00CA74D9">
        <w:rPr>
          <w:rFonts w:ascii="Arial" w:eastAsia="Calibri" w:hAnsi="Arial" w:cs="Arial"/>
          <w:sz w:val="21"/>
          <w:szCs w:val="21"/>
          <w:lang w:val="pt-BR"/>
        </w:rPr>
        <w:t>que não fazem parte de seu quadro societário cônjuge, companheiro ou parente em linha reta, colateral, ou por afinidade até o terceiro grau, inclusive, dos magistrados ocupantes de cargos de direção ou no exercício de funções administrativas, assim como de servidores ocupantes de cargos de direção, chefia e assessoramento vinculados direta ou indiretamente às unidades situadas na linha hierárquica da área encarregada pela licitação, na forma do art. 2º, inciso VI da Resolução do CNJ nº 7 de 2005, alterada pela Resolução do CNJ nº 229 de 2016</w:t>
      </w:r>
      <w:r w:rsidRPr="00CA74D9">
        <w:rPr>
          <w:rFonts w:ascii="Arial" w:hAnsi="Arial" w:cs="Arial"/>
          <w:sz w:val="21"/>
          <w:szCs w:val="21"/>
          <w:lang w:val="pt-BR"/>
        </w:rPr>
        <w:t>.</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ENVIO DA PROPOSTA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w:t>
      </w:r>
      <w:r w:rsidRPr="00CA74D9">
        <w:rPr>
          <w:rFonts w:ascii="Arial" w:hAnsi="Arial" w:cs="Arial"/>
          <w:b/>
          <w:sz w:val="21"/>
          <w:szCs w:val="21"/>
          <w:lang w:val="pt-BR"/>
        </w:rPr>
        <w:t>licitante</w:t>
      </w:r>
      <w:r w:rsidRPr="00CA74D9">
        <w:rPr>
          <w:rFonts w:ascii="Arial" w:hAnsi="Arial" w:cs="Arial"/>
          <w:sz w:val="21"/>
          <w:szCs w:val="21"/>
          <w:lang w:val="pt-BR"/>
        </w:rPr>
        <w:t xml:space="preserve"> deverá encaminhar proposta, exclusivamente por meio do sistema eletrônico, até a data e horário marcados para abertura da sessão, quando então encerrar-se-á automaticamente a fase de recebimento de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Todas as referências de tempo no Edital, no aviso e durante a sessão pública observarão o horário de Brasília – DF.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será responsável por todas as transações que forem efetuadas em seu nome no sistema eletrônico, assumindo como firmes e verdadeiras suas propostas 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Até a abertura da sessão, os licitantes poderão retirar ou substituir as propostas apresentadas.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licitante deverá enviar sua proposta mediante o preenchimento, no sistema eletrônico, dos seguintes campos, com estrita observânci</w:t>
      </w:r>
      <w:r w:rsidRPr="00052653">
        <w:rPr>
          <w:rFonts w:ascii="Arial" w:hAnsi="Arial" w:cs="Arial"/>
          <w:sz w:val="21"/>
          <w:szCs w:val="21"/>
          <w:lang w:val="pt-BR"/>
        </w:rPr>
        <w:t>a ao Termo de Referência (Anexo I)</w:t>
      </w:r>
      <w:r w:rsidRPr="00CA74D9">
        <w:rPr>
          <w:rFonts w:ascii="Arial" w:hAnsi="Arial" w:cs="Arial"/>
          <w:sz w:val="21"/>
          <w:szCs w:val="21"/>
          <w:lang w:val="pt-BR"/>
        </w:rPr>
        <w:t>:</w:t>
      </w:r>
    </w:p>
    <w:p w:rsidR="00FF1493" w:rsidRPr="00CA74D9"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Valor </w:t>
      </w:r>
      <w:r w:rsidR="00B575A0">
        <w:rPr>
          <w:rFonts w:ascii="Arial" w:hAnsi="Arial" w:cs="Arial"/>
          <w:sz w:val="21"/>
          <w:szCs w:val="21"/>
          <w:lang w:val="pt-BR"/>
        </w:rPr>
        <w:t>Total</w:t>
      </w:r>
      <w:r w:rsidR="00445C40" w:rsidRPr="00CA74D9">
        <w:rPr>
          <w:rFonts w:ascii="Arial" w:hAnsi="Arial" w:cs="Arial"/>
          <w:sz w:val="21"/>
          <w:szCs w:val="21"/>
          <w:lang w:val="pt-BR"/>
        </w:rPr>
        <w:t xml:space="preserve"> do </w:t>
      </w:r>
      <w:r w:rsidR="00EA7B83">
        <w:rPr>
          <w:rFonts w:ascii="Arial" w:hAnsi="Arial" w:cs="Arial"/>
          <w:sz w:val="21"/>
          <w:szCs w:val="21"/>
          <w:lang w:val="pt-BR"/>
        </w:rPr>
        <w:t>item</w:t>
      </w:r>
      <w:r w:rsidR="00445C40" w:rsidRPr="00CA74D9">
        <w:rPr>
          <w:rFonts w:ascii="Arial" w:hAnsi="Arial" w:cs="Arial"/>
          <w:sz w:val="21"/>
          <w:szCs w:val="21"/>
          <w:lang w:val="pt-BR"/>
        </w:rPr>
        <w:t>;</w:t>
      </w:r>
    </w:p>
    <w:p w:rsidR="00FF1493" w:rsidRPr="00CA74D9" w:rsidRDefault="00FF1493" w:rsidP="00B44775">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Descrição detalhada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Todas as especificações do objeto contidas na proposta vinculam a Contratada.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Nos valores propostos estarão inclusos todos os custos operacionais, fretes, encargos previdenciários, trabalhistas, tributários, comerciais e quaisquer outros que incidam direta ou indiretamente no fornecimento dos bens.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de validade da proposta não será inferior a 90</w:t>
      </w:r>
      <w:r w:rsidR="00445C40" w:rsidRPr="00CA74D9">
        <w:rPr>
          <w:rFonts w:ascii="Arial" w:hAnsi="Arial" w:cs="Arial"/>
          <w:sz w:val="21"/>
          <w:szCs w:val="21"/>
          <w:lang w:val="pt-BR"/>
        </w:rPr>
        <w:t xml:space="preserve"> </w:t>
      </w:r>
      <w:r w:rsidRPr="00CA74D9">
        <w:rPr>
          <w:rFonts w:ascii="Arial" w:hAnsi="Arial" w:cs="Arial"/>
          <w:sz w:val="21"/>
          <w:szCs w:val="21"/>
          <w:lang w:val="pt-BR"/>
        </w:rPr>
        <w:t xml:space="preserve">(noventa) dias, a contar da data de sua apresentação. </w:t>
      </w:r>
    </w:p>
    <w:p w:rsidR="00FF1493" w:rsidRPr="00CA74D9" w:rsidRDefault="00FF1493" w:rsidP="00BB46D0">
      <w:pPr>
        <w:numPr>
          <w:ilvl w:val="1"/>
          <w:numId w:val="3"/>
        </w:numPr>
        <w:spacing w:before="100" w:after="100"/>
        <w:ind w:left="0" w:firstLine="0"/>
        <w:jc w:val="both"/>
        <w:rPr>
          <w:rFonts w:ascii="Arial" w:hAnsi="Arial" w:cs="Arial"/>
          <w:sz w:val="21"/>
          <w:szCs w:val="21"/>
          <w:lang w:val="pt-BR"/>
        </w:rPr>
      </w:pPr>
      <w:r w:rsidRPr="00CA74D9">
        <w:rPr>
          <w:rFonts w:ascii="Arial" w:hAnsi="Arial" w:cs="Arial"/>
          <w:sz w:val="21"/>
          <w:szCs w:val="21"/>
          <w:lang w:val="pt-BR"/>
        </w:rPr>
        <w:t>As propostas ficarão disponíveis no sistema eletrônico.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Decorrido o prazo de validade das propostas, sem convocação para contratação, ficam os licitantes liberados dos compromissos assumidos.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ind w:left="284" w:hanging="284"/>
        <w:jc w:val="both"/>
        <w:outlineLvl w:val="0"/>
        <w:rPr>
          <w:rFonts w:eastAsia="Times New Roman" w:cs="Arial"/>
          <w:b/>
          <w:sz w:val="21"/>
          <w:szCs w:val="21"/>
          <w:lang w:val="pt-BR"/>
        </w:rPr>
      </w:pPr>
      <w:r w:rsidRPr="00CA74D9">
        <w:rPr>
          <w:rFonts w:eastAsia="Times New Roman" w:cs="Arial"/>
          <w:b/>
          <w:sz w:val="21"/>
          <w:szCs w:val="21"/>
          <w:lang w:val="pt-BR"/>
        </w:rPr>
        <w:t xml:space="preserve">DA ABERTURA DA SESSÃO, DA FORMULAÇÃO DOS LANCES E DO JULGAMENTO DAS PROPOSTAS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abertura da presente licitação dar-se-á em sessão pública, por meio de sistema eletrônico, na data, horário e local indicados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desclassificação será sempre fundamentada e registrada no sistema, com acompanhamento em tempo real por todos os participantes.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não desclassificação da proposta não impede o seu julgamento definitivo em sentido contrário, levado a efeito na fase de aceitação.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sistema ordenará automaticamente as propostas classificadas, sendo que somente estas participarão da fase de lances.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sistema disponibilizará campo próprio para troca de </w:t>
      </w:r>
      <w:proofErr w:type="spellStart"/>
      <w:r w:rsidRPr="00CA74D9">
        <w:rPr>
          <w:rFonts w:ascii="Arial" w:hAnsi="Arial" w:cs="Arial"/>
          <w:sz w:val="21"/>
          <w:szCs w:val="21"/>
          <w:lang w:val="pt-BR"/>
        </w:rPr>
        <w:t>mensagem</w:t>
      </w:r>
      <w:proofErr w:type="spellEnd"/>
      <w:r w:rsidRPr="00CA74D9">
        <w:rPr>
          <w:rFonts w:ascii="Arial" w:hAnsi="Arial" w:cs="Arial"/>
          <w:sz w:val="21"/>
          <w:szCs w:val="21"/>
          <w:lang w:val="pt-BR"/>
        </w:rPr>
        <w:t xml:space="preserve"> entre o Pregoeiro e os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Iniciada a etapa competitiva, os licitantes deverão encaminhar lances exclusivamente por meio de sistema eletrônico, sendo imediatamente informados do seu recebimento e do valor consignado no registro. </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lance deverá ser ofertado pelo valor total d</w:t>
      </w:r>
      <w:r w:rsidR="00D6438E" w:rsidRPr="00CA74D9">
        <w:rPr>
          <w:rFonts w:ascii="Arial" w:hAnsi="Arial" w:cs="Arial"/>
          <w:sz w:val="21"/>
          <w:szCs w:val="21"/>
          <w:lang w:val="pt-BR"/>
        </w:rPr>
        <w:t xml:space="preserve">o </w:t>
      </w:r>
      <w:r w:rsidR="00EA7B83">
        <w:rPr>
          <w:rFonts w:ascii="Arial" w:hAnsi="Arial" w:cs="Arial"/>
          <w:sz w:val="21"/>
          <w:szCs w:val="21"/>
          <w:lang w:val="pt-BR"/>
        </w:rPr>
        <w:t>item</w:t>
      </w:r>
      <w:r w:rsidR="00D6438E"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licitantes poderão oferecer lances sucessivos, observando o horário fixado para abertura da sessão e as regras estabelecidas no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licitante somente poderá oferecer lance inferior ao último por ele ofertado e registrado pelo sistema.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Não serão aceitos dois ou mais lances de mesmo valor, prevalecendo aquele que for recebido e registrado em primeiro lugar.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Durante o transcurso da sessão pública, os licitantes serão informados, em tempo real, do valor do menor lance registrado, vedada a identificação do licitante.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 caso de desconexão com o Pregoeiro, no decorrer da etapa competitiva do Pregão, o sistema eletrônico poderá permanecer acessível aos licitantes para a recepção dos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a desconexão perdurar por tempo superior a 10 (dez) minutos, a sessão será suspensa e terá reinício somente após comunicação expressa do Pregoeiro aos participantes.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Critério de julgamento adotado será o menor preço</w:t>
      </w:r>
      <w:r w:rsidR="001C51AF" w:rsidRPr="00CA74D9">
        <w:rPr>
          <w:rFonts w:ascii="Arial" w:hAnsi="Arial" w:cs="Arial"/>
          <w:sz w:val="21"/>
          <w:szCs w:val="21"/>
          <w:lang w:val="pt-BR"/>
        </w:rPr>
        <w:t xml:space="preserve"> global</w:t>
      </w:r>
      <w:r w:rsidRPr="00CA74D9">
        <w:rPr>
          <w:rFonts w:ascii="Arial" w:hAnsi="Arial" w:cs="Arial"/>
          <w:sz w:val="21"/>
          <w:szCs w:val="21"/>
          <w:lang w:val="pt-BR"/>
        </w:rPr>
        <w:t xml:space="preserve">, conforme definido neste Edital e seus anexos.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não apresente lances, concorrerá com o valor de sua proposta e, na hipótese de desistência de apresentar outros lances, valerá o último lance por ele ofertado, para efeito de ordenação das propostas.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Encerrada a etapa de lances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CA74D9">
        <w:rPr>
          <w:rFonts w:ascii="Arial" w:hAnsi="Arial" w:cs="Arial"/>
          <w:sz w:val="21"/>
          <w:szCs w:val="21"/>
          <w:lang w:val="pt-BR"/>
        </w:rPr>
        <w:t>arts</w:t>
      </w:r>
      <w:proofErr w:type="spellEnd"/>
      <w:r w:rsidRPr="00CA74D9">
        <w:rPr>
          <w:rFonts w:ascii="Arial" w:hAnsi="Arial" w:cs="Arial"/>
          <w:sz w:val="21"/>
          <w:szCs w:val="21"/>
          <w:lang w:val="pt-BR"/>
        </w:rPr>
        <w:t>. 44 e 45 da LC nº 123, de 2006, regulamentado pelo Decreto nº 8.538, de 2015.</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o licitante qualificado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ACEITABILIDADE DA PROPOSTA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Encerrada a etapa de lances e depois da verificação de possível empate, o Pregoeiro examinará a proposta classificada em primeiro lugar quanto ao preço, a sua exequibilidade, bem como quanto ao cumprimento das especificações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Será desclassificada a proposta ou o lance vencedor com valor superior ao preço máximo fixado para cada item ou que apresentar preço manifestamente inexequível.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 xml:space="preserve">O Pregoeiro poderá convocar o licitante para enviar documento digital, por meio de funcionalidade disponível no sistema, estabelecendo no “chat” prazo razoável para tanto, sob pena de não aceitação da proposta. </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b/>
          <w:sz w:val="21"/>
          <w:szCs w:val="21"/>
          <w:lang w:val="pt-BR"/>
        </w:rPr>
      </w:pPr>
      <w:r w:rsidRPr="00CA74D9">
        <w:rPr>
          <w:rFonts w:ascii="Arial" w:hAnsi="Arial" w:cs="Arial"/>
          <w:b/>
          <w:sz w:val="21"/>
          <w:szCs w:val="21"/>
          <w:lang w:val="pt-BR"/>
        </w:rPr>
        <w:t xml:space="preserve">Deverá ser encaminhada a proposta de preço adequada ao último lance, devidamente preenchida na forma do Anexo II – Modelo de Proposta de Preços, em arquivo único, no prazo de 02 (duas) horas, contado </w:t>
      </w:r>
      <w:proofErr w:type="gramStart"/>
      <w:r w:rsidRPr="00CA74D9">
        <w:rPr>
          <w:rFonts w:ascii="Arial" w:hAnsi="Arial" w:cs="Arial"/>
          <w:b/>
          <w:sz w:val="21"/>
          <w:szCs w:val="21"/>
          <w:lang w:val="pt-BR"/>
        </w:rPr>
        <w:t>da</w:t>
      </w:r>
      <w:proofErr w:type="gramEnd"/>
      <w:r w:rsidRPr="00CA74D9">
        <w:rPr>
          <w:rFonts w:ascii="Arial" w:hAnsi="Arial" w:cs="Arial"/>
          <w:b/>
          <w:sz w:val="21"/>
          <w:szCs w:val="21"/>
          <w:lang w:val="pt-BR"/>
        </w:rPr>
        <w:t xml:space="preserve"> convocação efetuada pelo Pregoeiro por meio da opção “Enviar Anexo” no sistema Comprasnet.</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preços deverão ser readequados a fim de que seja demonstrado o valor unitário correspondente </w:t>
      </w:r>
      <w:r w:rsidR="00411F3E">
        <w:rPr>
          <w:rFonts w:ascii="Arial" w:hAnsi="Arial" w:cs="Arial"/>
          <w:sz w:val="21"/>
          <w:szCs w:val="21"/>
          <w:lang w:val="pt-BR"/>
        </w:rPr>
        <w:t xml:space="preserve">do </w:t>
      </w:r>
      <w:r w:rsidRPr="00CA74D9">
        <w:rPr>
          <w:rFonts w:ascii="Arial" w:hAnsi="Arial" w:cs="Arial"/>
          <w:sz w:val="21"/>
          <w:szCs w:val="21"/>
          <w:lang w:val="pt-BR"/>
        </w:rPr>
        <w:t>item.</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Não será admitido no preço unitário o fracionamento de centavo que ultrapassar duas casas decimais, desprezando-se, sumariamente, a fração remanescente, no que o preço deverá ser arredondado para baixo. Dessa forma, o valor total de cada item será readequado ao produto entre o quantitativo total do item e o valor unitário arredondado para baixo.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Dentre outros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estabelecido pelo Pregoeiro poderá ser prorrogado por solicitação escrita e justificada do licitante, formulada antes de findo o prazo estabelecido, e formalmente aceita pelo Pregoeiro.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Caso a compatibilidade com as especificações demandadas, sobretudo quanto a padrões de qualidade e desempenho, não possa ser aferida pelos meios previstos nos subitens acima, o Pregoeiro poderá exigir que o licitante classificado em primeiro lugar apresente </w:t>
      </w:r>
      <w:r w:rsidR="00E97BE6" w:rsidRPr="00CA74D9">
        <w:rPr>
          <w:rFonts w:ascii="Arial" w:hAnsi="Arial" w:cs="Arial"/>
          <w:sz w:val="21"/>
          <w:szCs w:val="21"/>
          <w:lang w:val="pt-BR"/>
        </w:rPr>
        <w:t>amostra</w:t>
      </w:r>
      <w:r w:rsidRPr="00CA74D9">
        <w:rPr>
          <w:rFonts w:ascii="Arial" w:hAnsi="Arial" w:cs="Arial"/>
          <w:sz w:val="21"/>
          <w:szCs w:val="21"/>
          <w:lang w:val="pt-BR"/>
        </w:rPr>
        <w:t>, sob pena de não aceitação da proposta, no local a ser indicado e dentro de 03 (três) dias úteis contados da solicitação.</w:t>
      </w:r>
    </w:p>
    <w:p w:rsidR="00FF1493" w:rsidRPr="00052653" w:rsidRDefault="00FF1493" w:rsidP="00BB46D0">
      <w:pPr>
        <w:pStyle w:val="Cabealho"/>
        <w:numPr>
          <w:ilvl w:val="3"/>
          <w:numId w:val="3"/>
        </w:numPr>
        <w:tabs>
          <w:tab w:val="clear" w:pos="4252"/>
          <w:tab w:val="clear" w:pos="5418"/>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As </w:t>
      </w:r>
      <w:r w:rsidR="00E97BE6" w:rsidRPr="00CA74D9">
        <w:rPr>
          <w:rFonts w:ascii="Arial" w:hAnsi="Arial" w:cs="Arial"/>
          <w:sz w:val="21"/>
          <w:szCs w:val="21"/>
          <w:lang w:val="pt-BR"/>
        </w:rPr>
        <w:t>amostra</w:t>
      </w:r>
      <w:r w:rsidRPr="00CA74D9">
        <w:rPr>
          <w:rFonts w:ascii="Arial" w:hAnsi="Arial" w:cs="Arial"/>
          <w:sz w:val="21"/>
          <w:szCs w:val="21"/>
          <w:lang w:val="pt-BR"/>
        </w:rPr>
        <w:t xml:space="preserve">s, os originais ou cópias autenticadas, </w:t>
      </w:r>
      <w:r w:rsidRPr="00052653">
        <w:rPr>
          <w:rFonts w:ascii="Arial" w:hAnsi="Arial" w:cs="Arial"/>
          <w:sz w:val="21"/>
          <w:szCs w:val="21"/>
          <w:lang w:val="pt-BR"/>
        </w:rPr>
        <w:t>caso sejam solicitados, deverão ser encaminhados ao Serviço de Compras da EMERJ (SECOM), situado na Rua Dom Manuel nº 25, sala 41</w:t>
      </w:r>
      <w:r w:rsidR="00A83B47" w:rsidRPr="00052653">
        <w:rPr>
          <w:rFonts w:ascii="Arial" w:hAnsi="Arial" w:cs="Arial"/>
          <w:sz w:val="21"/>
          <w:szCs w:val="21"/>
          <w:lang w:val="pt-BR"/>
        </w:rPr>
        <w:t>5</w:t>
      </w:r>
      <w:r w:rsidRPr="00052653">
        <w:rPr>
          <w:rFonts w:ascii="Arial" w:hAnsi="Arial" w:cs="Arial"/>
          <w:sz w:val="21"/>
          <w:szCs w:val="21"/>
          <w:lang w:val="pt-BR"/>
        </w:rPr>
        <w:t>, Centro, Rio de Janeiro - RJ, CEP 20.010-090.</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Por meio de mensagem no sistema, será divulgado o local e horário de realização do procedimento para a avaliação das </w:t>
      </w:r>
      <w:r w:rsidR="00E97BE6" w:rsidRPr="00CA74D9">
        <w:rPr>
          <w:rFonts w:ascii="Arial" w:hAnsi="Arial" w:cs="Arial"/>
          <w:sz w:val="21"/>
          <w:szCs w:val="21"/>
          <w:lang w:val="pt-BR"/>
        </w:rPr>
        <w:t>amostra</w:t>
      </w:r>
      <w:r w:rsidRPr="00CA74D9">
        <w:rPr>
          <w:rFonts w:ascii="Arial" w:hAnsi="Arial" w:cs="Arial"/>
          <w:sz w:val="21"/>
          <w:szCs w:val="21"/>
          <w:lang w:val="pt-BR"/>
        </w:rPr>
        <w:t>s, cuja presença será facultada a todos os interessados, incluindo os demais licitantes.</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resultados das avaliações serão divulgados por meio de mensagem no sistema.</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 caso de não haver entrega da </w:t>
      </w:r>
      <w:r w:rsidR="00E97BE6" w:rsidRPr="00CA74D9">
        <w:rPr>
          <w:rFonts w:ascii="Arial" w:hAnsi="Arial" w:cs="Arial"/>
          <w:sz w:val="21"/>
          <w:szCs w:val="21"/>
          <w:lang w:val="pt-BR"/>
        </w:rPr>
        <w:t>amostra</w:t>
      </w:r>
      <w:r w:rsidRPr="00CA74D9">
        <w:rPr>
          <w:rFonts w:ascii="Arial" w:hAnsi="Arial" w:cs="Arial"/>
          <w:sz w:val="21"/>
          <w:szCs w:val="21"/>
          <w:lang w:val="pt-BR"/>
        </w:rPr>
        <w:t xml:space="preserve"> ou ocorrer atraso na entrega, sem justificativa aceita pelo Pregoeiro, ou havendo entrega de </w:t>
      </w:r>
      <w:r w:rsidR="00E97BE6" w:rsidRPr="00CA74D9">
        <w:rPr>
          <w:rFonts w:ascii="Arial" w:hAnsi="Arial" w:cs="Arial"/>
          <w:sz w:val="21"/>
          <w:szCs w:val="21"/>
          <w:lang w:val="pt-BR"/>
        </w:rPr>
        <w:t>amostra</w:t>
      </w:r>
      <w:r w:rsidRPr="00CA74D9">
        <w:rPr>
          <w:rFonts w:ascii="Arial" w:hAnsi="Arial" w:cs="Arial"/>
          <w:sz w:val="21"/>
          <w:szCs w:val="21"/>
          <w:lang w:val="pt-BR"/>
        </w:rPr>
        <w:t xml:space="preserve"> fora das especificações previstas neste Edital, a proposta do licitante será recusada.</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Se </w:t>
      </w:r>
      <w:proofErr w:type="gramStart"/>
      <w:r w:rsidRPr="00CA74D9">
        <w:rPr>
          <w:rFonts w:ascii="Arial" w:hAnsi="Arial" w:cs="Arial"/>
          <w:sz w:val="21"/>
          <w:szCs w:val="21"/>
          <w:lang w:val="pt-BR"/>
        </w:rPr>
        <w:t>a(</w:t>
      </w:r>
      <w:proofErr w:type="gramEnd"/>
      <w:r w:rsidRPr="00CA74D9">
        <w:rPr>
          <w:rFonts w:ascii="Arial" w:hAnsi="Arial" w:cs="Arial"/>
          <w:sz w:val="21"/>
          <w:szCs w:val="21"/>
          <w:lang w:val="pt-BR"/>
        </w:rPr>
        <w:t xml:space="preserve">s) </w:t>
      </w:r>
      <w:r w:rsidR="00E97BE6" w:rsidRPr="00CA74D9">
        <w:rPr>
          <w:rFonts w:ascii="Arial" w:hAnsi="Arial" w:cs="Arial"/>
          <w:sz w:val="21"/>
          <w:szCs w:val="21"/>
          <w:lang w:val="pt-BR"/>
        </w:rPr>
        <w:t>amostra</w:t>
      </w:r>
      <w:r w:rsidRPr="00CA74D9">
        <w:rPr>
          <w:rFonts w:ascii="Arial" w:hAnsi="Arial" w:cs="Arial"/>
          <w:sz w:val="21"/>
          <w:szCs w:val="21"/>
          <w:lang w:val="pt-BR"/>
        </w:rPr>
        <w:t xml:space="preserve">(s) apresentada(s) pelo primeiro classificado não for(em) aceita(s), o Pregoeiro analisará a aceitabilidade da proposta ou lance ofertado pelo segundo classificado. Seguir-se-á com a verificação </w:t>
      </w:r>
      <w:proofErr w:type="gramStart"/>
      <w:r w:rsidRPr="00CA74D9">
        <w:rPr>
          <w:rFonts w:ascii="Arial" w:hAnsi="Arial" w:cs="Arial"/>
          <w:sz w:val="21"/>
          <w:szCs w:val="21"/>
          <w:lang w:val="pt-BR"/>
        </w:rPr>
        <w:t>da(</w:t>
      </w:r>
      <w:proofErr w:type="gramEnd"/>
      <w:r w:rsidRPr="00CA74D9">
        <w:rPr>
          <w:rFonts w:ascii="Arial" w:hAnsi="Arial" w:cs="Arial"/>
          <w:sz w:val="21"/>
          <w:szCs w:val="21"/>
          <w:lang w:val="pt-BR"/>
        </w:rPr>
        <w:t xml:space="preserve">s) </w:t>
      </w:r>
      <w:r w:rsidR="00E97BE6" w:rsidRPr="00CA74D9">
        <w:rPr>
          <w:rFonts w:ascii="Arial" w:hAnsi="Arial" w:cs="Arial"/>
          <w:sz w:val="21"/>
          <w:szCs w:val="21"/>
          <w:lang w:val="pt-BR"/>
        </w:rPr>
        <w:t>amostra</w:t>
      </w:r>
      <w:r w:rsidRPr="00CA74D9">
        <w:rPr>
          <w:rFonts w:ascii="Arial" w:hAnsi="Arial" w:cs="Arial"/>
          <w:sz w:val="21"/>
          <w:szCs w:val="21"/>
          <w:lang w:val="pt-BR"/>
        </w:rPr>
        <w:t xml:space="preserve">(s) e, assim, sucessivamente, até a verificação de uma que atenda às especificações constantes no Termo de Referência. </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Após a divulgação do resultado final da licitação, as </w:t>
      </w:r>
      <w:r w:rsidR="00E97BE6" w:rsidRPr="00CA74D9">
        <w:rPr>
          <w:rFonts w:ascii="Arial" w:hAnsi="Arial" w:cs="Arial"/>
          <w:sz w:val="21"/>
          <w:szCs w:val="21"/>
          <w:lang w:val="pt-BR"/>
        </w:rPr>
        <w:t>amostra</w:t>
      </w:r>
      <w:r w:rsidRPr="00CA74D9">
        <w:rPr>
          <w:rFonts w:ascii="Arial" w:hAnsi="Arial" w:cs="Arial"/>
          <w:sz w:val="21"/>
          <w:szCs w:val="21"/>
          <w:lang w:val="pt-BR"/>
        </w:rPr>
        <w:t>s entregues deverão ser recolhidas pelos licitantes no prazo de 10 (dez) dias, após o qual poderão ser descartadas pela Administração, sem direito a ressarcimento.</w:t>
      </w:r>
    </w:p>
    <w:p w:rsidR="00FF1493" w:rsidRPr="00CA74D9" w:rsidRDefault="00FF1493" w:rsidP="00BB46D0">
      <w:pPr>
        <w:pStyle w:val="Cabealho"/>
        <w:numPr>
          <w:ilvl w:val="3"/>
          <w:numId w:val="3"/>
        </w:numPr>
        <w:tabs>
          <w:tab w:val="clear" w:pos="4252"/>
          <w:tab w:val="clear" w:pos="5418"/>
          <w:tab w:val="clear" w:pos="8504"/>
          <w:tab w:val="left"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 a proposta ou lance vencedor for desclassificado, o Pregoeiro examinará a proposta ou lance subsequente, e, assim sucessivamente, na ordem de classificação.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necessidade, o Pregoeiro suspenderá a sessão, informando no “chat” a nova data e horário para a continuidade da mesma.</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Também nas hipóteses em que o Pregoeiro não aceitar a proposta e passar à subsequente, poderá negociar com o licitante para que seja obtido preço melhor.</w:t>
      </w:r>
    </w:p>
    <w:p w:rsidR="00FF1493" w:rsidRPr="00CA74D9" w:rsidRDefault="00FF1493" w:rsidP="00BB46D0">
      <w:pPr>
        <w:pStyle w:val="Cabealho"/>
        <w:numPr>
          <w:ilvl w:val="2"/>
          <w:numId w:val="3"/>
        </w:numPr>
        <w:tabs>
          <w:tab w:val="clear" w:pos="3612"/>
          <w:tab w:val="clear" w:pos="4252"/>
          <w:tab w:val="clear" w:pos="8504"/>
          <w:tab w:val="left"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A negociação será realizada por meio do sistema, podendo ser acompanhada pelos demais licitantes.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HABILITAÇÃO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rPr>
      </w:pPr>
      <w:r w:rsidRPr="00CA74D9">
        <w:rPr>
          <w:rFonts w:ascii="Arial" w:hAnsi="Arial" w:cs="Arial"/>
          <w:sz w:val="21"/>
          <w:szCs w:val="21"/>
        </w:rPr>
        <w:t>SICAF;</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Cadastro Nacional de Empresas Inidôneas e Suspensas – CEIS, mantido pela Controladoria-Geral da União (</w:t>
      </w:r>
      <w:hyperlink r:id="rId11" w:history="1">
        <w:r w:rsidRPr="00CA74D9">
          <w:rPr>
            <w:rFonts w:ascii="Arial" w:hAnsi="Arial" w:cs="Arial"/>
            <w:sz w:val="21"/>
            <w:szCs w:val="21"/>
            <w:lang w:val="pt-BR"/>
          </w:rPr>
          <w:t>www.portaldatransparencia.gov.br/ceis</w:t>
        </w:r>
      </w:hyperlink>
      <w:r w:rsidRPr="00CA74D9">
        <w:rPr>
          <w:rFonts w:ascii="Arial" w:hAnsi="Arial" w:cs="Arial"/>
          <w:sz w:val="21"/>
          <w:szCs w:val="21"/>
          <w:lang w:val="pt-BR"/>
        </w:rPr>
        <w:t>);</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Cadastro Nacional de Condenações Cíveis por Atos de Improbidade Administrativa, mantido pelo Conselho Nacional de Justiça (</w:t>
      </w:r>
      <w:hyperlink r:id="rId12" w:history="1">
        <w:r w:rsidRPr="00CA74D9">
          <w:rPr>
            <w:rFonts w:ascii="Arial" w:hAnsi="Arial" w:cs="Arial"/>
            <w:sz w:val="21"/>
            <w:szCs w:val="21"/>
            <w:lang w:val="pt-BR"/>
          </w:rPr>
          <w:t>www.cnj.jus.br/improbidade_adm/consultar_requerido.php</w:t>
        </w:r>
      </w:hyperlink>
      <w:r w:rsidRPr="00CA74D9">
        <w:rPr>
          <w:rFonts w:ascii="Arial" w:hAnsi="Arial" w:cs="Arial"/>
          <w:sz w:val="21"/>
          <w:szCs w:val="21"/>
          <w:lang w:val="pt-BR"/>
        </w:rPr>
        <w:t>).</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Lista de Inidôneos, mantida pelo Tribunal de Contas da União – TCU;</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sz w:val="21"/>
          <w:szCs w:val="21"/>
          <w:lang w:val="pt-BR"/>
        </w:rPr>
        <w:t>Constatada a existência de sanção, o Pregoeiro reputará o licitante inabilitado, por falta de condição de participação.</w:t>
      </w:r>
    </w:p>
    <w:p w:rsidR="00FF1493" w:rsidRPr="00CA74D9" w:rsidRDefault="00FF1493" w:rsidP="00BB46D0">
      <w:pPr>
        <w:numPr>
          <w:ilvl w:val="1"/>
          <w:numId w:val="2"/>
        </w:numPr>
        <w:tabs>
          <w:tab w:val="clear" w:pos="1701"/>
          <w:tab w:val="num" w:pos="567"/>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Os licitantes deverão apresentar a seguinte documentação relativa à Habilitação Jurídica, à Regularidade Fiscal e trabalhista:</w:t>
      </w:r>
    </w:p>
    <w:p w:rsidR="00FF1493" w:rsidRPr="00CA74D9" w:rsidRDefault="00FF1493" w:rsidP="00BB46D0">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t>Habilitação</w:t>
      </w:r>
      <w:proofErr w:type="spellEnd"/>
      <w:r w:rsidRPr="00CA74D9">
        <w:rPr>
          <w:rFonts w:ascii="Arial" w:hAnsi="Arial" w:cs="Arial"/>
          <w:b/>
          <w:bCs/>
          <w:sz w:val="21"/>
          <w:szCs w:val="21"/>
        </w:rPr>
        <w:t xml:space="preserve"> </w:t>
      </w:r>
      <w:proofErr w:type="spellStart"/>
      <w:r w:rsidRPr="00CA74D9">
        <w:rPr>
          <w:rFonts w:ascii="Arial" w:hAnsi="Arial" w:cs="Arial"/>
          <w:b/>
          <w:bCs/>
          <w:sz w:val="21"/>
          <w:szCs w:val="21"/>
        </w:rPr>
        <w:t>jurídica</w:t>
      </w:r>
      <w:proofErr w:type="spellEnd"/>
      <w:r w:rsidRPr="00CA74D9">
        <w:rPr>
          <w:rFonts w:ascii="Arial" w:hAnsi="Arial" w:cs="Arial"/>
          <w:b/>
          <w:bCs/>
          <w:sz w:val="21"/>
          <w:szCs w:val="21"/>
        </w:rPr>
        <w:t xml:space="preserve">: </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empresário individual: inscrição no Registro Público de Empresas Mercantis, a cargo da Junta Comercial da respectiva sede;</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Em se tratando de microempreendedor individual – MEI: Certificado da Condição de Microempreendedor Individual - CCMEI, cuja aceitação ficará condicionada à verificação da autenticidade no sítio www.portaldoempreendedor.gov.br;</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sociedade simples: inscrição do ato constitutivo no Registro Civil das Pessoas Jurídicas do local de sua sede, acompanhada de prova da indicação dos seus administradores;</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microempresa ou empresa de pequeno porte: certidão expedida pela Junta Comercial ou pelo Registro Civil das Pessoas Jurídicas, conforme o caso, que comprove a condição de microempresa ou empresa de pequeno porte</w:t>
      </w:r>
      <w:r w:rsidR="00101BE9" w:rsidRPr="00CA74D9">
        <w:rPr>
          <w:rFonts w:ascii="Arial" w:hAnsi="Arial" w:cs="Arial"/>
          <w:bCs/>
          <w:sz w:val="21"/>
          <w:szCs w:val="21"/>
          <w:lang w:val="pt-BR"/>
        </w:rPr>
        <w:t xml:space="preserve"> </w:t>
      </w:r>
      <w:r w:rsidRPr="00CA74D9">
        <w:rPr>
          <w:rFonts w:ascii="Arial" w:hAnsi="Arial" w:cs="Arial"/>
          <w:bCs/>
          <w:sz w:val="21"/>
          <w:szCs w:val="21"/>
          <w:lang w:val="pt-BR"/>
        </w:rPr>
        <w:t>– segundo determinado pelo Departamento de Registro Empresarial e Integração - DREI;</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No caso de empresa ou sociedade estrangeira em funcionamento no País: decreto de autorização;</w:t>
      </w:r>
    </w:p>
    <w:p w:rsidR="00FF1493" w:rsidRPr="00CA74D9" w:rsidRDefault="00FF1493" w:rsidP="00BB46D0">
      <w:pPr>
        <w:pStyle w:val="PargrafodaLista"/>
        <w:numPr>
          <w:ilvl w:val="2"/>
          <w:numId w:val="2"/>
        </w:numPr>
        <w:tabs>
          <w:tab w:val="clear" w:pos="3612"/>
          <w:tab w:val="num" w:pos="851"/>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Os documentos acima deverão estar acompanhados de todas as alteraçõe</w:t>
      </w:r>
      <w:r w:rsidR="00101BE9" w:rsidRPr="00CA74D9">
        <w:rPr>
          <w:rFonts w:ascii="Arial" w:hAnsi="Arial" w:cs="Arial"/>
          <w:bCs/>
          <w:sz w:val="21"/>
          <w:szCs w:val="21"/>
          <w:lang w:val="pt-BR"/>
        </w:rPr>
        <w:t>s ou da consolidação respectiva.</w:t>
      </w:r>
    </w:p>
    <w:p w:rsidR="00FF1493" w:rsidRPr="00CA74D9" w:rsidRDefault="00FF1493" w:rsidP="00BB46D0">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t>Regularidade</w:t>
      </w:r>
      <w:proofErr w:type="spellEnd"/>
      <w:r w:rsidRPr="00CA74D9">
        <w:rPr>
          <w:rFonts w:ascii="Arial" w:hAnsi="Arial" w:cs="Arial"/>
          <w:b/>
          <w:bCs/>
          <w:sz w:val="21"/>
          <w:szCs w:val="21"/>
        </w:rPr>
        <w:t xml:space="preserve"> fiscal e </w:t>
      </w:r>
      <w:proofErr w:type="spellStart"/>
      <w:r w:rsidRPr="00CA74D9">
        <w:rPr>
          <w:rFonts w:ascii="Arial" w:hAnsi="Arial" w:cs="Arial"/>
          <w:b/>
          <w:bCs/>
          <w:sz w:val="21"/>
          <w:szCs w:val="21"/>
        </w:rPr>
        <w:t>trabalhista</w:t>
      </w:r>
      <w:proofErr w:type="spellEnd"/>
      <w:r w:rsidRPr="00CA74D9">
        <w:rPr>
          <w:rFonts w:ascii="Arial" w:hAnsi="Arial" w:cs="Arial"/>
          <w:b/>
          <w:bCs/>
          <w:sz w:val="21"/>
          <w:szCs w:val="21"/>
        </w:rPr>
        <w:t>:</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prova</w:t>
      </w:r>
      <w:proofErr w:type="gramEnd"/>
      <w:r w:rsidRPr="00CA74D9">
        <w:rPr>
          <w:rFonts w:ascii="Arial" w:hAnsi="Arial" w:cs="Arial"/>
          <w:sz w:val="21"/>
          <w:szCs w:val="21"/>
          <w:lang w:val="pt-BR"/>
        </w:rPr>
        <w:t xml:space="preserve"> de inscrição no Cadastro Nacional de Pessoas Jurídicas ou no Cadastro de Pessoas Físicas, conforme o caso;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prova</w:t>
      </w:r>
      <w:proofErr w:type="gramEnd"/>
      <w:r w:rsidRPr="00CA74D9">
        <w:rPr>
          <w:rFonts w:ascii="Arial" w:hAnsi="Arial" w:cs="Arial"/>
          <w:sz w:val="21"/>
          <w:szCs w:val="21"/>
          <w:lang w:val="pt-BR"/>
        </w:rPr>
        <w:t xml:space="preserve"> de inscrição no Cadastro de Contribuições Estadual ou Municipal, conforme o caso, pertinente ao seu ramo de atividade e compatível com objeto licitado;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prova de regularidade fiscal e previdenciária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prova</w:t>
      </w:r>
      <w:proofErr w:type="gramEnd"/>
      <w:r w:rsidRPr="00CA74D9">
        <w:rPr>
          <w:rFonts w:ascii="Arial" w:hAnsi="Arial" w:cs="Arial"/>
          <w:sz w:val="21"/>
          <w:szCs w:val="21"/>
          <w:lang w:val="pt-BR"/>
        </w:rPr>
        <w:t xml:space="preserve"> de regularidade com o Fundo de Garantia do Tempo de Serviço (FGTS);</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prova</w:t>
      </w:r>
      <w:proofErr w:type="gramEnd"/>
      <w:r w:rsidRPr="00CA74D9">
        <w:rPr>
          <w:rFonts w:ascii="Arial" w:hAnsi="Arial" w:cs="Arial"/>
          <w:sz w:val="21"/>
          <w:szCs w:val="21"/>
          <w:lang w:val="pt-BR"/>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prova</w:t>
      </w:r>
      <w:proofErr w:type="gramEnd"/>
      <w:r w:rsidRPr="00CA74D9">
        <w:rPr>
          <w:rFonts w:ascii="Arial" w:hAnsi="Arial" w:cs="Arial"/>
          <w:sz w:val="21"/>
          <w:szCs w:val="21"/>
          <w:lang w:val="pt-BR"/>
        </w:rPr>
        <w:t xml:space="preserve"> de regularidade com a Fazenda Estadual, através de certidão de regularidade de tributos estaduais (ICMS) expedida pela Secretaria de Estado de Fazenda ou Distrito Federal, e da Certidão da Dívida Ativa Estadual comprovando a inexistência de débitos inscritos ou outra equivalente, tal como certidão positiva com efeito negativo, na forma da lei;</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prova</w:t>
      </w:r>
      <w:proofErr w:type="gramEnd"/>
      <w:r w:rsidRPr="00CA74D9">
        <w:rPr>
          <w:rFonts w:ascii="Arial" w:hAnsi="Arial" w:cs="Arial"/>
          <w:sz w:val="21"/>
          <w:szCs w:val="21"/>
          <w:lang w:val="pt-BR"/>
        </w:rPr>
        <w:t xml:space="preserve"> de regularidade com a Fazenda Municipal, através de certidão de regularidade de tributos municipais (ISS) expedida pela Secretaria Municipal de Fazenda, e da Certidão da Dívida Ativa Municipal comprovando a inexistência de débitos inscritos ou outra equivalente, tal como certidão positiva com efeito negativo, na forma da lei;</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para</w:t>
      </w:r>
      <w:proofErr w:type="gramEnd"/>
      <w:r w:rsidRPr="00CA74D9">
        <w:rPr>
          <w:rFonts w:ascii="Arial" w:hAnsi="Arial" w:cs="Arial"/>
          <w:sz w:val="21"/>
          <w:szCs w:val="21"/>
          <w:lang w:val="pt-BR"/>
        </w:rPr>
        <w:t xml:space="preserve"> empresas sediadas no Estado do Rio de Janeiro e no Município do Rio de Janeiro, as certidões da Dívida Ativa Estadual e Municipal deverão ser expedidas, respectivamente, pela Procuradoria-Geral do Estado e Procuradoria-Geral do Município;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para</w:t>
      </w:r>
      <w:proofErr w:type="gramEnd"/>
      <w:r w:rsidRPr="00CA74D9">
        <w:rPr>
          <w:rFonts w:ascii="Arial" w:hAnsi="Arial" w:cs="Arial"/>
          <w:sz w:val="21"/>
          <w:szCs w:val="21"/>
          <w:lang w:val="pt-BR"/>
        </w:rPr>
        <w:t xml:space="preserve"> empresas não sediadas no Estado e no Município do Rio de Janeiro, o documento emitido pelas Fazendas Estadual, Municipal ou do Distrito Federal, do domicílio ou sede do licitante deverá comprovar a inexistência tanto de débitos inscritos quanto de não inscritos na Dívida Ativa ou demonstrar de outra forma documental tal situação fiscal, podendo, para tanto, estar acompanhado de legislação específica ou  informação oficial do órgão fazendário;</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caso</w:t>
      </w:r>
      <w:proofErr w:type="gramEnd"/>
      <w:r w:rsidRPr="00CA74D9">
        <w:rPr>
          <w:rFonts w:ascii="Arial" w:hAnsi="Arial" w:cs="Arial"/>
          <w:sz w:val="21"/>
          <w:szCs w:val="21"/>
          <w:lang w:val="pt-BR"/>
        </w:rPr>
        <w:t xml:space="preserve">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FF1493" w:rsidRPr="00CA74D9" w:rsidRDefault="00FF1493" w:rsidP="00BB46D0">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t>Qualificação</w:t>
      </w:r>
      <w:proofErr w:type="spellEnd"/>
      <w:r w:rsidRPr="00CA74D9">
        <w:rPr>
          <w:rFonts w:ascii="Arial" w:hAnsi="Arial" w:cs="Arial"/>
          <w:b/>
          <w:bCs/>
          <w:sz w:val="21"/>
          <w:szCs w:val="21"/>
        </w:rPr>
        <w:t xml:space="preserve"> </w:t>
      </w:r>
      <w:proofErr w:type="spellStart"/>
      <w:r w:rsidRPr="00CA74D9">
        <w:rPr>
          <w:rFonts w:ascii="Arial" w:hAnsi="Arial" w:cs="Arial"/>
          <w:b/>
          <w:bCs/>
          <w:sz w:val="21"/>
          <w:szCs w:val="21"/>
        </w:rPr>
        <w:t>Técnica</w:t>
      </w:r>
      <w:proofErr w:type="spellEnd"/>
      <w:r w:rsidRPr="00CA74D9">
        <w:rPr>
          <w:rFonts w:ascii="Arial" w:hAnsi="Arial" w:cs="Arial"/>
          <w:b/>
          <w:bCs/>
          <w:sz w:val="21"/>
          <w:szCs w:val="21"/>
        </w:rPr>
        <w:t>:</w:t>
      </w:r>
    </w:p>
    <w:p w:rsidR="00FF1493" w:rsidRPr="00CA74D9" w:rsidRDefault="00FF1493" w:rsidP="00BB46D0">
      <w:pPr>
        <w:numPr>
          <w:ilvl w:val="2"/>
          <w:numId w:val="2"/>
        </w:numPr>
        <w:tabs>
          <w:tab w:val="clear" w:pos="3612"/>
          <w:tab w:val="num" w:pos="567"/>
          <w:tab w:val="left" w:pos="709"/>
        </w:tabs>
        <w:autoSpaceDE w:val="0"/>
        <w:snapToGrid w:val="0"/>
        <w:spacing w:before="120" w:after="120" w:line="276" w:lineRule="auto"/>
        <w:ind w:left="0" w:firstLine="0"/>
        <w:jc w:val="both"/>
        <w:rPr>
          <w:rFonts w:ascii="Arial" w:hAnsi="Arial" w:cs="Arial"/>
          <w:bCs/>
          <w:iCs/>
          <w:sz w:val="21"/>
          <w:szCs w:val="21"/>
          <w:lang w:val="pt-BR"/>
        </w:rPr>
      </w:pPr>
      <w:r w:rsidRPr="00CA74D9">
        <w:rPr>
          <w:rFonts w:ascii="Arial" w:hAnsi="Arial" w:cs="Arial"/>
          <w:bCs/>
          <w:iCs/>
          <w:sz w:val="21"/>
          <w:szCs w:val="21"/>
          <w:lang w:val="pt-BR"/>
        </w:rPr>
        <w:t xml:space="preserve"> O licitante deverá comprovar </w:t>
      </w:r>
      <w:r w:rsidR="00052653">
        <w:rPr>
          <w:rFonts w:ascii="Arial" w:hAnsi="Arial" w:cs="Arial"/>
          <w:bCs/>
          <w:iCs/>
          <w:sz w:val="21"/>
          <w:szCs w:val="21"/>
          <w:lang w:val="pt-BR"/>
        </w:rPr>
        <w:t xml:space="preserve">a aptidão técnica para a realização dos serviços contemplados no objeto </w:t>
      </w:r>
      <w:r w:rsidRPr="00CA74D9">
        <w:rPr>
          <w:rFonts w:ascii="Arial" w:hAnsi="Arial" w:cs="Arial"/>
          <w:bCs/>
          <w:iCs/>
          <w:sz w:val="21"/>
          <w:szCs w:val="21"/>
          <w:lang w:val="pt-BR"/>
        </w:rPr>
        <w:t>deste edital, mediante a apresentação de atestado de qualificação técnica, fornecido por pessoa jurídica de direito público ou privado, em que conste clara a menção de produto e serviço bem-sucedido quanto ao cumprimento de prazos, especificações e qualidade dos mesmos</w:t>
      </w:r>
      <w:r w:rsidR="00052653">
        <w:rPr>
          <w:rFonts w:ascii="Arial" w:hAnsi="Arial" w:cs="Arial"/>
          <w:bCs/>
          <w:iCs/>
          <w:sz w:val="21"/>
          <w:szCs w:val="21"/>
          <w:lang w:val="pt-BR"/>
        </w:rPr>
        <w:t xml:space="preserve"> em similaridade com o objeto do certame</w:t>
      </w:r>
      <w:r w:rsidRPr="00CA74D9">
        <w:rPr>
          <w:rFonts w:ascii="Arial" w:hAnsi="Arial" w:cs="Arial"/>
          <w:bCs/>
          <w:iCs/>
          <w:sz w:val="21"/>
          <w:szCs w:val="21"/>
          <w:lang w:val="pt-BR"/>
        </w:rPr>
        <w:t>.</w:t>
      </w:r>
    </w:p>
    <w:p w:rsidR="00FF1493" w:rsidRPr="00CA74D9" w:rsidRDefault="00FF1493" w:rsidP="00BB46D0">
      <w:pPr>
        <w:numPr>
          <w:ilvl w:val="1"/>
          <w:numId w:val="2"/>
        </w:numPr>
        <w:tabs>
          <w:tab w:val="clear" w:pos="1701"/>
          <w:tab w:val="num" w:pos="567"/>
        </w:tabs>
        <w:spacing w:before="120" w:after="120" w:line="276" w:lineRule="auto"/>
        <w:ind w:left="0" w:firstLine="0"/>
        <w:jc w:val="both"/>
        <w:rPr>
          <w:rFonts w:ascii="Arial" w:hAnsi="Arial" w:cs="Arial"/>
          <w:b/>
          <w:bCs/>
          <w:sz w:val="21"/>
          <w:szCs w:val="21"/>
        </w:rPr>
      </w:pPr>
      <w:proofErr w:type="spellStart"/>
      <w:r w:rsidRPr="00CA74D9">
        <w:rPr>
          <w:rFonts w:ascii="Arial" w:hAnsi="Arial" w:cs="Arial"/>
          <w:b/>
          <w:bCs/>
          <w:sz w:val="21"/>
          <w:szCs w:val="21"/>
        </w:rPr>
        <w:t>Qualificação</w:t>
      </w:r>
      <w:proofErr w:type="spellEnd"/>
      <w:r w:rsidRPr="00CA74D9">
        <w:rPr>
          <w:rFonts w:ascii="Arial" w:hAnsi="Arial" w:cs="Arial"/>
          <w:b/>
          <w:bCs/>
          <w:sz w:val="21"/>
          <w:szCs w:val="21"/>
        </w:rPr>
        <w:t xml:space="preserve"> </w:t>
      </w:r>
      <w:proofErr w:type="spellStart"/>
      <w:r w:rsidRPr="00CA74D9">
        <w:rPr>
          <w:rFonts w:ascii="Arial" w:hAnsi="Arial" w:cs="Arial"/>
          <w:b/>
          <w:bCs/>
          <w:sz w:val="21"/>
          <w:szCs w:val="21"/>
        </w:rPr>
        <w:t>Econômico-financeira</w:t>
      </w:r>
      <w:proofErr w:type="spellEnd"/>
      <w:r w:rsidRPr="00CA74D9">
        <w:rPr>
          <w:rFonts w:ascii="Arial" w:hAnsi="Arial" w:cs="Arial"/>
          <w:b/>
          <w:bCs/>
          <w:sz w:val="21"/>
          <w:szCs w:val="21"/>
        </w:rPr>
        <w:t>:</w:t>
      </w:r>
    </w:p>
    <w:p w:rsidR="00FF1493" w:rsidRPr="00CA74D9" w:rsidRDefault="00FF1493" w:rsidP="00BB46D0">
      <w:pPr>
        <w:numPr>
          <w:ilvl w:val="2"/>
          <w:numId w:val="2"/>
        </w:numPr>
        <w:tabs>
          <w:tab w:val="clear" w:pos="3612"/>
          <w:tab w:val="left" w:pos="709"/>
        </w:tabs>
        <w:autoSpaceDE w:val="0"/>
        <w:snapToGrid w:val="0"/>
        <w:spacing w:before="120" w:after="120" w:line="276" w:lineRule="auto"/>
        <w:ind w:left="0" w:firstLine="0"/>
        <w:jc w:val="both"/>
        <w:rPr>
          <w:rFonts w:ascii="Arial" w:hAnsi="Arial" w:cs="Arial"/>
          <w:bCs/>
          <w:iCs/>
          <w:sz w:val="21"/>
          <w:szCs w:val="21"/>
          <w:lang w:val="pt-BR"/>
        </w:rPr>
      </w:pPr>
      <w:proofErr w:type="gramStart"/>
      <w:r w:rsidRPr="00CA74D9">
        <w:rPr>
          <w:rFonts w:ascii="Arial" w:hAnsi="Arial" w:cs="Arial"/>
          <w:bCs/>
          <w:iCs/>
          <w:sz w:val="21"/>
          <w:szCs w:val="21"/>
          <w:lang w:val="pt-BR"/>
        </w:rPr>
        <w:t>certidão</w:t>
      </w:r>
      <w:proofErr w:type="gramEnd"/>
      <w:r w:rsidRPr="00CA74D9">
        <w:rPr>
          <w:rFonts w:ascii="Arial" w:hAnsi="Arial" w:cs="Arial"/>
          <w:bCs/>
          <w:iCs/>
          <w:sz w:val="21"/>
          <w:szCs w:val="21"/>
          <w:lang w:val="pt-BR"/>
        </w:rPr>
        <w:t xml:space="preserve"> negativa de falência expedida pelo distribuidor da sede da pessoa jurídica;</w:t>
      </w:r>
    </w:p>
    <w:p w:rsidR="00FF1493" w:rsidRPr="00CA74D9" w:rsidRDefault="00FF1493" w:rsidP="00BB46D0">
      <w:pPr>
        <w:pStyle w:val="PargrafodaLista"/>
        <w:numPr>
          <w:ilvl w:val="1"/>
          <w:numId w:val="2"/>
        </w:numPr>
        <w:tabs>
          <w:tab w:val="clear" w:pos="1701"/>
          <w:tab w:val="left" w:pos="567"/>
        </w:tabs>
        <w:autoSpaceDE w:val="0"/>
        <w:snapToGrid w:val="0"/>
        <w:spacing w:before="120" w:after="120" w:line="276" w:lineRule="auto"/>
        <w:ind w:left="0" w:firstLine="0"/>
        <w:jc w:val="both"/>
        <w:rPr>
          <w:rFonts w:ascii="Arial" w:hAnsi="Arial" w:cs="Arial"/>
          <w:b/>
          <w:bCs/>
          <w:sz w:val="21"/>
          <w:szCs w:val="21"/>
          <w:lang w:val="pt-BR"/>
        </w:rPr>
      </w:pPr>
      <w:r w:rsidRPr="00CA74D9">
        <w:rPr>
          <w:rFonts w:ascii="Arial" w:hAnsi="Arial" w:cs="Arial"/>
          <w:bCs/>
          <w:sz w:val="21"/>
          <w:szCs w:val="21"/>
          <w:lang w:val="pt-BR"/>
        </w:rPr>
        <w:t>O licitante enquadrado como microempreendedor individual que pretenda auferir os benefícios do tratamento diferenciado previstos na Lei Complementar n</w:t>
      </w:r>
      <w:r w:rsidR="00101BE9" w:rsidRPr="00CA74D9">
        <w:rPr>
          <w:rFonts w:ascii="Arial" w:hAnsi="Arial" w:cs="Arial"/>
          <w:bCs/>
          <w:sz w:val="21"/>
          <w:szCs w:val="21"/>
          <w:lang w:val="pt-BR"/>
        </w:rPr>
        <w:t>º</w:t>
      </w:r>
      <w:r w:rsidRPr="00CA74D9">
        <w:rPr>
          <w:rFonts w:ascii="Arial" w:hAnsi="Arial" w:cs="Arial"/>
          <w:bCs/>
          <w:sz w:val="21"/>
          <w:szCs w:val="21"/>
          <w:lang w:val="pt-BR"/>
        </w:rPr>
        <w:t xml:space="preserve"> 123, de 2006, estará dispensado da prova de inscrição nos cadastros de contribuintes estadual e municipal.</w:t>
      </w:r>
    </w:p>
    <w:p w:rsidR="00FF1493" w:rsidRPr="00CA74D9" w:rsidRDefault="00FF1493" w:rsidP="00BB46D0">
      <w:pPr>
        <w:numPr>
          <w:ilvl w:val="1"/>
          <w:numId w:val="2"/>
        </w:numPr>
        <w:tabs>
          <w:tab w:val="clear" w:pos="1701"/>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 xml:space="preserve">Os documentos exigidos para habilitação relacionados nos subitens acima, deverão ser apresentados em meio digital pelos licitantes, por meio de funcionalidade presente no sistema (upload), no prazo de 2 (duas) horas ou outro definido pelo Pregoeiro, após a respectiva solicitação no sistema eletrônico.  Somente mediante autorização do Pregoeiro e em caso de indisponibilidade do sistema, será aceito o envio da documentação por </w:t>
      </w:r>
      <w:r w:rsidR="006E0F50" w:rsidRPr="00CA74D9">
        <w:rPr>
          <w:rFonts w:ascii="Arial" w:hAnsi="Arial" w:cs="Arial"/>
          <w:sz w:val="21"/>
          <w:szCs w:val="21"/>
          <w:lang w:val="pt-BR"/>
        </w:rPr>
        <w:t>fax (21) 3133-2310 / 3133-1891 ou por e-mail (emerj.secom@tjrj.jus.br)</w:t>
      </w:r>
      <w:r w:rsidRPr="00CA74D9">
        <w:rPr>
          <w:rFonts w:ascii="Arial" w:hAnsi="Arial" w:cs="Arial"/>
          <w:bCs/>
          <w:sz w:val="21"/>
          <w:szCs w:val="21"/>
          <w:lang w:val="pt-BR"/>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02 (dois) dias úteis, após encerrado o prazo para o encaminhamento via funcionalidade do sistema (upload), fac-símile (fax) ou e-mail.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Não serão aceitos documentos com indicação de CNPJ/CPF diferentes, salvo aqueles legalmente permitidos.</w:t>
      </w:r>
    </w:p>
    <w:p w:rsidR="00FF1493" w:rsidRPr="00CA74D9" w:rsidRDefault="00FF1493" w:rsidP="00BB46D0">
      <w:pPr>
        <w:numPr>
          <w:ilvl w:val="1"/>
          <w:numId w:val="2"/>
        </w:numPr>
        <w:tabs>
          <w:tab w:val="clear" w:pos="1701"/>
        </w:tabs>
        <w:spacing w:before="120" w:after="120" w:line="276" w:lineRule="auto"/>
        <w:ind w:left="0" w:firstLine="0"/>
        <w:jc w:val="both"/>
        <w:rPr>
          <w:rFonts w:ascii="Arial" w:hAnsi="Arial" w:cs="Arial"/>
          <w:bCs/>
          <w:sz w:val="21"/>
          <w:szCs w:val="21"/>
          <w:lang w:val="pt-BR"/>
        </w:rPr>
      </w:pPr>
      <w:r w:rsidRPr="00CA74D9">
        <w:rPr>
          <w:rFonts w:ascii="Arial" w:hAnsi="Arial" w:cs="Arial"/>
          <w:bCs/>
          <w:sz w:val="21"/>
          <w:szCs w:val="21"/>
          <w:lang w:val="pt-BR"/>
        </w:rPr>
        <w:t xml:space="preserve">Em relação aos licitantes cadastrados no Sistema de Cadastro Unificado de Fornecedores – SICAF, o Pregoeiro consultará o referido Sistema em relação à habilitação jurídica, à regularidade fiscal e trabalhista, conforme disposto nos </w:t>
      </w:r>
      <w:proofErr w:type="spellStart"/>
      <w:r w:rsidRPr="00CA74D9">
        <w:rPr>
          <w:rFonts w:ascii="Arial" w:hAnsi="Arial" w:cs="Arial"/>
          <w:bCs/>
          <w:sz w:val="21"/>
          <w:szCs w:val="21"/>
          <w:lang w:val="pt-BR"/>
        </w:rPr>
        <w:t>arts</w:t>
      </w:r>
      <w:proofErr w:type="spellEnd"/>
      <w:r w:rsidRPr="00CA74D9">
        <w:rPr>
          <w:rFonts w:ascii="Arial" w:hAnsi="Arial" w:cs="Arial"/>
          <w:bCs/>
          <w:sz w:val="21"/>
          <w:szCs w:val="21"/>
          <w:lang w:val="pt-BR"/>
        </w:rPr>
        <w:t xml:space="preserve">. 4º, </w:t>
      </w:r>
      <w:r w:rsidRPr="00CA74D9">
        <w:rPr>
          <w:rFonts w:ascii="Arial" w:hAnsi="Arial" w:cs="Arial"/>
          <w:bCs/>
          <w:i/>
          <w:sz w:val="21"/>
          <w:szCs w:val="21"/>
          <w:lang w:val="pt-BR"/>
        </w:rPr>
        <w:t>caput</w:t>
      </w:r>
      <w:r w:rsidRPr="00CA74D9">
        <w:rPr>
          <w:rFonts w:ascii="Arial" w:hAnsi="Arial" w:cs="Arial"/>
          <w:bCs/>
          <w:sz w:val="21"/>
          <w:szCs w:val="21"/>
          <w:lang w:val="pt-BR"/>
        </w:rPr>
        <w:t>, 8º, § 3º, 13 a 18 e 43 da Instrução Normativa SLTI/MPOG nº 2, de 11.10.10.</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 xml:space="preserve">Também poderão ser consultados </w:t>
      </w:r>
      <w:r w:rsidRPr="00CA74D9">
        <w:rPr>
          <w:rFonts w:ascii="Arial" w:hAnsi="Arial" w:cs="Arial"/>
          <w:bCs/>
          <w:sz w:val="21"/>
          <w:szCs w:val="21"/>
          <w:lang w:val="pt-BR"/>
        </w:rPr>
        <w:t xml:space="preserve">os sítios oficiais emissores de certidões, especialmente quando </w:t>
      </w:r>
      <w:r w:rsidRPr="00CA74D9">
        <w:rPr>
          <w:rFonts w:ascii="Arial" w:hAnsi="Arial" w:cs="Arial"/>
          <w:sz w:val="21"/>
          <w:szCs w:val="21"/>
          <w:lang w:val="pt-BR"/>
        </w:rPr>
        <w:t>o licitante esteja com alguma documentação vencida junto ao SICAF</w:t>
      </w:r>
      <w:r w:rsidRPr="00CA74D9">
        <w:rPr>
          <w:rFonts w:ascii="Arial" w:hAnsi="Arial" w:cs="Arial"/>
          <w:bCs/>
          <w:sz w:val="21"/>
          <w:szCs w:val="21"/>
          <w:lang w:val="pt-BR"/>
        </w:rPr>
        <w:t>.</w:t>
      </w:r>
    </w:p>
    <w:p w:rsidR="00FF1493" w:rsidRPr="00CA74D9" w:rsidRDefault="00FF1493" w:rsidP="00BB46D0">
      <w:pPr>
        <w:numPr>
          <w:ilvl w:val="2"/>
          <w:numId w:val="2"/>
        </w:numPr>
        <w:tabs>
          <w:tab w:val="clear" w:pos="3612"/>
          <w:tab w:val="num" w:pos="709"/>
        </w:tabs>
        <w:spacing w:before="120" w:after="120" w:line="276" w:lineRule="auto"/>
        <w:ind w:left="0" w:firstLine="0"/>
        <w:jc w:val="both"/>
        <w:rPr>
          <w:rFonts w:ascii="Arial" w:hAnsi="Arial" w:cs="Arial"/>
          <w:bCs/>
          <w:sz w:val="21"/>
          <w:szCs w:val="21"/>
          <w:lang w:val="pt-BR"/>
        </w:rPr>
      </w:pPr>
      <w:r w:rsidRPr="00CA74D9">
        <w:rPr>
          <w:rFonts w:ascii="Arial" w:hAnsi="Arial" w:cs="Arial"/>
          <w:sz w:val="21"/>
          <w:szCs w:val="21"/>
          <w:lang w:val="pt-BR"/>
        </w:rPr>
        <w:t>Caso o Pregoeiro não logre êxito em obter a certidão correspondente através do sítio oficial,</w:t>
      </w:r>
      <w:r w:rsidRPr="00CA74D9">
        <w:rPr>
          <w:rFonts w:ascii="Arial" w:eastAsia="MS Mincho" w:hAnsi="Arial" w:cs="Arial"/>
          <w:sz w:val="21"/>
          <w:szCs w:val="21"/>
          <w:lang w:val="pt-BR"/>
        </w:rPr>
        <w:t xml:space="preserve"> ou na hipótese de se encontrar vencida no referido sistema,</w:t>
      </w:r>
      <w:r w:rsidRPr="00CA74D9">
        <w:rPr>
          <w:rFonts w:ascii="Arial" w:hAnsi="Arial" w:cs="Arial"/>
          <w:sz w:val="21"/>
          <w:szCs w:val="21"/>
          <w:lang w:val="pt-BR"/>
        </w:rPr>
        <w:t xml:space="preserve"> o licitante será convocado a encaminhar, no prazo de 02 </w:t>
      </w:r>
      <w:r w:rsidRPr="00CA74D9">
        <w:rPr>
          <w:rFonts w:ascii="Arial" w:hAnsi="Arial" w:cs="Arial"/>
          <w:bCs/>
          <w:sz w:val="21"/>
          <w:szCs w:val="21"/>
          <w:lang w:val="pt-BR"/>
        </w:rPr>
        <w:t>(duas)</w:t>
      </w:r>
      <w:r w:rsidRPr="00CA74D9">
        <w:rPr>
          <w:rFonts w:ascii="Arial" w:hAnsi="Arial" w:cs="Arial"/>
          <w:bCs/>
          <w:i/>
          <w:sz w:val="21"/>
          <w:szCs w:val="21"/>
          <w:lang w:val="pt-BR"/>
        </w:rPr>
        <w:t xml:space="preserve"> </w:t>
      </w:r>
      <w:r w:rsidRPr="00CA74D9">
        <w:rPr>
          <w:rFonts w:ascii="Arial" w:hAnsi="Arial" w:cs="Arial"/>
          <w:bCs/>
          <w:sz w:val="21"/>
          <w:szCs w:val="21"/>
          <w:lang w:val="pt-BR"/>
        </w:rPr>
        <w:t>horas</w:t>
      </w:r>
      <w:r w:rsidRPr="00CA74D9">
        <w:rPr>
          <w:rFonts w:ascii="Arial" w:hAnsi="Arial" w:cs="Arial"/>
          <w:sz w:val="21"/>
          <w:szCs w:val="21"/>
          <w:lang w:val="pt-BR"/>
        </w:rPr>
        <w:t>, documento válido que comprove o atendimento das exigências deste Edital, sob pena de inabilitação, ressalvado o disposto quanto à comprovação da regularidade fiscal das microempresas ou empresas de pequeno porte, conforme estatui o art. 43, § 1º da LC nº 123, de 2006.</w:t>
      </w:r>
    </w:p>
    <w:p w:rsidR="00FF1493" w:rsidRPr="00CA74D9" w:rsidRDefault="00FF1493" w:rsidP="00BB46D0">
      <w:pPr>
        <w:pStyle w:val="PargrafodaLista"/>
        <w:numPr>
          <w:ilvl w:val="1"/>
          <w:numId w:val="2"/>
        </w:numPr>
        <w:tabs>
          <w:tab w:val="clear" w:pos="1701"/>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existência de restrição relativamente à regularidade fiscal não impede que a licitante qualificada como microempresa ou empresa de pequeno porte seja declarada vencedora, uma vez que atenda a todas as demais exigências do edital.</w:t>
      </w:r>
    </w:p>
    <w:p w:rsidR="00FF1493" w:rsidRPr="00CA74D9" w:rsidRDefault="00FF1493" w:rsidP="00BB46D0">
      <w:pPr>
        <w:pStyle w:val="PargrafodaLista"/>
        <w:numPr>
          <w:ilvl w:val="2"/>
          <w:numId w:val="2"/>
        </w:numPr>
        <w:tabs>
          <w:tab w:val="clear" w:pos="3612"/>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A declaração do vencedor acontecerá no momento imediatamente posterior à fase de habilitação.</w:t>
      </w:r>
    </w:p>
    <w:p w:rsidR="00FF1493" w:rsidRPr="00CA74D9" w:rsidRDefault="00FF1493" w:rsidP="00BB46D0">
      <w:pPr>
        <w:pStyle w:val="PargrafodaLista"/>
        <w:numPr>
          <w:ilvl w:val="1"/>
          <w:numId w:val="2"/>
        </w:numPr>
        <w:tabs>
          <w:tab w:val="num" w:pos="709"/>
        </w:tabs>
        <w:spacing w:before="120" w:after="120" w:line="276" w:lineRule="auto"/>
        <w:ind w:left="0" w:firstLine="0"/>
        <w:contextualSpacing w:val="0"/>
        <w:jc w:val="both"/>
        <w:rPr>
          <w:rFonts w:ascii="Arial" w:hAnsi="Arial" w:cs="Arial"/>
          <w:bCs/>
          <w:sz w:val="21"/>
          <w:szCs w:val="21"/>
          <w:lang w:val="pt-BR"/>
        </w:rPr>
      </w:pPr>
      <w:r w:rsidRPr="00CA74D9">
        <w:rPr>
          <w:rFonts w:ascii="Arial" w:hAnsi="Arial" w:cs="Arial"/>
          <w:bCs/>
          <w:sz w:val="21"/>
          <w:szCs w:val="21"/>
          <w:lang w:val="pt-BR"/>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bCs/>
          <w:sz w:val="21"/>
          <w:szCs w:val="21"/>
          <w:lang w:val="pt-BR"/>
        </w:rPr>
        <w:t>A não-regularização fiscal no prazo previsto no subitem anterior acarretará a inabilitação do licitante, sem prejuízo das sanções previstas neste Edital, com a reabertura da sessão pública.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necessidade de analisar minuciosamente os documentos exigidos, o Pregoeiro suspenderá a sessão, informando no “chat” a nova data e horário para a continuidade da mesma.</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Será inabilitado o licitante que não comprovar sua habilitação, deixar de apresentar quaisquer dos documentos exigidos para a habilitação, ou apresentá-los em desacordo com o estabelecido neste Edital.</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No caso de inabilitação, haverá nova verificação, pelo sistema, da eventual ocorrência do empate ficto, previsto nos artigos </w:t>
      </w:r>
      <w:r w:rsidRPr="00CA74D9">
        <w:rPr>
          <w:rFonts w:ascii="Arial" w:hAnsi="Arial" w:cs="Arial"/>
          <w:bCs/>
          <w:sz w:val="21"/>
          <w:szCs w:val="21"/>
          <w:lang w:val="pt-BR"/>
        </w:rPr>
        <w:t>44 e 45 da LC nº 123, de 2006, seguindo-se a disciplina antes estabelecida para aceitação da proposta subsequente.</w:t>
      </w:r>
    </w:p>
    <w:p w:rsidR="00FF1493" w:rsidRPr="00CA74D9" w:rsidRDefault="00FF1493" w:rsidP="00BB46D0">
      <w:pPr>
        <w:numPr>
          <w:ilvl w:val="1"/>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Da sessão pública do Pregão divulgar-se-á Ata no sistema eletrônico.</w:t>
      </w:r>
    </w:p>
    <w:p w:rsidR="00FF1493" w:rsidRPr="00CA74D9" w:rsidRDefault="00FF1493" w:rsidP="00BB46D0">
      <w:pPr>
        <w:pStyle w:val="Nivel01"/>
        <w:numPr>
          <w:ilvl w:val="0"/>
          <w:numId w:val="2"/>
        </w:numPr>
        <w:tabs>
          <w:tab w:val="clear" w:pos="567"/>
          <w:tab w:val="clear" w:pos="705"/>
          <w:tab w:val="left" w:pos="709"/>
        </w:tabs>
        <w:ind w:left="0" w:firstLine="0"/>
        <w:rPr>
          <w:rFonts w:ascii="Arial" w:hAnsi="Arial" w:cs="Arial"/>
          <w:color w:val="auto"/>
          <w:sz w:val="21"/>
          <w:szCs w:val="21"/>
          <w:lang w:eastAsia="en-US"/>
        </w:rPr>
      </w:pPr>
      <w:r w:rsidRPr="00CA74D9">
        <w:rPr>
          <w:rFonts w:ascii="Arial" w:hAnsi="Arial" w:cs="Arial"/>
          <w:color w:val="auto"/>
          <w:sz w:val="21"/>
          <w:szCs w:val="21"/>
          <w:lang w:eastAsia="en-US"/>
        </w:rPr>
        <w:t>DA REABERTURA DA SESSÃO PÚBLICA</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sessão pública poderá ser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FF1493" w:rsidRPr="00CA74D9" w:rsidRDefault="00FF1493" w:rsidP="00BB46D0">
      <w:pPr>
        <w:pStyle w:val="Nivel01"/>
        <w:keepNext w:val="0"/>
        <w:keepLines w:val="0"/>
        <w:numPr>
          <w:ilvl w:val="1"/>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Todos os licitantes remanescentes deverão ser convocados para acompanhar a sessão reaberta.</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convocação se dará por meio do sistema eletrônico (“chat”), e-mail, ou, ainda, fac-símile, de acordo com a fase do procedimento licitatório.</w:t>
      </w:r>
    </w:p>
    <w:p w:rsidR="00FF1493" w:rsidRPr="00CA74D9" w:rsidRDefault="00FF1493" w:rsidP="00BB46D0">
      <w:pPr>
        <w:pStyle w:val="Nivel01"/>
        <w:keepNext w:val="0"/>
        <w:keepLines w:val="0"/>
        <w:numPr>
          <w:ilvl w:val="2"/>
          <w:numId w:val="2"/>
        </w:numPr>
        <w:tabs>
          <w:tab w:val="clear" w:pos="567"/>
          <w:tab w:val="left" w:pos="709"/>
        </w:tabs>
        <w:spacing w:before="120" w:after="120" w:line="276" w:lineRule="auto"/>
        <w:ind w:left="0" w:firstLine="0"/>
        <w:outlineLvl w:val="9"/>
        <w:rPr>
          <w:rFonts w:ascii="Arial" w:eastAsiaTheme="minorEastAsia" w:hAnsi="Arial" w:cs="Arial"/>
          <w:b w:val="0"/>
          <w:bCs w:val="0"/>
          <w:color w:val="auto"/>
          <w:sz w:val="21"/>
          <w:szCs w:val="21"/>
        </w:rPr>
      </w:pPr>
      <w:r w:rsidRPr="00CA74D9">
        <w:rPr>
          <w:rFonts w:ascii="Arial" w:eastAsiaTheme="minorEastAsia" w:hAnsi="Arial" w:cs="Arial"/>
          <w:b w:val="0"/>
          <w:bCs w:val="0"/>
          <w:color w:val="auto"/>
          <w:sz w:val="21"/>
          <w:szCs w:val="21"/>
        </w:rPr>
        <w:t>A convocação feita por e-mail ou fac-símile dar-se-á de acordo com os dados contidos no SICAF, sendo responsabilidade do licitante manter seus dados cadastrais atualizados.</w:t>
      </w:r>
    </w:p>
    <w:p w:rsidR="00FF1493" w:rsidRPr="00CA74D9" w:rsidRDefault="00FF1493" w:rsidP="00BB46D0">
      <w:pPr>
        <w:pStyle w:val="PargrafodaLista"/>
        <w:numPr>
          <w:ilvl w:val="0"/>
          <w:numId w:val="2"/>
        </w:numPr>
        <w:tabs>
          <w:tab w:val="clear" w:pos="705"/>
          <w:tab w:val="left" w:pos="709"/>
        </w:tabs>
        <w:spacing w:before="120" w:after="120" w:line="276" w:lineRule="auto"/>
        <w:ind w:left="0" w:firstLine="0"/>
        <w:contextualSpacing w:val="0"/>
        <w:jc w:val="both"/>
        <w:rPr>
          <w:rFonts w:ascii="Arial" w:hAnsi="Arial" w:cs="Arial"/>
          <w:sz w:val="21"/>
          <w:szCs w:val="21"/>
          <w:lang w:val="pt-BR"/>
        </w:rPr>
      </w:pPr>
      <w:r w:rsidRPr="00CA74D9">
        <w:rPr>
          <w:rFonts w:ascii="Arial" w:hAnsi="Arial" w:cs="Arial"/>
          <w:b/>
          <w:sz w:val="21"/>
          <w:szCs w:val="21"/>
          <w:lang w:val="pt-BR"/>
        </w:rPr>
        <w:t>DO ENCAMINHAMENTO DA PROPOSTA VENCEDORA</w:t>
      </w:r>
    </w:p>
    <w:p w:rsidR="00FF1493" w:rsidRPr="00CA74D9" w:rsidRDefault="00FF1493" w:rsidP="00BB46D0">
      <w:pPr>
        <w:numPr>
          <w:ilvl w:val="1"/>
          <w:numId w:val="2"/>
        </w:numPr>
        <w:tabs>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A proposta final do licitante declarado vencedor deverá ser encaminhada no prazo de </w:t>
      </w:r>
      <w:r w:rsidRPr="00CA74D9">
        <w:rPr>
          <w:rFonts w:ascii="Arial" w:hAnsi="Arial" w:cs="Arial"/>
          <w:b/>
          <w:bCs/>
          <w:sz w:val="21"/>
          <w:szCs w:val="21"/>
          <w:lang w:val="pt-BR"/>
        </w:rPr>
        <w:t>02 (duas) horas</w:t>
      </w:r>
      <w:r w:rsidRPr="00CA74D9">
        <w:rPr>
          <w:rFonts w:ascii="Arial" w:hAnsi="Arial" w:cs="Arial"/>
          <w:sz w:val="21"/>
          <w:szCs w:val="21"/>
          <w:lang w:val="pt-BR"/>
        </w:rPr>
        <w:t>, a contar da solicitação do Pregoeiro no sistema eletrônico e deverá:</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ser</w:t>
      </w:r>
      <w:proofErr w:type="gramEnd"/>
      <w:r w:rsidRPr="00CA74D9">
        <w:rPr>
          <w:rFonts w:ascii="Arial" w:hAnsi="Arial" w:cs="Arial"/>
          <w:sz w:val="21"/>
          <w:szCs w:val="21"/>
          <w:lang w:val="pt-BR"/>
        </w:rPr>
        <w:t xml:space="preserve"> redigida em língua portuguesa, datilografada ou digitada, em uma via, sem emendas, rasuras, entrelinhas ou ressalvas, devendo a última folha ser assinada e as demais rubricadas pelo licitante ou seu representante legal.</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conter</w:t>
      </w:r>
      <w:proofErr w:type="gramEnd"/>
      <w:r w:rsidRPr="00CA74D9">
        <w:rPr>
          <w:rFonts w:ascii="Arial" w:hAnsi="Arial" w:cs="Arial"/>
          <w:sz w:val="21"/>
          <w:szCs w:val="21"/>
          <w:lang w:val="pt-BR"/>
        </w:rPr>
        <w:t xml:space="preserve"> a indicação do banco, número da conta e agência do licitante vencedor, para fins de pagamento</w:t>
      </w:r>
      <w:r w:rsidR="004019B1" w:rsidRPr="00CA74D9">
        <w:rPr>
          <w:rFonts w:ascii="Arial" w:hAnsi="Arial" w:cs="Arial"/>
          <w:sz w:val="21"/>
          <w:szCs w:val="21"/>
          <w:lang w:val="pt-BR"/>
        </w:rPr>
        <w:t>, observado o disposto no item 20 deste edital</w:t>
      </w:r>
      <w:r w:rsidRPr="00CA74D9">
        <w:rPr>
          <w:rFonts w:ascii="Arial" w:hAnsi="Arial" w:cs="Arial"/>
          <w:sz w:val="21"/>
          <w:szCs w:val="21"/>
          <w:lang w:val="pt-BR"/>
        </w:rPr>
        <w:t>.</w:t>
      </w:r>
    </w:p>
    <w:p w:rsidR="00FF1493" w:rsidRPr="00CA74D9" w:rsidRDefault="00FF1493" w:rsidP="00BB46D0">
      <w:pPr>
        <w:numPr>
          <w:ilvl w:val="2"/>
          <w:numId w:val="2"/>
        </w:numPr>
        <w:tabs>
          <w:tab w:val="left" w:pos="709"/>
        </w:tabs>
        <w:spacing w:before="120" w:after="120" w:line="276" w:lineRule="auto"/>
        <w:ind w:left="0" w:firstLine="0"/>
        <w:jc w:val="both"/>
        <w:rPr>
          <w:rFonts w:ascii="Arial" w:hAnsi="Arial" w:cs="Arial"/>
          <w:sz w:val="21"/>
          <w:szCs w:val="21"/>
          <w:lang w:val="pt-BR"/>
        </w:rPr>
      </w:pPr>
      <w:proofErr w:type="gramStart"/>
      <w:r w:rsidRPr="00CA74D9">
        <w:rPr>
          <w:rFonts w:ascii="Arial" w:hAnsi="Arial" w:cs="Arial"/>
          <w:sz w:val="21"/>
          <w:szCs w:val="21"/>
          <w:lang w:val="pt-BR"/>
        </w:rPr>
        <w:t>estar</w:t>
      </w:r>
      <w:proofErr w:type="gramEnd"/>
      <w:r w:rsidRPr="00CA74D9">
        <w:rPr>
          <w:rFonts w:ascii="Arial" w:hAnsi="Arial" w:cs="Arial"/>
          <w:sz w:val="21"/>
          <w:szCs w:val="21"/>
          <w:lang w:val="pt-BR"/>
        </w:rPr>
        <w:t xml:space="preserve"> de acordo com modelo do Edital, definido no Anexo II.</w:t>
      </w:r>
    </w:p>
    <w:p w:rsidR="00FF1493" w:rsidRPr="00CA74D9" w:rsidRDefault="00FF1493" w:rsidP="00BB46D0">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proposta final será documentada nos autos e será levada em consideração no decorrer da execução do contrato e aplicação de eventual sanção à Contratada, se for o caso.</w:t>
      </w:r>
    </w:p>
    <w:p w:rsidR="00FF1493" w:rsidRPr="00CA74D9" w:rsidRDefault="00FF1493" w:rsidP="00BB46D0">
      <w:pPr>
        <w:numPr>
          <w:ilvl w:val="2"/>
          <w:numId w:val="2"/>
        </w:numPr>
        <w:tabs>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Todas as especificações do objeto contidas na proposta, tais como marca, modelo, tipo, fabricante e procedência, vinculam a Contratada.</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RECURSO</w:t>
      </w:r>
    </w:p>
    <w:p w:rsidR="00FF1493" w:rsidRPr="00CA74D9" w:rsidRDefault="00FF1493" w:rsidP="00BB46D0">
      <w:pPr>
        <w:numPr>
          <w:ilvl w:val="1"/>
          <w:numId w:val="2"/>
        </w:numPr>
        <w:tabs>
          <w:tab w:val="clear" w:pos="1701"/>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Declarado o vencedor e decorrida a fase de regularização fiscal da licitante qualificada como microempresa ou empresa de pequeno porte, se for o caso, será concedido o prazo de no mínimo</w:t>
      </w:r>
      <w:r w:rsidR="00207E74" w:rsidRPr="00CA74D9">
        <w:rPr>
          <w:rFonts w:ascii="Arial" w:hAnsi="Arial" w:cs="Arial"/>
          <w:sz w:val="21"/>
          <w:szCs w:val="21"/>
          <w:lang w:val="pt-BR"/>
        </w:rPr>
        <w:t xml:space="preserve"> 30</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trinta</w:t>
      </w:r>
      <w:r w:rsidR="00207E74" w:rsidRPr="00CA74D9">
        <w:rPr>
          <w:rFonts w:ascii="Arial" w:hAnsi="Arial" w:cs="Arial"/>
          <w:sz w:val="21"/>
          <w:szCs w:val="21"/>
          <w:lang w:val="pt-BR"/>
        </w:rPr>
        <w:t>)</w:t>
      </w:r>
      <w:r w:rsidRPr="00CA74D9">
        <w:rPr>
          <w:rFonts w:ascii="Arial" w:hAnsi="Arial" w:cs="Arial"/>
          <w:sz w:val="21"/>
          <w:szCs w:val="21"/>
          <w:lang w:val="pt-BR"/>
        </w:rPr>
        <w:t xml:space="preserve"> minutos, para que qualquer licitante manifeste a intenção de recorrer, de forma motivada, isto é, indicando contra </w:t>
      </w:r>
      <w:proofErr w:type="gramStart"/>
      <w:r w:rsidRPr="00CA74D9">
        <w:rPr>
          <w:rFonts w:ascii="Arial" w:hAnsi="Arial" w:cs="Arial"/>
          <w:sz w:val="21"/>
          <w:szCs w:val="21"/>
          <w:lang w:val="pt-BR"/>
        </w:rPr>
        <w:t>qual(</w:t>
      </w:r>
      <w:proofErr w:type="spellStart"/>
      <w:proofErr w:type="gramEnd"/>
      <w:r w:rsidRPr="00CA74D9">
        <w:rPr>
          <w:rFonts w:ascii="Arial" w:hAnsi="Arial" w:cs="Arial"/>
          <w:sz w:val="21"/>
          <w:szCs w:val="21"/>
          <w:lang w:val="pt-BR"/>
        </w:rPr>
        <w:t>is</w:t>
      </w:r>
      <w:proofErr w:type="spellEnd"/>
      <w:r w:rsidRPr="00CA74D9">
        <w:rPr>
          <w:rFonts w:ascii="Arial" w:hAnsi="Arial" w:cs="Arial"/>
          <w:sz w:val="21"/>
          <w:szCs w:val="21"/>
          <w:lang w:val="pt-BR"/>
        </w:rPr>
        <w:t>) decisão(</w:t>
      </w:r>
      <w:proofErr w:type="spellStart"/>
      <w:r w:rsidRPr="00CA74D9">
        <w:rPr>
          <w:rFonts w:ascii="Arial" w:hAnsi="Arial" w:cs="Arial"/>
          <w:sz w:val="21"/>
          <w:szCs w:val="21"/>
          <w:lang w:val="pt-BR"/>
        </w:rPr>
        <w:t>ões</w:t>
      </w:r>
      <w:proofErr w:type="spellEnd"/>
      <w:r w:rsidRPr="00CA74D9">
        <w:rPr>
          <w:rFonts w:ascii="Arial" w:hAnsi="Arial" w:cs="Arial"/>
          <w:sz w:val="21"/>
          <w:szCs w:val="21"/>
          <w:lang w:val="pt-BR"/>
        </w:rPr>
        <w:t>) pretende recorrer e por quais motivos, em campo próprio do sistema.</w:t>
      </w:r>
    </w:p>
    <w:p w:rsidR="00FF1493" w:rsidRPr="00CA74D9" w:rsidRDefault="00FF1493" w:rsidP="00BB46D0">
      <w:pPr>
        <w:numPr>
          <w:ilvl w:val="1"/>
          <w:numId w:val="2"/>
        </w:numPr>
        <w:tabs>
          <w:tab w:val="clear" w:pos="1701"/>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Havendo quem se manifeste, caberá ao Pregoeiro verificar a tempestividade e a existência de motivação da intenção de recorrer, para decidir se admite ou não o recurso, fundamentadamente.</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Nesse momento o Pregoeiro não adentrará no mérito recursal, mas apenas verificará as condições de admissibilidade do recurso.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A falta de manifestação motivada do licitante quanto à intenção de </w:t>
      </w:r>
      <w:r w:rsidRPr="00CA74D9">
        <w:rPr>
          <w:rFonts w:ascii="Arial" w:hAnsi="Arial" w:cs="Arial"/>
          <w:bCs/>
          <w:sz w:val="21"/>
          <w:szCs w:val="21"/>
          <w:lang w:val="pt-BR"/>
        </w:rPr>
        <w:t>recorrer</w:t>
      </w:r>
      <w:r w:rsidRPr="00CA74D9">
        <w:rPr>
          <w:rFonts w:ascii="Arial" w:hAnsi="Arial" w:cs="Arial"/>
          <w:sz w:val="21"/>
          <w:szCs w:val="21"/>
          <w:lang w:val="pt-BR"/>
        </w:rPr>
        <w:t xml:space="preserve"> importará a decadência desse direito.</w:t>
      </w:r>
    </w:p>
    <w:p w:rsidR="00FF1493" w:rsidRPr="00CA74D9" w:rsidRDefault="00FF1493" w:rsidP="00BB46D0">
      <w:pPr>
        <w:numPr>
          <w:ilvl w:val="2"/>
          <w:numId w:val="2"/>
        </w:numPr>
        <w:tabs>
          <w:tab w:val="left" w:pos="709"/>
          <w:tab w:val="left" w:pos="1440"/>
        </w:tabs>
        <w:autoSpaceDE w:val="0"/>
        <w:snapToGrid w:val="0"/>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 Uma vez admitido o recurso, o recorrente terá, a partir de então, o prazo de</w:t>
      </w:r>
      <w:r w:rsidR="00207E74" w:rsidRPr="00CA74D9">
        <w:rPr>
          <w:rFonts w:ascii="Arial" w:hAnsi="Arial" w:cs="Arial"/>
          <w:sz w:val="21"/>
          <w:szCs w:val="21"/>
          <w:lang w:val="pt-BR"/>
        </w:rPr>
        <w:t xml:space="preserve"> 3</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três</w:t>
      </w:r>
      <w:r w:rsidR="00207E74" w:rsidRPr="00CA74D9">
        <w:rPr>
          <w:rFonts w:ascii="Arial" w:hAnsi="Arial" w:cs="Arial"/>
          <w:sz w:val="21"/>
          <w:szCs w:val="21"/>
          <w:lang w:val="pt-BR"/>
        </w:rPr>
        <w:t>)</w:t>
      </w:r>
      <w:r w:rsidRPr="00CA74D9">
        <w:rPr>
          <w:rFonts w:ascii="Arial" w:hAnsi="Arial" w:cs="Arial"/>
          <w:sz w:val="21"/>
          <w:szCs w:val="21"/>
          <w:lang w:val="pt-BR"/>
        </w:rPr>
        <w:t xml:space="preserve"> dias para apresentar as razões, pelo sistema eletrônico, ficando os demais licitantes, desde logo, intimados para, querendo, apresentarem contrarrazões também pelo sistema eletrônico, em outros </w:t>
      </w:r>
      <w:r w:rsidR="006E0F50" w:rsidRPr="00CA74D9">
        <w:rPr>
          <w:rFonts w:ascii="Arial" w:hAnsi="Arial" w:cs="Arial"/>
          <w:sz w:val="21"/>
          <w:szCs w:val="21"/>
          <w:lang w:val="pt-BR"/>
        </w:rPr>
        <w:t>3 (</w:t>
      </w:r>
      <w:r w:rsidRPr="00CA74D9">
        <w:rPr>
          <w:rFonts w:ascii="Arial" w:hAnsi="Arial" w:cs="Arial"/>
          <w:sz w:val="21"/>
          <w:szCs w:val="21"/>
          <w:lang w:val="pt-BR"/>
        </w:rPr>
        <w:t>três</w:t>
      </w:r>
      <w:r w:rsidR="006E0F50" w:rsidRPr="00CA74D9">
        <w:rPr>
          <w:rFonts w:ascii="Arial" w:hAnsi="Arial" w:cs="Arial"/>
          <w:sz w:val="21"/>
          <w:szCs w:val="21"/>
          <w:lang w:val="pt-BR"/>
        </w:rPr>
        <w:t>)</w:t>
      </w:r>
      <w:r w:rsidRPr="00CA74D9">
        <w:rPr>
          <w:rFonts w:ascii="Arial" w:hAnsi="Arial" w:cs="Arial"/>
          <w:sz w:val="21"/>
          <w:szCs w:val="21"/>
          <w:lang w:val="pt-BR"/>
        </w:rPr>
        <w:t xml:space="preserve"> dias, que começarão a contar do término do prazo do recorrente, sendo-lhes assegurada vista imediata dos elementos indispensáveis à defesa de seus interesses.</w:t>
      </w:r>
    </w:p>
    <w:p w:rsidR="00FF1493" w:rsidRPr="00CA74D9" w:rsidRDefault="00FF1493" w:rsidP="00BB46D0">
      <w:pPr>
        <w:numPr>
          <w:ilvl w:val="1"/>
          <w:numId w:val="2"/>
        </w:numPr>
        <w:tabs>
          <w:tab w:val="clear" w:pos="1701"/>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O acolhimento do recurso invalida tão somente os atos insuscetíveis de aproveitamento. </w:t>
      </w:r>
    </w:p>
    <w:p w:rsidR="00FF1493" w:rsidRPr="00CA74D9" w:rsidRDefault="00FF1493" w:rsidP="00BB46D0">
      <w:pPr>
        <w:numPr>
          <w:ilvl w:val="1"/>
          <w:numId w:val="2"/>
        </w:numPr>
        <w:tabs>
          <w:tab w:val="clear" w:pos="1701"/>
          <w:tab w:val="left"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Os autos do processo permanecerão com vista franqueada aos interessados, no endereço constante neste Edital.</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ADJUDICAÇÃO E HOMOLOGAÇÃO</w:t>
      </w:r>
    </w:p>
    <w:p w:rsidR="00FF1493" w:rsidRPr="00CA74D9" w:rsidRDefault="00FF1493" w:rsidP="00BB46D0">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O objeto da licitação será adjudicado ao licitante declarado vencedor, por ato do Pregoeiro, caso não haja interposição de recurso, ou pela autoridade competente, após a regular decisão dos recursos apresentados.</w:t>
      </w:r>
    </w:p>
    <w:p w:rsidR="00FF1493" w:rsidRPr="00CA74D9" w:rsidRDefault="00FF1493" w:rsidP="00BB46D0">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Após a fase recursal, constatada a regularidade dos atos praticados, a autoridade competente homologará o procedimento licitatório. </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 FORMALIZAÇÃO DA ATA DE REGISTRO DE PREÇOS</w:t>
      </w:r>
    </w:p>
    <w:p w:rsidR="00FF1493" w:rsidRPr="00CA74D9" w:rsidRDefault="00FF1493" w:rsidP="00BB46D0">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Homologado o resultado da licitação, terá o adjudicatário o prazo de 5 (cinco) dias úteis, contados a partir da data de sua convocação, para assinar a Ata de Registro de Preços (ARP), cujo prazo de validade encontra-se nela fixado, sob pena de decair do direito à contratação, sem prejuízo das sanções previstas neste Edital. </w:t>
      </w:r>
    </w:p>
    <w:p w:rsidR="00FF1493" w:rsidRPr="00CA74D9" w:rsidRDefault="00FF1493" w:rsidP="00BB46D0">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5 (cinco) dias úteis, a contar da data de seu recebimento.</w:t>
      </w:r>
    </w:p>
    <w:p w:rsidR="00FF1493" w:rsidRPr="00CA74D9" w:rsidRDefault="00FF1493" w:rsidP="00BB46D0">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A gestão da Ata caberá ao SECOM/EMERJ, em especial quanto à solicitação de adesão à ARP.</w:t>
      </w:r>
    </w:p>
    <w:p w:rsidR="00FF1493" w:rsidRPr="00CA74D9" w:rsidRDefault="00FF1493" w:rsidP="00BB46D0">
      <w:pPr>
        <w:numPr>
          <w:ilvl w:val="1"/>
          <w:numId w:val="2"/>
        </w:numPr>
        <w:tabs>
          <w:tab w:val="clear" w:pos="1701"/>
          <w:tab w:val="num" w:pos="709"/>
        </w:tabs>
        <w:spacing w:before="120" w:after="120" w:line="276" w:lineRule="auto"/>
        <w:ind w:left="0" w:firstLine="0"/>
        <w:jc w:val="both"/>
        <w:rPr>
          <w:rFonts w:ascii="Arial" w:hAnsi="Arial" w:cs="Arial"/>
          <w:sz w:val="21"/>
          <w:szCs w:val="21"/>
          <w:lang w:val="pt-BR"/>
        </w:rPr>
      </w:pPr>
      <w:r w:rsidRPr="00CA74D9">
        <w:rPr>
          <w:rFonts w:ascii="Arial" w:hAnsi="Arial" w:cs="Arial"/>
          <w:sz w:val="21"/>
          <w:szCs w:val="21"/>
          <w:lang w:val="pt-BR"/>
        </w:rPr>
        <w:t xml:space="preserve">Caso o adjudicatário não tenha informado na Proposta Comercial os números da sua </w:t>
      </w:r>
      <w:proofErr w:type="spellStart"/>
      <w:r w:rsidRPr="00CA74D9">
        <w:rPr>
          <w:rFonts w:ascii="Arial" w:hAnsi="Arial" w:cs="Arial"/>
          <w:sz w:val="21"/>
          <w:szCs w:val="21"/>
          <w:lang w:val="pt-BR"/>
        </w:rPr>
        <w:t>conta-corrente</w:t>
      </w:r>
      <w:proofErr w:type="spellEnd"/>
      <w:r w:rsidRPr="00CA74D9">
        <w:rPr>
          <w:rFonts w:ascii="Arial" w:hAnsi="Arial" w:cs="Arial"/>
          <w:sz w:val="21"/>
          <w:szCs w:val="21"/>
          <w:lang w:val="pt-BR"/>
        </w:rPr>
        <w:t xml:space="preserve"> e agência no Banco Bradesco S.A., que deverá ter como titular o detentor do CNPJ da proposta comercial, este deverá informar ao Serviço de Compras da EMERJ (SECOM), no prazo máximo de 48 (quarenta e oito) horas, por fax (21) 3133-2310</w:t>
      </w:r>
      <w:r w:rsidR="006E0F50" w:rsidRPr="00CA74D9">
        <w:rPr>
          <w:rFonts w:ascii="Arial" w:hAnsi="Arial" w:cs="Arial"/>
          <w:sz w:val="21"/>
          <w:szCs w:val="21"/>
          <w:lang w:val="pt-BR"/>
        </w:rPr>
        <w:t xml:space="preserve"> </w:t>
      </w:r>
      <w:r w:rsidRPr="00CA74D9">
        <w:rPr>
          <w:rFonts w:ascii="Arial" w:hAnsi="Arial" w:cs="Arial"/>
          <w:sz w:val="21"/>
          <w:szCs w:val="21"/>
          <w:lang w:val="pt-BR"/>
        </w:rPr>
        <w:t>/ 3133-1891 ou e-mail (emerj.secom@tjrj.jus.br), a contar da adjudicação do objeto pelo pregoeiro, em conformidade com o Decreto Estadual nº 43.181/2011.</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 xml:space="preserve">DA EMISSÃO DOS PEDIDOS E FORMALIZAÇÃO DO CONTRATO </w:t>
      </w:r>
    </w:p>
    <w:p w:rsidR="00FF1493" w:rsidRPr="00CA74D9" w:rsidRDefault="00167198"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eastAsia="Arial" w:hAnsi="Arial" w:cs="Arial"/>
          <w:sz w:val="21"/>
          <w:szCs w:val="21"/>
          <w:lang w:val="pt-BR"/>
        </w:rPr>
        <w:t>Os pedidos serão demandados pel</w:t>
      </w:r>
      <w:r w:rsidR="006E0F50" w:rsidRPr="00CA74D9">
        <w:rPr>
          <w:rFonts w:ascii="Arial" w:eastAsia="Arial" w:hAnsi="Arial" w:cs="Arial"/>
          <w:sz w:val="21"/>
          <w:szCs w:val="21"/>
          <w:lang w:val="pt-BR"/>
        </w:rPr>
        <w:t>o</w:t>
      </w:r>
      <w:r w:rsidR="00FF1493" w:rsidRPr="00CA74D9">
        <w:rPr>
          <w:rFonts w:ascii="Arial" w:eastAsia="Arial" w:hAnsi="Arial" w:cs="Arial"/>
          <w:sz w:val="21"/>
          <w:szCs w:val="21"/>
          <w:lang w:val="pt-BR"/>
        </w:rPr>
        <w:t xml:space="preserve"> </w:t>
      </w:r>
      <w:r w:rsidR="00B00B64" w:rsidRPr="00CA74D9">
        <w:rPr>
          <w:rFonts w:ascii="Arial" w:eastAsia="Arial" w:hAnsi="Arial" w:cs="Arial"/>
          <w:sz w:val="21"/>
          <w:szCs w:val="21"/>
          <w:lang w:val="pt-BR"/>
        </w:rPr>
        <w:t>CEPES/EMERJ</w:t>
      </w:r>
      <w:r w:rsidR="00B00B64" w:rsidRPr="00CA74D9">
        <w:rPr>
          <w:rFonts w:ascii="Fonte Ecológica Spranq" w:eastAsia="Arial" w:hAnsi="Fonte Ecológica Spranq" w:cs="Arial"/>
          <w:sz w:val="22"/>
          <w:lang w:val="pt-BR"/>
        </w:rPr>
        <w:t xml:space="preserve"> </w:t>
      </w:r>
      <w:r w:rsidR="00FF1493" w:rsidRPr="00CA74D9">
        <w:rPr>
          <w:rFonts w:ascii="Arial" w:eastAsia="Arial" w:hAnsi="Arial" w:cs="Arial"/>
          <w:sz w:val="21"/>
          <w:szCs w:val="21"/>
          <w:lang w:val="pt-BR"/>
        </w:rPr>
        <w:t>e direcionados ao Departamento de Administração da EMERJ (DEADM).</w:t>
      </w:r>
    </w:p>
    <w:p w:rsidR="00E2317D" w:rsidRPr="00CC3942" w:rsidRDefault="00FF1493" w:rsidP="00E2317D">
      <w:pPr>
        <w:pStyle w:val="Cabealho"/>
        <w:numPr>
          <w:ilvl w:val="1"/>
          <w:numId w:val="13"/>
        </w:numPr>
        <w:tabs>
          <w:tab w:val="clear" w:pos="4252"/>
          <w:tab w:val="clear" w:pos="8504"/>
        </w:tabs>
        <w:spacing w:before="100" w:after="100"/>
        <w:ind w:left="0" w:firstLine="0"/>
        <w:jc w:val="both"/>
        <w:rPr>
          <w:rFonts w:ascii="Arial" w:hAnsi="Arial" w:cs="Arial"/>
          <w:sz w:val="21"/>
          <w:szCs w:val="21"/>
          <w:lang w:val="pt-BR"/>
        </w:rPr>
      </w:pPr>
      <w:r w:rsidRPr="00E2317D">
        <w:rPr>
          <w:rFonts w:ascii="Arial" w:eastAsia="Arial" w:hAnsi="Arial" w:cs="Arial"/>
          <w:sz w:val="21"/>
          <w:szCs w:val="21"/>
          <w:lang w:val="pt-BR"/>
        </w:rPr>
        <w:t xml:space="preserve">O processamento de cada pedido será realizado pelo </w:t>
      </w:r>
      <w:r w:rsidR="00E2317D" w:rsidRPr="00573A83">
        <w:rPr>
          <w:rFonts w:ascii="Arial" w:eastAsia="Arial" w:hAnsi="Arial" w:cs="Arial"/>
          <w:b/>
          <w:sz w:val="21"/>
          <w:szCs w:val="21"/>
          <w:lang w:val="pt-BR"/>
        </w:rPr>
        <w:t>Serviço de Cotação da EMERJ</w:t>
      </w:r>
      <w:r w:rsidR="00E2317D" w:rsidRPr="00CC3942">
        <w:rPr>
          <w:rFonts w:ascii="Arial" w:eastAsia="Arial" w:hAnsi="Arial" w:cs="Arial"/>
          <w:b/>
          <w:sz w:val="21"/>
          <w:szCs w:val="21"/>
          <w:lang w:val="pt-BR"/>
        </w:rPr>
        <w:t xml:space="preserve"> (SECOT)</w:t>
      </w:r>
      <w:r w:rsidR="00E2317D" w:rsidRPr="00CC3942">
        <w:rPr>
          <w:rFonts w:ascii="Arial" w:eastAsia="Arial" w:hAnsi="Arial" w:cs="Arial"/>
          <w:sz w:val="21"/>
          <w:szCs w:val="21"/>
          <w:lang w:val="pt-BR"/>
        </w:rPr>
        <w:t>.</w:t>
      </w:r>
    </w:p>
    <w:p w:rsidR="00FF1493" w:rsidRPr="00E2317D" w:rsidRDefault="00FF1493" w:rsidP="00052653">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E2317D">
        <w:rPr>
          <w:rFonts w:ascii="Arial" w:eastAsia="Arial" w:hAnsi="Arial" w:cs="Arial"/>
          <w:sz w:val="21"/>
          <w:szCs w:val="21"/>
          <w:lang w:val="pt-BR"/>
        </w:rPr>
        <w:t>A formalização da contratação demandad</w:t>
      </w:r>
      <w:r w:rsidR="00A71AC5" w:rsidRPr="00E2317D">
        <w:rPr>
          <w:rFonts w:ascii="Arial" w:eastAsia="Arial" w:hAnsi="Arial" w:cs="Arial"/>
          <w:sz w:val="21"/>
          <w:szCs w:val="21"/>
          <w:lang w:val="pt-BR"/>
        </w:rPr>
        <w:t>a</w:t>
      </w:r>
      <w:r w:rsidRPr="00E2317D">
        <w:rPr>
          <w:rFonts w:ascii="Arial" w:eastAsia="Arial" w:hAnsi="Arial" w:cs="Arial"/>
          <w:sz w:val="21"/>
          <w:szCs w:val="21"/>
          <w:lang w:val="pt-BR"/>
        </w:rPr>
        <w:t xml:space="preserve"> dar-se-á através do envio da Nota de empenho e/ou Nota de </w:t>
      </w:r>
      <w:r w:rsidRPr="00E2317D">
        <w:rPr>
          <w:rFonts w:ascii="Arial" w:hAnsi="Arial" w:cs="Arial"/>
          <w:sz w:val="21"/>
          <w:szCs w:val="21"/>
          <w:lang w:val="pt-BR"/>
        </w:rPr>
        <w:t>Autorização de Despesa (NAD) ao respectivo adjudicatário, na forma do art. 62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termo de referência e seus respectivos anexos constituem parte integrante da Nota de Empenho e/ou NAD.</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adjudicatário receberá do </w:t>
      </w:r>
      <w:r w:rsidR="000C57D3" w:rsidRPr="000C57D3">
        <w:rPr>
          <w:rFonts w:ascii="Arial" w:hAnsi="Arial" w:cs="Arial"/>
          <w:b/>
          <w:sz w:val="21"/>
          <w:szCs w:val="21"/>
          <w:lang w:val="pt-BR"/>
        </w:rPr>
        <w:t>SECOT</w:t>
      </w:r>
      <w:r w:rsidRPr="00CA74D9">
        <w:rPr>
          <w:rFonts w:ascii="Arial" w:hAnsi="Arial" w:cs="Arial"/>
          <w:sz w:val="21"/>
          <w:szCs w:val="21"/>
          <w:lang w:val="pt-BR"/>
        </w:rPr>
        <w:t xml:space="preserve">, durante o prazo de vigência da Ata, cópia da NAD e/ou Nota de EMPENHO, via </w:t>
      </w:r>
      <w:r w:rsidRPr="00CA74D9">
        <w:rPr>
          <w:rFonts w:ascii="Arial" w:hAnsi="Arial" w:cs="Arial"/>
          <w:i/>
          <w:sz w:val="21"/>
          <w:szCs w:val="21"/>
          <w:lang w:val="pt-BR"/>
        </w:rPr>
        <w:t>e-mail</w:t>
      </w:r>
      <w:r w:rsidRPr="00CA74D9">
        <w:rPr>
          <w:rFonts w:ascii="Arial" w:hAnsi="Arial" w:cs="Arial"/>
          <w:sz w:val="21"/>
          <w:szCs w:val="21"/>
          <w:lang w:val="pt-BR"/>
        </w:rPr>
        <w:t>, devendo confirmar, da mesma forma e de imediato, o seu recebimento, apondo no respectivo documento assinatura e carimbo do CNPJ.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EMERJ poderá rescindir o contrato nas hipóteses previstas no artigo 78 da Lei Federal nº. 8.666/93, com as consequências indicadas no art. 80, sem prejuízo das sanções previstas naquela lei e neste edital.</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recusa/inércia injustificada em formalizar o contrato ou instrumento equivalente, ou não manter as condições de habilitação dentro do prazo de até 5 (cinco) dias úteis, após regularmente convocado, caracterizará descumprimento total das obrigações assumidas, e poderá acarretar à licitante as seguintes penalidades, garantida a prévia defesa, dentre outras:</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perda</w:t>
      </w:r>
      <w:proofErr w:type="gramEnd"/>
      <w:r w:rsidRPr="00CA74D9">
        <w:rPr>
          <w:rFonts w:ascii="Arial" w:hAnsi="Arial" w:cs="Arial"/>
          <w:sz w:val="21"/>
          <w:szCs w:val="21"/>
          <w:lang w:val="pt-BR"/>
        </w:rPr>
        <w:t xml:space="preserve"> do direito à contratação;</w:t>
      </w:r>
    </w:p>
    <w:p w:rsidR="00FF1493" w:rsidRPr="00CA74D9" w:rsidRDefault="00FF1493" w:rsidP="00BB46D0">
      <w:pPr>
        <w:pStyle w:val="Cabealho"/>
        <w:numPr>
          <w:ilvl w:val="2"/>
          <w:numId w:val="3"/>
        </w:numPr>
        <w:tabs>
          <w:tab w:val="clear" w:pos="3612"/>
          <w:tab w:val="clear" w:pos="4252"/>
          <w:tab w:val="clear" w:pos="8504"/>
          <w:tab w:val="left" w:pos="851"/>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suspensão</w:t>
      </w:r>
      <w:proofErr w:type="gramEnd"/>
      <w:r w:rsidRPr="00CA74D9">
        <w:rPr>
          <w:rFonts w:ascii="Arial" w:hAnsi="Arial" w:cs="Arial"/>
          <w:sz w:val="21"/>
          <w:szCs w:val="21"/>
          <w:lang w:val="pt-BR"/>
        </w:rPr>
        <w:t xml:space="preserve"> do direito de licitar ou contratar com a EMERJ, por prazo não superior a 2 (dois) anos.</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Também ficará suspensa de licitar e de contratar com a EMERJ, pelo prazo de até 2 (dois) anos, enquanto perdurarem os motivos determinantes da punição ou até que seja promovida a reabilitação perante a própria autoridade que aplicou a penalidade, a licitante que: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CA74D9">
        <w:rPr>
          <w:rFonts w:ascii="Arial" w:hAnsi="Arial" w:cs="Arial"/>
          <w:sz w:val="21"/>
          <w:szCs w:val="21"/>
          <w:lang w:val="pt-BR"/>
        </w:rPr>
        <w:t>não</w:t>
      </w:r>
      <w:proofErr w:type="gramEnd"/>
      <w:r w:rsidRPr="00CA74D9">
        <w:rPr>
          <w:rFonts w:ascii="Arial" w:hAnsi="Arial" w:cs="Arial"/>
          <w:sz w:val="21"/>
          <w:szCs w:val="21"/>
          <w:lang w:val="pt-BR"/>
        </w:rPr>
        <w:t xml:space="preserve"> mantiver a proposta, injustificadamente;</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CA74D9">
        <w:rPr>
          <w:rFonts w:ascii="Arial" w:hAnsi="Arial" w:cs="Arial"/>
          <w:sz w:val="21"/>
          <w:szCs w:val="21"/>
          <w:lang w:val="pt-BR"/>
        </w:rPr>
        <w:t>comportar</w:t>
      </w:r>
      <w:proofErr w:type="gramEnd"/>
      <w:r w:rsidRPr="00CA74D9">
        <w:rPr>
          <w:rFonts w:ascii="Arial" w:hAnsi="Arial" w:cs="Arial"/>
          <w:sz w:val="21"/>
          <w:szCs w:val="21"/>
          <w:lang w:val="pt-BR"/>
        </w:rPr>
        <w:t>-se de modo inidôneo;</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CA74D9">
        <w:rPr>
          <w:rFonts w:ascii="Arial" w:hAnsi="Arial" w:cs="Arial"/>
          <w:sz w:val="21"/>
          <w:szCs w:val="21"/>
          <w:lang w:val="pt-BR"/>
        </w:rPr>
        <w:t>entregar</w:t>
      </w:r>
      <w:proofErr w:type="gramEnd"/>
      <w:r w:rsidRPr="00CA74D9">
        <w:rPr>
          <w:rFonts w:ascii="Arial" w:hAnsi="Arial" w:cs="Arial"/>
          <w:sz w:val="21"/>
          <w:szCs w:val="21"/>
          <w:lang w:val="pt-BR"/>
        </w:rPr>
        <w:t xml:space="preserve"> ou apresentar documentação falsa;</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CA74D9">
        <w:rPr>
          <w:rFonts w:ascii="Arial" w:hAnsi="Arial" w:cs="Arial"/>
          <w:sz w:val="21"/>
          <w:szCs w:val="21"/>
          <w:lang w:val="pt-BR"/>
        </w:rPr>
        <w:t>cometer</w:t>
      </w:r>
      <w:proofErr w:type="gramEnd"/>
      <w:r w:rsidRPr="00CA74D9">
        <w:rPr>
          <w:rFonts w:ascii="Arial" w:hAnsi="Arial" w:cs="Arial"/>
          <w:sz w:val="21"/>
          <w:szCs w:val="21"/>
          <w:lang w:val="pt-BR"/>
        </w:rPr>
        <w:t xml:space="preserve"> fraude fiscal;</w:t>
      </w:r>
    </w:p>
    <w:p w:rsidR="00FF1493" w:rsidRPr="00CA74D9" w:rsidRDefault="00FF1493" w:rsidP="00BB46D0">
      <w:pPr>
        <w:pStyle w:val="Cabealho"/>
        <w:numPr>
          <w:ilvl w:val="2"/>
          <w:numId w:val="3"/>
        </w:numPr>
        <w:tabs>
          <w:tab w:val="clear" w:pos="3612"/>
          <w:tab w:val="clear" w:pos="4252"/>
          <w:tab w:val="clear" w:pos="8504"/>
          <w:tab w:val="left" w:pos="851"/>
        </w:tabs>
        <w:spacing w:before="60" w:after="60"/>
        <w:ind w:left="0" w:firstLine="0"/>
        <w:jc w:val="both"/>
        <w:rPr>
          <w:rFonts w:ascii="Arial" w:hAnsi="Arial" w:cs="Arial"/>
          <w:sz w:val="21"/>
          <w:szCs w:val="21"/>
          <w:lang w:val="pt-BR"/>
        </w:rPr>
      </w:pPr>
      <w:proofErr w:type="gramStart"/>
      <w:r w:rsidRPr="00CA74D9">
        <w:rPr>
          <w:rFonts w:ascii="Arial" w:hAnsi="Arial" w:cs="Arial"/>
          <w:sz w:val="21"/>
          <w:szCs w:val="21"/>
          <w:lang w:val="pt-BR"/>
        </w:rPr>
        <w:t>falhar</w:t>
      </w:r>
      <w:proofErr w:type="gramEnd"/>
      <w:r w:rsidRPr="00CA74D9">
        <w:rPr>
          <w:rFonts w:ascii="Arial" w:hAnsi="Arial" w:cs="Arial"/>
          <w:sz w:val="21"/>
          <w:szCs w:val="21"/>
          <w:lang w:val="pt-BR"/>
        </w:rPr>
        <w:t xml:space="preserve"> ou fraudar a execução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prazo de convocação para formalização do contrato ou instrumento equivalente, poderá ser prorrogado uma vez, por igual período, quando solicitado pela parte, durante o seu transcurso, desde que ocorra motivo justificado aceito pela Entidade.</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Se o licitante vencedor não cumprir com os requisitos para assinatura ou retirada do instrumento, ou recursar-se a assiná-lo ou recebê-lo, o Pregoeiro ou Equipe de Apoio convocará, sucessivamente, os licitantes remanescentes na ordem de classificação, até que seja declarada nova proposta vencedora.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Havendo fixação de obrigações preliminares à formalização do instrumento contratual, dispostas nos Anexos deste edital, o não cumprimento importará na convocação sucessiva dos licitantes remanescentes, na ordem de classificação, até que seja declarada a nova proposta vencedora que as atenda.</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A EMERJ poderá suprimir ou acrescer o objeto do contrato em até 25% (vinte e cinco por cento) do seu valor inicial atualizado, a seu critério exclusivo, de acordo com o disposto no artigo 65, I e § 1º, da Lei Federal nº 8.666/93.</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 O Contratado manterá, durante toda a execução do contrato, as condições de habilitação e qualificação que lhe foram exigidas na licitação.</w:t>
      </w:r>
    </w:p>
    <w:p w:rsidR="00FF1493" w:rsidRPr="00CA74D9" w:rsidRDefault="00FF1493" w:rsidP="00BB46D0">
      <w:pPr>
        <w:pStyle w:val="Cabealho"/>
        <w:numPr>
          <w:ilvl w:val="1"/>
          <w:numId w:val="3"/>
        </w:numPr>
        <w:tabs>
          <w:tab w:val="clear" w:pos="567"/>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foro do contrato será o da Comarca da Capital do Estado do Rio de Janeiro.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OBRIGAÇÕES DA CONTRATADA</w:t>
      </w:r>
    </w:p>
    <w:p w:rsidR="00FF1493" w:rsidRPr="00CA74D9" w:rsidRDefault="00576317" w:rsidP="00BB46D0">
      <w:pPr>
        <w:pStyle w:val="Cabealho"/>
        <w:widowControl w:val="0"/>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Obedecer rigorosamente às</w:t>
      </w:r>
      <w:r w:rsidR="00FF1493" w:rsidRPr="00CA74D9">
        <w:rPr>
          <w:rFonts w:ascii="Arial" w:hAnsi="Arial" w:cs="Arial"/>
          <w:sz w:val="21"/>
          <w:szCs w:val="21"/>
          <w:lang w:val="pt-BR"/>
        </w:rPr>
        <w:t xml:space="preserve"> condições estipuladas e previstas neste Edital e Anexos, normas legais e administrativas aplicáveis, bem como as condições contidas na proposta apresentada.</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CONDIÇÕES DE RECEBIMENTO DO OBJETO:</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materiais deverão ser entregues uma única vez, no prazo e condições estabelecidos no Termo de Referência (anexo I).</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fiscalização e o acompanhamento da execu</w:t>
      </w:r>
      <w:r w:rsidR="001248EF" w:rsidRPr="00CA74D9">
        <w:rPr>
          <w:rFonts w:ascii="Arial" w:hAnsi="Arial" w:cs="Arial"/>
          <w:sz w:val="21"/>
          <w:szCs w:val="21"/>
          <w:lang w:val="pt-BR"/>
        </w:rPr>
        <w:t xml:space="preserve">ção do objeto do contrato </w:t>
      </w:r>
      <w:proofErr w:type="gramStart"/>
      <w:r w:rsidR="001752EB" w:rsidRPr="00CA74D9">
        <w:rPr>
          <w:rFonts w:ascii="Arial" w:hAnsi="Arial" w:cs="Arial"/>
          <w:sz w:val="21"/>
          <w:szCs w:val="21"/>
          <w:lang w:val="pt-BR"/>
        </w:rPr>
        <w:t>caberá</w:t>
      </w:r>
      <w:proofErr w:type="gramEnd"/>
      <w:r w:rsidRPr="00CA74D9">
        <w:rPr>
          <w:rFonts w:ascii="Arial" w:hAnsi="Arial" w:cs="Arial"/>
          <w:sz w:val="21"/>
          <w:szCs w:val="21"/>
          <w:lang w:val="pt-BR"/>
        </w:rPr>
        <w:t xml:space="preserve"> ao </w:t>
      </w:r>
      <w:r w:rsidR="00111BD3" w:rsidRPr="00CA74D9">
        <w:rPr>
          <w:rFonts w:ascii="Arial" w:eastAsia="Arial" w:hAnsi="Arial" w:cs="Arial"/>
          <w:sz w:val="21"/>
          <w:szCs w:val="21"/>
          <w:lang w:val="pt-BR"/>
        </w:rPr>
        <w:t>CEPES/EMERJ</w:t>
      </w:r>
      <w:r w:rsidRPr="00CA74D9">
        <w:rPr>
          <w:rFonts w:ascii="Arial" w:hAnsi="Arial" w:cs="Arial"/>
          <w:sz w:val="21"/>
          <w:szCs w:val="21"/>
          <w:lang w:val="pt-BR"/>
        </w:rPr>
        <w:t>, através de dois ou mais servidores designados pela EMERJ.</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materiais serão objeto de recebimento provisório no ato da entrega, nos termos do art. 73, II, “a”,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Os materiais serão objeto de recebimento definitivo em até </w:t>
      </w:r>
      <w:r w:rsidRPr="00CA74D9">
        <w:rPr>
          <w:rFonts w:ascii="Arial" w:hAnsi="Arial" w:cs="Arial"/>
          <w:b/>
          <w:sz w:val="21"/>
          <w:szCs w:val="21"/>
          <w:lang w:val="pt-BR"/>
        </w:rPr>
        <w:t>90 (noventa) dias</w:t>
      </w:r>
      <w:r w:rsidRPr="00CA74D9">
        <w:rPr>
          <w:rFonts w:ascii="Arial" w:hAnsi="Arial" w:cs="Arial"/>
          <w:sz w:val="21"/>
          <w:szCs w:val="21"/>
          <w:lang w:val="pt-BR"/>
        </w:rPr>
        <w:t>, contados do recebimento provisório, nos termos do art. 73, II, “b”, da Lei Federal nº 8.666/93.</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Além do que consta no Termo de Referência (anexo I), a Administração poderá obrigar o contratado a reparar, corrigir, remover, reconstruir ou substituir, às suas expensas, no todo ou em parte o objeto do contrato se verificar vícios, defeitos ou incorreções resultantes da execução ou que a impeçam, conforme consta no art. 69 da Lei Federal nº 8.666/93. </w:t>
      </w:r>
    </w:p>
    <w:p w:rsidR="00FF1493" w:rsidRPr="00CA74D9" w:rsidRDefault="00FF1493" w:rsidP="00BB46D0">
      <w:pPr>
        <w:pStyle w:val="Cabealho"/>
        <w:numPr>
          <w:ilvl w:val="1"/>
          <w:numId w:val="3"/>
        </w:numPr>
        <w:tabs>
          <w:tab w:val="clear" w:pos="4252"/>
          <w:tab w:val="clear" w:pos="8504"/>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fica obrigado a trocar, às suas expensas, o material que vier a ser recusado, sendo que o recebimento previsto no subitem 16.6 não importará sua aceitação.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contratado deverá obedecer a todas condições determinadas no Termo de Referência (anexo I).</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descumprimento das condições previstas no Termo de Referência será compreendido como não cumprimento de obrigação contratual, podendo ensejar na instauração de procedimento </w:t>
      </w:r>
      <w:proofErr w:type="spellStart"/>
      <w:r w:rsidRPr="00CA74D9">
        <w:rPr>
          <w:rFonts w:ascii="Arial" w:hAnsi="Arial" w:cs="Arial"/>
          <w:sz w:val="21"/>
          <w:szCs w:val="21"/>
          <w:lang w:val="pt-BR"/>
        </w:rPr>
        <w:t>apuratório</w:t>
      </w:r>
      <w:proofErr w:type="spellEnd"/>
      <w:r w:rsidRPr="00CA74D9">
        <w:rPr>
          <w:rFonts w:ascii="Arial" w:hAnsi="Arial" w:cs="Arial"/>
          <w:sz w:val="21"/>
          <w:szCs w:val="21"/>
          <w:lang w:val="pt-BR"/>
        </w:rPr>
        <w:t xml:space="preserve"> com vistas à aplicação de sanções administrativas pelo inadimplemento.</w:t>
      </w:r>
    </w:p>
    <w:p w:rsidR="00111BD3" w:rsidRPr="00CA74D9" w:rsidRDefault="00111BD3" w:rsidP="00111BD3">
      <w:pPr>
        <w:pStyle w:val="Cabealho"/>
        <w:tabs>
          <w:tab w:val="clear" w:pos="4252"/>
          <w:tab w:val="clear" w:pos="8504"/>
        </w:tabs>
        <w:spacing w:before="100" w:after="100"/>
        <w:jc w:val="both"/>
        <w:rPr>
          <w:rFonts w:ascii="Arial" w:hAnsi="Arial" w:cs="Arial"/>
          <w:sz w:val="21"/>
          <w:szCs w:val="21"/>
          <w:lang w:val="pt-BR"/>
        </w:rPr>
      </w:pP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SANÇÕES ADMINISTRATIVAS PELO INADIMPLEMENTO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adjudicatário, convocado dentro do prazo de validade de sua proposta, que não celebrar o contrato, deixar de entregar documentação exigida para o certame ou apresentar documentação falsa, ensejar o retardamento da execução de seu objeto, não mantiver a proposta, falhar ou fraudar na execução do contrato, comportar-se de modo inidôneo ou cometer fraude fiscal, segundo resultar apurado em processo regular pela autoridade competente, ficará impedido de licitar e de contratar com a Administração Judiciária do Estado do Rio de Janeiro, sem prejuízo de ter cancelado o respectivo registro no sistema de cadastramento de fornecedores do Tribunal de Justiça do Estado do Rio de Janeiro, pelo prazo de </w:t>
      </w:r>
      <w:r w:rsidRPr="00CA74D9">
        <w:rPr>
          <w:rFonts w:ascii="Arial" w:hAnsi="Arial" w:cs="Arial"/>
          <w:b/>
          <w:sz w:val="21"/>
          <w:szCs w:val="21"/>
          <w:lang w:val="pt-BR"/>
        </w:rPr>
        <w:t>até 05 (cinco) anos</w:t>
      </w:r>
      <w:r w:rsidRPr="00CA74D9">
        <w:rPr>
          <w:rFonts w:ascii="Arial" w:hAnsi="Arial" w:cs="Arial"/>
          <w:sz w:val="21"/>
          <w:szCs w:val="21"/>
          <w:lang w:val="pt-BR"/>
        </w:rPr>
        <w:t>, além de sujeitar-se às multas previstas neste edital e bem como às demais cominações legais.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Ao contratado total ou parcialmente inadimplente, observados os princípios da ampla e prévia defesa, contraditório e proporcionalidade, serão aplicadas as sanções previstas nos art. 86 e 87 da Lei Federal nº 8.666/93, a saber:</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advertência</w:t>
      </w:r>
      <w:proofErr w:type="gramEnd"/>
      <w:r w:rsidRPr="00CA74D9">
        <w:rPr>
          <w:rFonts w:ascii="Arial" w:hAnsi="Arial" w:cs="Arial"/>
          <w:sz w:val="21"/>
          <w:szCs w:val="21"/>
          <w:lang w:val="pt-BR"/>
        </w:rPr>
        <w:t xml:space="preserve">, nas hipóteses de execução irregular de que não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multa</w:t>
      </w:r>
      <w:proofErr w:type="gramEnd"/>
      <w:r w:rsidRPr="00CA74D9">
        <w:rPr>
          <w:rFonts w:ascii="Arial" w:hAnsi="Arial" w:cs="Arial"/>
          <w:sz w:val="21"/>
          <w:szCs w:val="21"/>
          <w:lang w:val="pt-BR"/>
        </w:rPr>
        <w:t xml:space="preserve"> administrativa, que não excederá, em seu total, 20% (vinte por cento) do valor do contrato, nas hipóteses de inexecução total ou parcial, com ou sem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 xml:space="preserve"> (Lei Estadual nº 287/79, art. 226, Decreto 3.149/80, art. 87);</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multa</w:t>
      </w:r>
      <w:proofErr w:type="gramEnd"/>
      <w:r w:rsidRPr="00CA74D9">
        <w:rPr>
          <w:rFonts w:ascii="Arial" w:hAnsi="Arial" w:cs="Arial"/>
          <w:sz w:val="21"/>
          <w:szCs w:val="21"/>
          <w:lang w:val="pt-BR"/>
        </w:rPr>
        <w:t xml:space="preserve"> moratória de 1% (um por cento) por dia útil de atraso na execução, por culpa do contratado, sobre o valor da prestação em atraso, constituindo-se a mora independentemente de notificação ou interpelação; </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suspensão</w:t>
      </w:r>
      <w:proofErr w:type="gramEnd"/>
      <w:r w:rsidRPr="00CA74D9">
        <w:rPr>
          <w:rFonts w:ascii="Arial" w:hAnsi="Arial" w:cs="Arial"/>
          <w:sz w:val="21"/>
          <w:szCs w:val="21"/>
          <w:lang w:val="pt-BR"/>
        </w:rPr>
        <w:t xml:space="preserve"> temporária de participação em licitação e impedimento para contratar com a Administração Judiciária do Estado do Rio de Janeiro, por prazo não superior a</w:t>
      </w:r>
      <w:r w:rsidR="00207E74" w:rsidRPr="00CA74D9">
        <w:rPr>
          <w:rFonts w:ascii="Arial" w:hAnsi="Arial" w:cs="Arial"/>
          <w:sz w:val="21"/>
          <w:szCs w:val="21"/>
          <w:lang w:val="pt-BR"/>
        </w:rPr>
        <w:t xml:space="preserve"> 2</w:t>
      </w:r>
      <w:r w:rsidRPr="00CA74D9">
        <w:rPr>
          <w:rFonts w:ascii="Arial" w:hAnsi="Arial" w:cs="Arial"/>
          <w:sz w:val="21"/>
          <w:szCs w:val="21"/>
          <w:lang w:val="pt-BR"/>
        </w:rPr>
        <w:t xml:space="preserve"> </w:t>
      </w:r>
      <w:r w:rsidR="00207E74" w:rsidRPr="00CA74D9">
        <w:rPr>
          <w:rFonts w:ascii="Arial" w:hAnsi="Arial" w:cs="Arial"/>
          <w:sz w:val="21"/>
          <w:szCs w:val="21"/>
          <w:lang w:val="pt-BR"/>
        </w:rPr>
        <w:t>(</w:t>
      </w:r>
      <w:r w:rsidRPr="00CA74D9">
        <w:rPr>
          <w:rFonts w:ascii="Arial" w:hAnsi="Arial" w:cs="Arial"/>
          <w:sz w:val="21"/>
          <w:szCs w:val="21"/>
          <w:lang w:val="pt-BR"/>
        </w:rPr>
        <w:t>dois</w:t>
      </w:r>
      <w:r w:rsidR="00207E74" w:rsidRPr="00CA74D9">
        <w:rPr>
          <w:rFonts w:ascii="Arial" w:hAnsi="Arial" w:cs="Arial"/>
          <w:sz w:val="21"/>
          <w:szCs w:val="21"/>
          <w:lang w:val="pt-BR"/>
        </w:rPr>
        <w:t>)</w:t>
      </w:r>
      <w:r w:rsidRPr="00CA74D9">
        <w:rPr>
          <w:rFonts w:ascii="Arial" w:hAnsi="Arial" w:cs="Arial"/>
          <w:sz w:val="21"/>
          <w:szCs w:val="21"/>
          <w:lang w:val="pt-BR"/>
        </w:rPr>
        <w:t xml:space="preserve"> anos, nas hipóteses de execução irregular, atrasos ou inexecução de que resulte prejuízo para </w:t>
      </w:r>
      <w:r w:rsidR="00576317" w:rsidRPr="00CA74D9">
        <w:rPr>
          <w:rFonts w:ascii="Arial" w:hAnsi="Arial" w:cs="Arial"/>
          <w:sz w:val="21"/>
          <w:szCs w:val="21"/>
          <w:lang w:val="pt-BR"/>
        </w:rPr>
        <w:t>a contratação</w:t>
      </w:r>
      <w:r w:rsidRPr="00CA74D9">
        <w:rPr>
          <w:rFonts w:ascii="Arial" w:hAnsi="Arial" w:cs="Arial"/>
          <w:sz w:val="21"/>
          <w:szCs w:val="21"/>
          <w:lang w:val="pt-BR"/>
        </w:rPr>
        <w:t>;</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declaração</w:t>
      </w:r>
      <w:proofErr w:type="gramEnd"/>
      <w:r w:rsidRPr="00CA74D9">
        <w:rPr>
          <w:rFonts w:ascii="Arial" w:hAnsi="Arial" w:cs="Arial"/>
          <w:sz w:val="21"/>
          <w:szCs w:val="21"/>
          <w:lang w:val="pt-BR"/>
        </w:rPr>
        <w:t xml:space="preserve"> de inidoneidade para licitar ou contratar com a Administração Pública, enquanto perdurarem os seus motivos determinantes ou até que seja promovida a reabilitação perante a autoridade que aplicou a penalidade, nas hipóteses em que a execução irregular, os atrasos ou a inexecução associem-se à prática de ilícito penal.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sanção de advertência será aplicada por escrito e registrada para fins de avaliação do desempenho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fato de o adjudicatário, convocado para formalizar a contratação mediante a assinatura do instrumento equivalente, não o assinar, ou não o assinar no prazo determinado pela Administração, caracterizará falta contratual (art. 81 da Lei Federal nº 8.666/93), sujeitando-o à aplicação de penalidade de advertência e/ou multa de até 10% sobre o valor do contrato, observado o devido processo legal.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poderá ser cumulada com qualquer das demais.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multa não tem natureza compensatória e o seu pagamento não elide a responsabilidade do contratado por danos causados ao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valor de multa aplicada será descontado da garantia que houver sido prestada, e se for superior ao valor desta, além de sua perda, responderá o Contratado pela diferença, que será descontada de eventuais créditos que tenha em face do Contratante, sem embargo deste rescindir o contrato e/ou cobrá-lo judicialmente.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caso em que não houver sido prestada garantia, a multa apurada será descontada diretamente no pagamento do material entregue em atraso, independente da aplicação das demais multas aqui estipuladas e sem que caiba direito de defesa por parte da CONTRATADA.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em que o valor da multa vier a ser descontado da garantia prestada, o valor desta deverá ser recomposto no prazo máximo de </w:t>
      </w:r>
      <w:r w:rsidRPr="00CA74D9">
        <w:rPr>
          <w:rFonts w:ascii="Arial" w:hAnsi="Arial" w:cs="Arial"/>
          <w:b/>
          <w:sz w:val="21"/>
          <w:szCs w:val="21"/>
          <w:lang w:val="pt-BR"/>
        </w:rPr>
        <w:t>05 (cinco) dias</w:t>
      </w:r>
      <w:r w:rsidRPr="00CA74D9">
        <w:rPr>
          <w:rFonts w:ascii="Arial" w:hAnsi="Arial" w:cs="Arial"/>
          <w:sz w:val="21"/>
          <w:szCs w:val="21"/>
          <w:lang w:val="pt-BR"/>
        </w:rPr>
        <w:t>, e o não atendimento caracterizará falta contratual sujeita às penalidades previstas no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Após o décimo dia de atraso no cumprimento das obrigações contratuais, entrega de material, serviço ou etapa de obra, a CONTRATANTE poderá rescindir o Contrato, caracterizando-se a inexecução total do seu objeto, aplicando cumulativamente as sanções previstas neste edital, e independente da aplicação de multa.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consideradas situações caracterizadoras de descumprimento total ou parcial de obrigação contratual, dentre outras: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não</w:t>
      </w:r>
      <w:proofErr w:type="gramEnd"/>
      <w:r w:rsidRPr="00CA74D9">
        <w:rPr>
          <w:rFonts w:ascii="Arial" w:hAnsi="Arial" w:cs="Arial"/>
          <w:sz w:val="21"/>
          <w:szCs w:val="21"/>
          <w:lang w:val="pt-BR"/>
        </w:rPr>
        <w:t xml:space="preserve"> atendimento às especificações técnicas relativas a bens, serviços ou obras, previstas em Contrato ou instrumento equivalente;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paralisação</w:t>
      </w:r>
      <w:proofErr w:type="gramEnd"/>
      <w:r w:rsidRPr="00CA74D9">
        <w:rPr>
          <w:rFonts w:ascii="Arial" w:hAnsi="Arial" w:cs="Arial"/>
          <w:sz w:val="21"/>
          <w:szCs w:val="21"/>
          <w:lang w:val="pt-BR"/>
        </w:rPr>
        <w:t xml:space="preserve"> de serviço ou fornecimento de bens, sem justa causa e prévia comunicação a CONTRATANTE;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entrega</w:t>
      </w:r>
      <w:proofErr w:type="gramEnd"/>
      <w:r w:rsidRPr="00CA74D9">
        <w:rPr>
          <w:rFonts w:ascii="Arial" w:hAnsi="Arial" w:cs="Arial"/>
          <w:sz w:val="21"/>
          <w:szCs w:val="21"/>
          <w:lang w:val="pt-BR"/>
        </w:rPr>
        <w:t xml:space="preserve"> de mercadoria falsificada, furtada, roubada, receptada, deteriorada, danificada ou inadequada para o uso, como se verdadeira ou perfeita fosse;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alteração</w:t>
      </w:r>
      <w:proofErr w:type="gramEnd"/>
      <w:r w:rsidRPr="00CA74D9">
        <w:rPr>
          <w:rFonts w:ascii="Arial" w:hAnsi="Arial" w:cs="Arial"/>
          <w:sz w:val="21"/>
          <w:szCs w:val="21"/>
          <w:lang w:val="pt-BR"/>
        </w:rPr>
        <w:t xml:space="preserve"> de substância, qualidade ou quantidade dos produtos fornecidos;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prestação</w:t>
      </w:r>
      <w:proofErr w:type="gramEnd"/>
      <w:r w:rsidRPr="00CA74D9">
        <w:rPr>
          <w:rFonts w:ascii="Arial" w:hAnsi="Arial" w:cs="Arial"/>
          <w:sz w:val="21"/>
          <w:szCs w:val="21"/>
          <w:lang w:val="pt-BR"/>
        </w:rPr>
        <w:t xml:space="preserve"> de serviço de baixa qualidade;</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não</w:t>
      </w:r>
      <w:proofErr w:type="gramEnd"/>
      <w:r w:rsidRPr="00CA74D9">
        <w:rPr>
          <w:rFonts w:ascii="Arial" w:hAnsi="Arial" w:cs="Arial"/>
          <w:sz w:val="21"/>
          <w:szCs w:val="21"/>
          <w:lang w:val="pt-BR"/>
        </w:rPr>
        <w:t xml:space="preserve"> assinatura de contrato, Ata de Registro de Preços ou instrumento equivalente, nos prazos estabelecidos em edital, frustrando ou retardando o fornecimento de bens ou prestação de serviços.</w:t>
      </w:r>
    </w:p>
    <w:p w:rsidR="00FF1493" w:rsidRPr="00CA74D9" w:rsidRDefault="00FF1493" w:rsidP="00BB46D0">
      <w:pPr>
        <w:pStyle w:val="Cabealho"/>
        <w:numPr>
          <w:ilvl w:val="2"/>
          <w:numId w:val="3"/>
        </w:numPr>
        <w:tabs>
          <w:tab w:val="clear" w:pos="3612"/>
          <w:tab w:val="clear" w:pos="4252"/>
          <w:tab w:val="clear" w:pos="8504"/>
          <w:tab w:val="num" w:pos="993"/>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não</w:t>
      </w:r>
      <w:proofErr w:type="gramEnd"/>
      <w:r w:rsidRPr="00CA74D9">
        <w:rPr>
          <w:rFonts w:ascii="Arial" w:hAnsi="Arial" w:cs="Arial"/>
          <w:sz w:val="21"/>
          <w:szCs w:val="21"/>
          <w:lang w:val="pt-BR"/>
        </w:rPr>
        <w:t xml:space="preserve"> atendimento das cláusulas contratuais e normativas da EMERJ.</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Nos casos de descumprimento contratual descritos neste edital, que prejudiquem as atividades habituais do CONTRATANTE, verificados e comprovados por seu Fiscal ou Gestor, poderá ocorrer a rescisão unilateral do Contrato, independentemente de abertura de processo administrativo sancionatório.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valores das multas eventualmente aplicadas serão retidos dos pagamentos eventualmente devidos pelo CONTRATANTE e/ou da garantia contratual prestada pela CONTRATADA, quando houver.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Permanecendo saldo devedor, mesmo após a utilização da garantia e a retenção de créditos da CONTRATADA, esta deverá realizar o pagamento do saldo devedor da multa no prazo máximo de </w:t>
      </w:r>
      <w:r w:rsidRPr="00CA74D9">
        <w:rPr>
          <w:rFonts w:ascii="Arial" w:hAnsi="Arial" w:cs="Arial"/>
          <w:b/>
          <w:sz w:val="21"/>
          <w:szCs w:val="21"/>
          <w:lang w:val="pt-BR"/>
        </w:rPr>
        <w:t>15 (quinze) dias corridos</w:t>
      </w:r>
      <w:r w:rsidRPr="00CA74D9">
        <w:rPr>
          <w:rFonts w:ascii="Arial" w:hAnsi="Arial" w:cs="Arial"/>
          <w:sz w:val="21"/>
          <w:szCs w:val="21"/>
          <w:lang w:val="pt-BR"/>
        </w:rPr>
        <w:t>, contados da respectiva notificação. Decorrido o prazo máximo, sem que a CONTRATADA tenha realizado o pagamento, a CONTRATANTE adotará as medidas judiciais e extrajudiciais cabíveis para a sua cobrança.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multas poderão ser aplicadas cumulativamente com as demais sanções, independentemente de eventual rescisão contratual unilateral pela CONTRATANTE.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penalidade de suspensão temporária poderá ainda ser aplicada se a CONTRATADA tiver praticado atos visando frustrar os objetivos da licitação.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 PAGAMENTO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proofErr w:type="gramStart"/>
      <w:r w:rsidRPr="00CA74D9">
        <w:rPr>
          <w:rFonts w:ascii="Arial" w:hAnsi="Arial" w:cs="Arial"/>
          <w:sz w:val="21"/>
          <w:szCs w:val="21"/>
          <w:lang w:val="pt-BR"/>
        </w:rPr>
        <w:t>O(</w:t>
      </w:r>
      <w:proofErr w:type="gramEnd"/>
      <w:r w:rsidRPr="00CA74D9">
        <w:rPr>
          <w:rFonts w:ascii="Arial" w:hAnsi="Arial" w:cs="Arial"/>
          <w:sz w:val="21"/>
          <w:szCs w:val="21"/>
          <w:lang w:val="pt-BR"/>
        </w:rPr>
        <w:t>s) pagamento(s) devido(s) ao(s) contratado(s), desde que cumprida a obrigação a que se referir a fatura/nota fiscal emitida pelo estabelecimento contratado, no sistema de impressão eletrônica, será(</w:t>
      </w:r>
      <w:proofErr w:type="spellStart"/>
      <w:r w:rsidRPr="00CA74D9">
        <w:rPr>
          <w:rFonts w:ascii="Arial" w:hAnsi="Arial" w:cs="Arial"/>
          <w:sz w:val="21"/>
          <w:szCs w:val="21"/>
          <w:lang w:val="pt-BR"/>
        </w:rPr>
        <w:t>ão</w:t>
      </w:r>
      <w:proofErr w:type="spellEnd"/>
      <w:r w:rsidRPr="00CA74D9">
        <w:rPr>
          <w:rFonts w:ascii="Arial" w:hAnsi="Arial" w:cs="Arial"/>
          <w:sz w:val="21"/>
          <w:szCs w:val="21"/>
          <w:lang w:val="pt-BR"/>
        </w:rPr>
        <w:t xml:space="preserve">) efetuado(s) no prazo de </w:t>
      </w:r>
      <w:r w:rsidRPr="00CA74D9">
        <w:rPr>
          <w:rFonts w:ascii="Arial" w:hAnsi="Arial" w:cs="Arial"/>
          <w:b/>
          <w:sz w:val="21"/>
          <w:szCs w:val="21"/>
          <w:lang w:val="pt-BR"/>
        </w:rPr>
        <w:t>até 15 (quinze) dias</w:t>
      </w:r>
      <w:r w:rsidRPr="00CA74D9">
        <w:rPr>
          <w:rFonts w:ascii="Arial" w:hAnsi="Arial" w:cs="Arial"/>
          <w:sz w:val="21"/>
          <w:szCs w:val="21"/>
          <w:lang w:val="pt-BR"/>
        </w:rPr>
        <w:t xml:space="preserve">, contados da entrega das Notas/faturas, mediante crédito em </w:t>
      </w:r>
      <w:proofErr w:type="spellStart"/>
      <w:r w:rsidRPr="00CA74D9">
        <w:rPr>
          <w:rFonts w:ascii="Arial" w:hAnsi="Arial" w:cs="Arial"/>
          <w:sz w:val="21"/>
          <w:szCs w:val="21"/>
          <w:lang w:val="pt-BR"/>
        </w:rPr>
        <w:t>conta-corrente</w:t>
      </w:r>
      <w:proofErr w:type="spellEnd"/>
      <w:r w:rsidRPr="00CA74D9">
        <w:rPr>
          <w:rFonts w:ascii="Arial" w:hAnsi="Arial" w:cs="Arial"/>
          <w:sz w:val="21"/>
          <w:szCs w:val="21"/>
          <w:lang w:val="pt-BR"/>
        </w:rPr>
        <w:t xml:space="preserve"> no </w:t>
      </w:r>
      <w:r w:rsidRPr="00CA74D9">
        <w:rPr>
          <w:rFonts w:ascii="Arial" w:hAnsi="Arial" w:cs="Arial"/>
          <w:b/>
          <w:sz w:val="21"/>
          <w:szCs w:val="21"/>
          <w:lang w:val="pt-BR"/>
        </w:rPr>
        <w:t>Banco Bradesco S/A</w:t>
      </w:r>
      <w:r w:rsidRPr="00CA74D9">
        <w:rPr>
          <w:rFonts w:ascii="Arial" w:hAnsi="Arial" w:cs="Arial"/>
          <w:sz w:val="21"/>
          <w:szCs w:val="21"/>
          <w:lang w:val="pt-BR"/>
        </w:rPr>
        <w:t xml:space="preserve"> </w:t>
      </w:r>
      <w:r w:rsidRPr="00CA74D9">
        <w:rPr>
          <w:rFonts w:ascii="Arial" w:hAnsi="Arial" w:cs="Arial"/>
          <w:b/>
          <w:sz w:val="21"/>
          <w:szCs w:val="21"/>
          <w:lang w:val="pt-BR"/>
        </w:rPr>
        <w:t>informada pelo contratado ao encaminhar o formulário de proposta readequado.</w:t>
      </w:r>
      <w:r w:rsidRPr="00CA74D9">
        <w:rPr>
          <w:rFonts w:ascii="Arial" w:hAnsi="Arial" w:cs="Arial"/>
          <w:sz w:val="21"/>
          <w:szCs w:val="21"/>
          <w:lang w:val="pt-BR"/>
        </w:rPr>
        <w:t xml:space="preserve"> </w:t>
      </w:r>
      <w:proofErr w:type="gramStart"/>
      <w:r w:rsidRPr="00CA74D9">
        <w:rPr>
          <w:rFonts w:ascii="Arial" w:hAnsi="Arial" w:cs="Arial"/>
          <w:sz w:val="21"/>
          <w:szCs w:val="21"/>
          <w:lang w:val="pt-BR"/>
        </w:rPr>
        <w:t>A(</w:t>
      </w:r>
      <w:proofErr w:type="gramEnd"/>
      <w:r w:rsidRPr="00CA74D9">
        <w:rPr>
          <w:rFonts w:ascii="Arial" w:hAnsi="Arial" w:cs="Arial"/>
          <w:sz w:val="21"/>
          <w:szCs w:val="21"/>
          <w:lang w:val="pt-BR"/>
        </w:rPr>
        <w:t>s) fatura(s)/nota(s) fiscal(</w:t>
      </w:r>
      <w:proofErr w:type="spellStart"/>
      <w:r w:rsidRPr="00CA74D9">
        <w:rPr>
          <w:rFonts w:ascii="Arial" w:hAnsi="Arial" w:cs="Arial"/>
          <w:sz w:val="21"/>
          <w:szCs w:val="21"/>
          <w:lang w:val="pt-BR"/>
        </w:rPr>
        <w:t>is</w:t>
      </w:r>
      <w:proofErr w:type="spellEnd"/>
      <w:r w:rsidRPr="00CA74D9">
        <w:rPr>
          <w:rFonts w:ascii="Arial" w:hAnsi="Arial" w:cs="Arial"/>
          <w:sz w:val="21"/>
          <w:szCs w:val="21"/>
          <w:lang w:val="pt-BR"/>
        </w:rPr>
        <w:t>) deverá(</w:t>
      </w:r>
      <w:proofErr w:type="spellStart"/>
      <w:r w:rsidRPr="00CA74D9">
        <w:rPr>
          <w:rFonts w:ascii="Arial" w:hAnsi="Arial" w:cs="Arial"/>
          <w:sz w:val="21"/>
          <w:szCs w:val="21"/>
          <w:lang w:val="pt-BR"/>
        </w:rPr>
        <w:t>ão</w:t>
      </w:r>
      <w:proofErr w:type="spellEnd"/>
      <w:r w:rsidRPr="00CA74D9">
        <w:rPr>
          <w:rFonts w:ascii="Arial" w:hAnsi="Arial" w:cs="Arial"/>
          <w:sz w:val="21"/>
          <w:szCs w:val="21"/>
          <w:lang w:val="pt-BR"/>
        </w:rPr>
        <w:t>) ser atestada(s) pelo órgão de fiscalização e acompanhamento da execução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processamento do pagamento observará a legislação pertinente à liquidação da despesa pública.</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Nos casos de contratado estabelecido em localidade que não possua agências do </w:t>
      </w:r>
      <w:r w:rsidRPr="00CA74D9">
        <w:rPr>
          <w:rFonts w:ascii="Arial" w:hAnsi="Arial" w:cs="Arial"/>
          <w:b/>
          <w:sz w:val="21"/>
          <w:szCs w:val="21"/>
          <w:lang w:val="pt-BR"/>
        </w:rPr>
        <w:t>BRADESCO</w:t>
      </w:r>
      <w:r w:rsidRPr="00CA74D9">
        <w:rPr>
          <w:rFonts w:ascii="Arial" w:hAnsi="Arial" w:cs="Arial"/>
          <w:sz w:val="21"/>
          <w:szCs w:val="21"/>
          <w:lang w:val="pt-BR"/>
        </w:rPr>
        <w:t xml:space="preserve">, ou que não possa manter conta nesse banco por fato alheio à sua vontade, desde que devidamente comprovado, o pagamento poderá ser feito mediante crédito em conta corrente de outra instituição financeira e, na impossibilidade, boleto bancário, DOC – Documento de Crédito, TED –Transmissão Eletrônica Disponível e/ou emissão de cheques, sempre </w:t>
      </w:r>
      <w:proofErr w:type="gramStart"/>
      <w:r w:rsidRPr="00CA74D9">
        <w:rPr>
          <w:rFonts w:ascii="Arial" w:hAnsi="Arial" w:cs="Arial"/>
          <w:sz w:val="21"/>
          <w:szCs w:val="21"/>
          <w:lang w:val="pt-BR"/>
        </w:rPr>
        <w:t>utilizando-se</w:t>
      </w:r>
      <w:proofErr w:type="gramEnd"/>
      <w:r w:rsidRPr="00CA74D9">
        <w:rPr>
          <w:rFonts w:ascii="Arial" w:hAnsi="Arial" w:cs="Arial"/>
          <w:sz w:val="21"/>
          <w:szCs w:val="21"/>
          <w:lang w:val="pt-BR"/>
        </w:rPr>
        <w:t xml:space="preserve"> </w:t>
      </w:r>
      <w:r w:rsidR="00576317" w:rsidRPr="00CA74D9">
        <w:rPr>
          <w:rFonts w:ascii="Arial" w:hAnsi="Arial" w:cs="Arial"/>
          <w:sz w:val="21"/>
          <w:szCs w:val="21"/>
          <w:lang w:val="pt-BR"/>
        </w:rPr>
        <w:t xml:space="preserve">da conta corrente do Contratante </w:t>
      </w:r>
      <w:r w:rsidRPr="00CA74D9">
        <w:rPr>
          <w:rFonts w:ascii="Arial" w:hAnsi="Arial" w:cs="Arial"/>
          <w:sz w:val="21"/>
          <w:szCs w:val="21"/>
          <w:lang w:val="pt-BR"/>
        </w:rPr>
        <w:t xml:space="preserve">no </w:t>
      </w:r>
      <w:r w:rsidRPr="00CA74D9">
        <w:rPr>
          <w:rFonts w:ascii="Arial" w:hAnsi="Arial" w:cs="Arial"/>
          <w:b/>
          <w:sz w:val="21"/>
          <w:szCs w:val="21"/>
          <w:lang w:val="pt-BR"/>
        </w:rPr>
        <w:t>BRADESCO</w:t>
      </w:r>
      <w:r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Como condição para que o pagamento seja efetuado, o contratado deverá apresentar, junto com a fatura, as certidões de regularidade do INSS e do FGTS, bem como a Certidão Negativa de Débitos Trabalhistas (CNDT) ou Declaração do </w:t>
      </w:r>
      <w:proofErr w:type="spellStart"/>
      <w:r w:rsidRPr="00CA74D9">
        <w:rPr>
          <w:rFonts w:ascii="Arial" w:hAnsi="Arial" w:cs="Arial"/>
          <w:sz w:val="21"/>
          <w:szCs w:val="21"/>
          <w:lang w:val="pt-BR"/>
        </w:rPr>
        <w:t>Sicaf</w:t>
      </w:r>
      <w:proofErr w:type="spellEnd"/>
      <w:r w:rsidRPr="00CA74D9">
        <w:rPr>
          <w:rFonts w:ascii="Arial" w:hAnsi="Arial" w:cs="Arial"/>
          <w:sz w:val="21"/>
          <w:szCs w:val="21"/>
          <w:lang w:val="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Caso se faça necessária a retificação da nota fiscal/fatura por culpa do contratado, o prazo terá sua contagem suspensa até a data da reapresentação da fatura isenta de erros, dando-se, então, prosseguimento à contagem.</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Ocorrendo atraso no pagamento, desde que não decorrente de ato ou fato atribuível ao Contratado, o valor devido será corrigido, aplicando-se a variação do Índice de Preço ao Consumidor Amplo (IPCA), acrescendo-se, ainda, ao valor original da parcela devida o encargo moratório de 0,5% (meio por cento) por mês, alcançando 6% (seis por cento) ao ano.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Entende-se por atraso o período que exceder ao previsto no subitem 21.1 deste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Ocorrendo antecipação do pagamento, sempre em correspondência à antecipação de execução, seja a requerimento do contratado ou no interesse da Administração, será calculado o respectivo desconto aplicando-se o índice de 0,1% (um décimo por cento) por dia de antecipação.</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DOS ESCLARECIMENTOS E DA IMPUGNAÇÃO AO EDITAL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 SECOM prestará as informações solicitadas pelos interessados, estando disponível para atendimento de segunda a sexta-feira, das 12h às 18h, na Rua Dom Manuel, 25 - 4º andar, sala 41</w:t>
      </w:r>
      <w:r w:rsidR="00A83B47" w:rsidRPr="00CA74D9">
        <w:rPr>
          <w:rFonts w:ascii="Arial" w:hAnsi="Arial" w:cs="Arial"/>
          <w:sz w:val="21"/>
          <w:szCs w:val="21"/>
          <w:lang w:val="pt-BR"/>
        </w:rPr>
        <w:t>5</w:t>
      </w:r>
      <w:r w:rsidRPr="00CA74D9">
        <w:rPr>
          <w:rFonts w:ascii="Arial" w:hAnsi="Arial" w:cs="Arial"/>
          <w:sz w:val="21"/>
          <w:szCs w:val="21"/>
          <w:lang w:val="pt-BR"/>
        </w:rPr>
        <w:t xml:space="preserve"> - Centro – Rio de Janeiro – RJ, pelos telefaxes (21) 3133-2310 e (21) 3133-1891 ou pelo </w:t>
      </w:r>
      <w:r w:rsidRPr="00CA74D9">
        <w:rPr>
          <w:rFonts w:ascii="Arial" w:hAnsi="Arial" w:cs="Arial"/>
          <w:i/>
          <w:sz w:val="21"/>
          <w:szCs w:val="21"/>
          <w:lang w:val="pt-BR"/>
        </w:rPr>
        <w:t>e-mail</w:t>
      </w:r>
      <w:r w:rsidRPr="00CA74D9">
        <w:rPr>
          <w:rFonts w:ascii="Arial" w:hAnsi="Arial" w:cs="Arial"/>
          <w:sz w:val="21"/>
          <w:szCs w:val="21"/>
          <w:lang w:val="pt-BR"/>
        </w:rPr>
        <w:t xml:space="preserve">   emerj.secom@tjrj.jus.br.</w:t>
      </w:r>
    </w:p>
    <w:p w:rsidR="00FF1493" w:rsidRPr="00CA74D9" w:rsidRDefault="00FF1493" w:rsidP="00BB46D0">
      <w:pPr>
        <w:pStyle w:val="Cabealho"/>
        <w:numPr>
          <w:ilvl w:val="1"/>
          <w:numId w:val="3"/>
        </w:numPr>
        <w:tabs>
          <w:tab w:val="clear" w:pos="4252"/>
          <w:tab w:val="clear" w:pos="8504"/>
          <w:tab w:val="num" w:pos="709"/>
        </w:tabs>
        <w:autoSpaceDE w:val="0"/>
        <w:autoSpaceDN w:val="0"/>
        <w:adjustRightInd w:val="0"/>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edital e anexos estarão disponíveis no portal da EMERJ (www.emerj.tjrj.jus.br - ‘link Licitações’) </w:t>
      </w:r>
      <w:r w:rsidR="00E83EBE" w:rsidRPr="00CA74D9">
        <w:rPr>
          <w:rFonts w:ascii="Arial" w:hAnsi="Arial" w:cs="Arial"/>
          <w:sz w:val="21"/>
          <w:szCs w:val="21"/>
          <w:lang w:val="pt-BR"/>
        </w:rPr>
        <w:t>e</w:t>
      </w:r>
      <w:r w:rsidRPr="00CA74D9">
        <w:rPr>
          <w:rFonts w:ascii="Arial" w:hAnsi="Arial" w:cs="Arial"/>
          <w:sz w:val="21"/>
          <w:szCs w:val="21"/>
          <w:lang w:val="pt-BR"/>
        </w:rPr>
        <w:t xml:space="preserve"> </w:t>
      </w:r>
      <w:r w:rsidRPr="00CA74D9">
        <w:rPr>
          <w:rFonts w:ascii="Arial" w:eastAsia="Arial" w:hAnsi="Arial" w:cs="Arial"/>
          <w:sz w:val="21"/>
          <w:szCs w:val="21"/>
          <w:lang w:val="pt-BR" w:eastAsia="pt-BR"/>
        </w:rPr>
        <w:t xml:space="preserve">no portal do </w:t>
      </w:r>
      <w:proofErr w:type="spellStart"/>
      <w:r w:rsidRPr="00CA74D9">
        <w:rPr>
          <w:rFonts w:ascii="Arial" w:eastAsia="Arial" w:hAnsi="Arial" w:cs="Arial"/>
          <w:sz w:val="21"/>
          <w:szCs w:val="21"/>
          <w:lang w:val="pt-BR" w:eastAsia="pt-BR"/>
        </w:rPr>
        <w:t>ComprasNet</w:t>
      </w:r>
      <w:proofErr w:type="spellEnd"/>
      <w:r w:rsidRPr="00CA74D9">
        <w:rPr>
          <w:rFonts w:ascii="Arial" w:eastAsia="Arial" w:hAnsi="Arial" w:cs="Arial"/>
          <w:sz w:val="21"/>
          <w:szCs w:val="21"/>
          <w:lang w:val="pt-BR" w:eastAsia="pt-BR"/>
        </w:rPr>
        <w:t xml:space="preserve"> – SIASG - </w:t>
      </w:r>
      <w:hyperlink r:id="rId13" w:history="1">
        <w:r w:rsidRPr="00CA74D9">
          <w:rPr>
            <w:rStyle w:val="Hyperlink"/>
            <w:rFonts w:ascii="Arial" w:eastAsia="Arial" w:hAnsi="Arial" w:cs="Arial"/>
            <w:color w:val="auto"/>
            <w:sz w:val="21"/>
            <w:szCs w:val="21"/>
            <w:u w:val="none"/>
            <w:lang w:val="pt-BR" w:eastAsia="pt-BR"/>
          </w:rPr>
          <w:t>www.comprasnet.gov.br</w:t>
        </w:r>
      </w:hyperlink>
      <w:r w:rsidRPr="00CA74D9">
        <w:rPr>
          <w:rFonts w:ascii="Arial" w:eastAsia="Arial" w:hAnsi="Arial" w:cs="Arial"/>
          <w:sz w:val="21"/>
          <w:szCs w:val="21"/>
          <w:lang w:val="pt-BR" w:eastAsia="pt-BR"/>
        </w:rPr>
        <w:t>.</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Até 2 (dois) dias úteis antes da data fixada para abertura da sessão pública, qualquer pessoa, física ou jurídica, poderá impugnar o ato convocatório deste Pregão mediante petição a ser enviada exclusivamente para o endereço eletrônico emerj.secom@tjrj.jus.br, até as 18 horas, no horário oficial de Brasília-DF.</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O Pregoeiro, auxiliado pelo setor técnico competente, decidirá sobre a impugnação no prazo de 24 (vinte e quatro) horas. </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Acolhida a impugnação contra este Edital, será designada nova data para a realização do certame, exceto quando, inquestionavelmente, a alteração não afetar a formulação das propostas.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pedidos de esclarecimentos devem ser enviados ao Pregoeiro até 3 (três) dias úteis antes da data fixada para abertura da sessão pública, exclusivamente para o endereço eletrônico emerj.secom@tjrj.jus.br.</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respostas às impugnações e aos esclarecimentos solicitados serão disponibilizadas no sistema eletrônico para os interessados.</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DAS DISPOSIÇÕES GERAIS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Ao Diretor-Geral da Escola da Magistratura do Estado do Rio de Janeiro compete anular este Pregão por ilegalidade, de ofício ou por provocação de qualquer pessoa, e revogar o certame por considerá-lo inoportuno ou inconveniente diante de fato superveniente, mediante ato escrito e fundamentado.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 anulação do Pregão induz à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As licitantes não terão direito à indenização em decorrência da anulação do procedimento licitatório, ressalvado o direito do contratado de boa-fé de ser ressarcido pelos encargos que tiver suportado no cumprimento do contrato.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 xml:space="preserve">Caso os prazos definidos neste Edital não estejam expressamente indicados na proposta, eles serão considerados como </w:t>
      </w:r>
      <w:bookmarkStart w:id="0" w:name="_GoBack"/>
      <w:bookmarkEnd w:id="0"/>
      <w:r w:rsidRPr="00CA74D9">
        <w:rPr>
          <w:rFonts w:ascii="Arial" w:hAnsi="Arial" w:cs="Arial"/>
          <w:sz w:val="21"/>
          <w:szCs w:val="21"/>
          <w:lang w:val="pt-BR"/>
        </w:rPr>
        <w:t>aceitos para efeito de julgamento deste Pregão.</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Aplicam-se às cooperativas enquadradas na situação do art. 34 da Lei nº 11.488, de 15 de junho de 2007, todas as disposições relativas às microempresas e empresas de pequeno porte.</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Em caso de divergência entre normas infralegais e as contidas neste Edital, prevalecerão as últimas.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Este Pregão poderá ter a data de abertura da sessão pública transferida por conveniência da EMERJ, sem prejuízo do disposto no art. 4, inciso V, da Lei nº 10.520/2002.</w:t>
      </w:r>
    </w:p>
    <w:p w:rsidR="00FF1493" w:rsidRPr="00CA74D9" w:rsidRDefault="00FF1493" w:rsidP="00BB46D0">
      <w:pPr>
        <w:pStyle w:val="Normal0"/>
        <w:numPr>
          <w:ilvl w:val="0"/>
          <w:numId w:val="2"/>
        </w:numPr>
        <w:tabs>
          <w:tab w:val="clear" w:pos="705"/>
          <w:tab w:val="num" w:pos="426"/>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240" w:after="100"/>
        <w:jc w:val="both"/>
        <w:outlineLvl w:val="0"/>
        <w:rPr>
          <w:rFonts w:eastAsia="Times New Roman" w:cs="Arial"/>
          <w:b/>
          <w:sz w:val="21"/>
          <w:szCs w:val="21"/>
          <w:lang w:val="pt-BR"/>
        </w:rPr>
      </w:pPr>
      <w:r w:rsidRPr="00CA74D9">
        <w:rPr>
          <w:rFonts w:eastAsia="Times New Roman" w:cs="Arial"/>
          <w:b/>
          <w:sz w:val="21"/>
          <w:szCs w:val="21"/>
          <w:lang w:val="pt-BR"/>
        </w:rPr>
        <w:t>DOS ANEXOS</w:t>
      </w:r>
    </w:p>
    <w:p w:rsidR="00FF1493" w:rsidRPr="00CA74D9" w:rsidRDefault="00FF1493" w:rsidP="00BB46D0">
      <w:pPr>
        <w:pStyle w:val="Cabealho"/>
        <w:numPr>
          <w:ilvl w:val="1"/>
          <w:numId w:val="3"/>
        </w:numPr>
        <w:tabs>
          <w:tab w:val="clear" w:pos="4252"/>
          <w:tab w:val="clear" w:pos="8504"/>
          <w:tab w:val="num" w:pos="709"/>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São partes integrantes deste Edital os seguintes anexos: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 – Termo de Referência;</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II - Modelo de Proposta de Preços;</w:t>
      </w:r>
    </w:p>
    <w:p w:rsidR="00FF1493" w:rsidRPr="00CA74D9" w:rsidRDefault="00FF1493" w:rsidP="00BB46D0">
      <w:pPr>
        <w:pStyle w:val="Cabealho"/>
        <w:numPr>
          <w:ilvl w:val="2"/>
          <w:numId w:val="3"/>
        </w:numPr>
        <w:tabs>
          <w:tab w:val="clear" w:pos="3612"/>
          <w:tab w:val="clear" w:pos="4252"/>
          <w:tab w:val="clear" w:pos="8504"/>
          <w:tab w:val="num" w:pos="851"/>
        </w:tabs>
        <w:spacing w:before="100" w:after="100"/>
        <w:ind w:left="0" w:firstLine="0"/>
        <w:jc w:val="both"/>
        <w:rPr>
          <w:rFonts w:ascii="Arial" w:hAnsi="Arial" w:cs="Arial"/>
          <w:sz w:val="21"/>
          <w:szCs w:val="21"/>
          <w:lang w:val="pt-BR"/>
        </w:rPr>
      </w:pPr>
      <w:r w:rsidRPr="00CA74D9">
        <w:rPr>
          <w:rFonts w:ascii="Arial" w:hAnsi="Arial" w:cs="Arial"/>
          <w:sz w:val="21"/>
          <w:szCs w:val="21"/>
          <w:lang w:val="pt-BR"/>
        </w:rPr>
        <w:t>Anexo III –Minuta de Ata de Registro de Preços</w:t>
      </w:r>
    </w:p>
    <w:p w:rsidR="00EA6973" w:rsidRPr="00CA74D9" w:rsidRDefault="00EA6973"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both"/>
        <w:outlineLvl w:val="0"/>
        <w:rPr>
          <w:rFonts w:cs="Arial"/>
          <w:sz w:val="21"/>
          <w:szCs w:val="21"/>
          <w:lang w:val="pt-BR"/>
        </w:rPr>
      </w:pP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Janeiro, </w:t>
      </w:r>
      <w:r w:rsidR="00160EE2">
        <w:rPr>
          <w:rFonts w:cs="Arial"/>
          <w:sz w:val="21"/>
          <w:szCs w:val="21"/>
          <w:lang w:val="pt-BR"/>
        </w:rPr>
        <w:t>19</w:t>
      </w:r>
      <w:r w:rsidR="00052653">
        <w:rPr>
          <w:rFonts w:cs="Arial"/>
          <w:sz w:val="21"/>
          <w:szCs w:val="21"/>
          <w:lang w:val="pt-BR"/>
        </w:rPr>
        <w:t xml:space="preserve"> de </w:t>
      </w:r>
      <w:proofErr w:type="gramStart"/>
      <w:r w:rsidR="00160EE2">
        <w:rPr>
          <w:rFonts w:cs="Arial"/>
          <w:sz w:val="21"/>
          <w:szCs w:val="21"/>
          <w:lang w:val="pt-BR"/>
        </w:rPr>
        <w:t>OUTUBRO</w:t>
      </w:r>
      <w:proofErr w:type="gramEnd"/>
      <w:r w:rsidR="00EA6973" w:rsidRPr="00CA74D9">
        <w:rPr>
          <w:rFonts w:cs="Arial"/>
          <w:sz w:val="21"/>
          <w:szCs w:val="21"/>
          <w:lang w:val="pt-BR"/>
        </w:rPr>
        <w:t xml:space="preserve"> de</w:t>
      </w:r>
      <w:r w:rsidRPr="00CA74D9">
        <w:rPr>
          <w:rFonts w:cs="Arial"/>
          <w:sz w:val="21"/>
          <w:szCs w:val="21"/>
          <w:lang w:val="pt-BR"/>
        </w:rPr>
        <w:t xml:space="preserve"> 2018.</w:t>
      </w:r>
    </w:p>
    <w:p w:rsidR="00FF1493" w:rsidRPr="00CA74D9" w:rsidRDefault="00D50566"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3"/>
        <w:jc w:val="center"/>
        <w:outlineLvl w:val="0"/>
        <w:rPr>
          <w:rFonts w:cs="Arial"/>
          <w:sz w:val="21"/>
          <w:szCs w:val="21"/>
          <w:lang w:val="pt-BR"/>
        </w:rPr>
      </w:pPr>
      <w:r>
        <w:rPr>
          <w:rFonts w:cs="Arial"/>
          <w:sz w:val="21"/>
          <w:szCs w:val="21"/>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inha de Assinatura do Microsoft Office..." style="width:192pt;height:96pt">
            <v:imagedata r:id="rId14" o:title=""/>
            <o:lock v:ext="edit" ungrouping="t" rotation="t" cropping="t" verticies="t" text="t" grouping="t"/>
            <o:signatureline v:ext="edit" id="{1CB48577-93FF-4E5A-B688-70FC5C938AD3}" provid="{00000000-0000-0000-0000-000000000000}" issignatureline="t"/>
          </v:shape>
        </w:pic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Andréa Andrade de Souza e Silva</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r w:rsidRPr="00CA74D9">
        <w:rPr>
          <w:rFonts w:cs="Arial"/>
          <w:sz w:val="21"/>
          <w:szCs w:val="21"/>
          <w:lang w:val="pt-BR"/>
        </w:rPr>
        <w:t>Diretora do Departamento de Administração</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pPr>
      <w:proofErr w:type="spellStart"/>
      <w:r w:rsidRPr="00CA74D9">
        <w:rPr>
          <w:rFonts w:cs="Arial"/>
          <w:sz w:val="21"/>
          <w:szCs w:val="21"/>
          <w:lang w:val="pt-BR"/>
        </w:rPr>
        <w:t>Matr</w:t>
      </w:r>
      <w:proofErr w:type="spellEnd"/>
      <w:r w:rsidRPr="00CA74D9">
        <w:rPr>
          <w:rFonts w:cs="Arial"/>
          <w:sz w:val="21"/>
          <w:szCs w:val="21"/>
          <w:lang w:val="pt-BR"/>
        </w:rPr>
        <w:t>.: 01/22237</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jc w:val="center"/>
        <w:outlineLvl w:val="0"/>
        <w:rPr>
          <w:rFonts w:cs="Arial"/>
          <w:sz w:val="21"/>
          <w:szCs w:val="21"/>
          <w:lang w:val="pt-BR"/>
        </w:rPr>
      </w:pPr>
    </w:p>
    <w:p w:rsidR="00FF1493" w:rsidRPr="00CA74D9" w:rsidRDefault="00553E0A"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2977"/>
        <w:outlineLvl w:val="0"/>
        <w:rPr>
          <w:rFonts w:cs="Arial"/>
          <w:sz w:val="21"/>
          <w:szCs w:val="21"/>
          <w:lang w:val="pt-BR"/>
        </w:rPr>
      </w:pPr>
      <w:r w:rsidRPr="00CA74D9">
        <w:rPr>
          <w:rFonts w:cs="Arial"/>
          <w:sz w:val="21"/>
          <w:szCs w:val="21"/>
          <w:lang w:val="pt-BR"/>
        </w:rPr>
        <w:t xml:space="preserve">                      </w:t>
      </w:r>
      <w:r w:rsidR="00FF1493" w:rsidRPr="00CA74D9">
        <w:rPr>
          <w:rFonts w:cs="Arial"/>
          <w:sz w:val="21"/>
          <w:szCs w:val="21"/>
          <w:lang w:val="pt-BR"/>
        </w:rPr>
        <w:t>De acordo com o Edital.</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sidRPr="00CA74D9">
        <w:rPr>
          <w:rFonts w:cs="Arial"/>
          <w:sz w:val="21"/>
          <w:szCs w:val="21"/>
          <w:lang w:val="pt-BR"/>
        </w:rPr>
        <w:t xml:space="preserve">Rio de Janeiro, </w:t>
      </w:r>
      <w:r w:rsidR="00160EE2">
        <w:rPr>
          <w:rFonts w:cs="Arial"/>
          <w:sz w:val="21"/>
          <w:szCs w:val="21"/>
          <w:lang w:val="pt-BR"/>
        </w:rPr>
        <w:t xml:space="preserve">19 </w:t>
      </w:r>
      <w:r w:rsidR="00052653">
        <w:rPr>
          <w:rFonts w:cs="Arial"/>
          <w:sz w:val="21"/>
          <w:szCs w:val="21"/>
          <w:lang w:val="pt-BR"/>
        </w:rPr>
        <w:t>de</w:t>
      </w:r>
      <w:r w:rsidR="00EA6973" w:rsidRPr="00CA74D9">
        <w:rPr>
          <w:rFonts w:cs="Arial"/>
          <w:sz w:val="21"/>
          <w:szCs w:val="21"/>
          <w:lang w:val="pt-BR"/>
        </w:rPr>
        <w:t xml:space="preserve"> </w:t>
      </w:r>
      <w:proofErr w:type="gramStart"/>
      <w:r w:rsidR="00160EE2">
        <w:rPr>
          <w:rFonts w:cs="Arial"/>
          <w:sz w:val="21"/>
          <w:szCs w:val="21"/>
          <w:lang w:val="pt-BR"/>
        </w:rPr>
        <w:t>OUTUBRO</w:t>
      </w:r>
      <w:proofErr w:type="gramEnd"/>
      <w:r w:rsidR="00EA6973" w:rsidRPr="00CA74D9">
        <w:rPr>
          <w:rFonts w:cs="Arial"/>
          <w:sz w:val="21"/>
          <w:szCs w:val="21"/>
          <w:lang w:val="pt-BR"/>
        </w:rPr>
        <w:t xml:space="preserve"> </w:t>
      </w:r>
      <w:r w:rsidRPr="00CA74D9">
        <w:rPr>
          <w:rFonts w:cs="Arial"/>
          <w:sz w:val="21"/>
          <w:szCs w:val="21"/>
          <w:lang w:val="pt-BR"/>
        </w:rPr>
        <w:t>de 2018.</w:t>
      </w:r>
    </w:p>
    <w:p w:rsidR="00EA6973" w:rsidRPr="00CA74D9" w:rsidRDefault="00D50566"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00" w:after="100"/>
        <w:ind w:left="705"/>
        <w:jc w:val="center"/>
        <w:outlineLvl w:val="0"/>
        <w:rPr>
          <w:rFonts w:cs="Arial"/>
          <w:sz w:val="21"/>
          <w:szCs w:val="21"/>
          <w:lang w:val="pt-BR"/>
        </w:rPr>
      </w:pPr>
      <w:r>
        <w:rPr>
          <w:rFonts w:cs="Arial"/>
          <w:sz w:val="21"/>
          <w:szCs w:val="21"/>
          <w:lang w:val="pt-BR"/>
        </w:rPr>
        <w:pict>
          <v:shape id="_x0000_i1026" type="#_x0000_t75" alt="Linha de Assinatura do Microsoft Office..." style="width:192pt;height:96pt">
            <v:imagedata r:id="rId15" o:title=""/>
            <o:lock v:ext="edit" ungrouping="t" rotation="t" cropping="t" verticies="t" text="t" grouping="t"/>
            <o:signatureline v:ext="edit" id="{738E2CD5-FE8A-4C94-86F4-71DAA9A48158}" provid="{00000000-0000-0000-0000-000000000000}" issignatureline="t"/>
          </v:shape>
        </w:pic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Erick Roberto Huguenin da Silveira Gomes</w:t>
      </w:r>
    </w:p>
    <w:p w:rsidR="00FF1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outlineLvl w:val="0"/>
        <w:rPr>
          <w:rFonts w:cs="Arial"/>
          <w:sz w:val="21"/>
          <w:szCs w:val="21"/>
          <w:lang w:val="pt-BR"/>
        </w:rPr>
      </w:pPr>
      <w:r w:rsidRPr="00CA74D9">
        <w:rPr>
          <w:rFonts w:cs="Arial"/>
          <w:sz w:val="21"/>
          <w:szCs w:val="21"/>
          <w:lang w:val="pt-BR"/>
        </w:rPr>
        <w:t>Pregoeiro</w:t>
      </w:r>
    </w:p>
    <w:p w:rsidR="00BC3493" w:rsidRPr="00CA74D9" w:rsidRDefault="00FF1493" w:rsidP="00553E0A">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ind w:left="703"/>
        <w:jc w:val="center"/>
        <w:rPr>
          <w:rFonts w:cs="Arial"/>
          <w:sz w:val="21"/>
          <w:szCs w:val="21"/>
          <w:lang w:val="pt-BR"/>
        </w:rPr>
        <w:sectPr w:rsidR="00BC3493" w:rsidRPr="00CA74D9" w:rsidSect="00AF78D1">
          <w:headerReference w:type="default" r:id="rId16"/>
          <w:footerReference w:type="default" r:id="rId17"/>
          <w:pgSz w:w="11907" w:h="16840" w:code="9"/>
          <w:pgMar w:top="880" w:right="709" w:bottom="1134" w:left="1134" w:header="284" w:footer="529" w:gutter="0"/>
          <w:cols w:space="720"/>
        </w:sectPr>
      </w:pPr>
      <w:proofErr w:type="spellStart"/>
      <w:r w:rsidRPr="00CA74D9">
        <w:rPr>
          <w:rFonts w:cs="Arial"/>
          <w:sz w:val="21"/>
          <w:szCs w:val="21"/>
          <w:lang w:val="pt-BR"/>
        </w:rPr>
        <w:t>Matr</w:t>
      </w:r>
      <w:proofErr w:type="spellEnd"/>
      <w:r w:rsidRPr="00CA74D9">
        <w:rPr>
          <w:rFonts w:cs="Arial"/>
          <w:sz w:val="21"/>
          <w:szCs w:val="21"/>
          <w:lang w:val="pt-BR"/>
        </w:rPr>
        <w:t>.: 01/26213</w:t>
      </w:r>
    </w:p>
    <w:p w:rsidR="00BC3493" w:rsidRPr="00CA74D9" w:rsidRDefault="00BC3493" w:rsidP="00BB46D0">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both"/>
        <w:rPr>
          <w:rFonts w:ascii="Arial" w:hAnsi="Arial" w:cs="Arial"/>
          <w:b/>
          <w:sz w:val="21"/>
          <w:szCs w:val="21"/>
          <w:lang w:val="pt-BR" w:eastAsia="pt-BR"/>
        </w:rPr>
      </w:pPr>
    </w:p>
    <w:p w:rsidR="00BC3493" w:rsidRPr="00CA74D9" w:rsidRDefault="00BC3493" w:rsidP="00BB46D0">
      <w:pPr>
        <w:framePr w:w="3120" w:h="220" w:hRule="exact" w:wrap="auto" w:vAnchor="page" w:hAnchor="page" w:x="6408" w:y="2089"/>
        <w:widowControl w:val="0"/>
        <w:tabs>
          <w:tab w:val="left" w:pos="360"/>
          <w:tab w:val="left" w:pos="720"/>
          <w:tab w:val="left" w:pos="1080"/>
          <w:tab w:val="left" w:pos="1440"/>
          <w:tab w:val="left" w:pos="1800"/>
          <w:tab w:val="left" w:pos="2160"/>
          <w:tab w:val="left" w:pos="2520"/>
          <w:tab w:val="left" w:pos="2880"/>
        </w:tabs>
        <w:autoSpaceDE w:val="0"/>
        <w:autoSpaceDN w:val="0"/>
        <w:adjustRightInd w:val="0"/>
        <w:jc w:val="both"/>
        <w:rPr>
          <w:rFonts w:ascii="Arial" w:hAnsi="Arial" w:cs="Arial"/>
          <w:sz w:val="21"/>
          <w:szCs w:val="21"/>
          <w:lang w:val="pt-BR" w:eastAsia="pt-BR"/>
        </w:rPr>
      </w:pPr>
      <w:r w:rsidRPr="00CA74D9">
        <w:rPr>
          <w:rFonts w:ascii="Arial" w:hAnsi="Arial" w:cs="Arial"/>
          <w:b/>
          <w:sz w:val="21"/>
          <w:szCs w:val="21"/>
          <w:lang w:val="pt-BR" w:eastAsia="pt-BR"/>
        </w:rPr>
        <w:t>Data de Emissão: 10/11/2017</w:t>
      </w:r>
    </w:p>
    <w:p w:rsidR="0080681C" w:rsidRPr="00CA74D9" w:rsidRDefault="0080681C" w:rsidP="00C54B40">
      <w:pPr>
        <w:shd w:val="clear" w:color="auto" w:fill="BFBFBF" w:themeFill="background1" w:themeFillShade="BF"/>
        <w:jc w:val="both"/>
        <w:rPr>
          <w:rFonts w:ascii="Arial" w:hAnsi="Arial" w:cs="Arial"/>
          <w:b/>
          <w:sz w:val="21"/>
          <w:szCs w:val="21"/>
          <w:lang w:val="pt-BR"/>
        </w:rPr>
      </w:pPr>
      <w:r w:rsidRPr="00CA74D9">
        <w:rPr>
          <w:rFonts w:ascii="Arial" w:hAnsi="Arial" w:cs="Arial"/>
          <w:b/>
          <w:sz w:val="21"/>
          <w:szCs w:val="21"/>
          <w:lang w:val="pt-BR"/>
        </w:rPr>
        <w:t>1 – OBJETO DA CONTRATAÇÃO:</w:t>
      </w:r>
    </w:p>
    <w:p w:rsidR="007F09D8" w:rsidRPr="00CA74D9" w:rsidRDefault="007F09D8" w:rsidP="00C54B40">
      <w:pPr>
        <w:pStyle w:val="PargrafodaLista"/>
        <w:ind w:left="0"/>
        <w:jc w:val="both"/>
        <w:rPr>
          <w:rFonts w:ascii="Arial" w:hAnsi="Arial" w:cs="Arial"/>
          <w:b/>
          <w:sz w:val="21"/>
          <w:szCs w:val="21"/>
          <w:lang w:val="pt-BR"/>
        </w:rPr>
      </w:pPr>
    </w:p>
    <w:p w:rsidR="0080681C" w:rsidRPr="00FE64D9" w:rsidRDefault="00A14328" w:rsidP="00052653">
      <w:pPr>
        <w:pStyle w:val="PargrafodaLista"/>
        <w:numPr>
          <w:ilvl w:val="1"/>
          <w:numId w:val="14"/>
        </w:numPr>
        <w:jc w:val="both"/>
        <w:rPr>
          <w:rFonts w:ascii="Arial" w:hAnsi="Arial" w:cs="Arial"/>
          <w:sz w:val="18"/>
          <w:szCs w:val="21"/>
          <w:lang w:val="pt-BR"/>
        </w:rPr>
      </w:pPr>
      <w:r w:rsidRPr="00FE64D9">
        <w:rPr>
          <w:rFonts w:ascii="Arial" w:hAnsi="Arial" w:cs="Arial"/>
          <w:sz w:val="18"/>
          <w:szCs w:val="21"/>
          <w:lang w:val="pt-BR"/>
        </w:rPr>
        <w:t xml:space="preserve">- </w:t>
      </w:r>
      <w:proofErr w:type="gramStart"/>
      <w:r w:rsidR="0080681C" w:rsidRPr="00FE64D9">
        <w:rPr>
          <w:rFonts w:ascii="Arial" w:hAnsi="Arial" w:cs="Arial"/>
          <w:sz w:val="18"/>
          <w:szCs w:val="21"/>
          <w:lang w:val="pt-BR"/>
        </w:rPr>
        <w:t>A</w:t>
      </w:r>
      <w:proofErr w:type="gramEnd"/>
      <w:r w:rsidR="0080681C" w:rsidRPr="00FE64D9">
        <w:rPr>
          <w:rFonts w:ascii="Arial" w:hAnsi="Arial" w:cs="Arial"/>
          <w:sz w:val="18"/>
          <w:szCs w:val="21"/>
          <w:lang w:val="pt-BR"/>
        </w:rPr>
        <w:t xml:space="preserve"> presente solicitação consiste na</w:t>
      </w:r>
      <w:r w:rsidR="002F639C" w:rsidRPr="00FE64D9">
        <w:rPr>
          <w:rFonts w:ascii="Arial" w:hAnsi="Arial" w:cs="Arial"/>
          <w:sz w:val="18"/>
          <w:szCs w:val="21"/>
          <w:lang w:val="pt-BR"/>
        </w:rPr>
        <w:t xml:space="preserve"> eventual</w:t>
      </w:r>
      <w:r w:rsidR="0080681C" w:rsidRPr="00FE64D9">
        <w:rPr>
          <w:rFonts w:ascii="Arial" w:hAnsi="Arial" w:cs="Arial"/>
          <w:sz w:val="18"/>
          <w:szCs w:val="21"/>
          <w:lang w:val="pt-BR"/>
        </w:rPr>
        <w:t xml:space="preserve"> </w:t>
      </w:r>
      <w:r w:rsidR="00B93C74" w:rsidRPr="00FE64D9">
        <w:rPr>
          <w:rFonts w:ascii="Arial" w:hAnsi="Arial" w:cs="Arial"/>
          <w:b/>
          <w:sz w:val="18"/>
          <w:szCs w:val="21"/>
          <w:lang w:val="pt-BR"/>
        </w:rPr>
        <w:t xml:space="preserve">contratação de serviços de </w:t>
      </w:r>
      <w:r w:rsidR="00A828F9" w:rsidRPr="00FE64D9">
        <w:rPr>
          <w:rFonts w:ascii="Arial" w:hAnsi="Arial" w:cs="Arial"/>
          <w:b/>
          <w:sz w:val="18"/>
          <w:szCs w:val="21"/>
          <w:lang w:val="pt-BR"/>
        </w:rPr>
        <w:t>i</w:t>
      </w:r>
      <w:r w:rsidR="00B93C74" w:rsidRPr="00FE64D9">
        <w:rPr>
          <w:rFonts w:ascii="Arial" w:hAnsi="Arial" w:cs="Arial"/>
          <w:b/>
          <w:sz w:val="18"/>
          <w:szCs w:val="21"/>
          <w:lang w:val="pt-BR"/>
        </w:rPr>
        <w:t>mpressão e fornecimento d</w:t>
      </w:r>
      <w:r w:rsidR="00052653" w:rsidRPr="00FE64D9">
        <w:rPr>
          <w:rFonts w:ascii="Arial" w:hAnsi="Arial" w:cs="Arial"/>
          <w:b/>
          <w:sz w:val="18"/>
          <w:szCs w:val="21"/>
          <w:lang w:val="pt-BR"/>
        </w:rPr>
        <w:t xml:space="preserve">e </w:t>
      </w:r>
      <w:r w:rsidR="00B93C74" w:rsidRPr="00FE64D9">
        <w:rPr>
          <w:rFonts w:ascii="Arial" w:hAnsi="Arial" w:cs="Arial"/>
          <w:b/>
          <w:sz w:val="18"/>
          <w:szCs w:val="21"/>
          <w:lang w:val="pt-BR"/>
        </w:rPr>
        <w:t>Revista</w:t>
      </w:r>
      <w:r w:rsidR="00052653" w:rsidRPr="00FE64D9">
        <w:rPr>
          <w:rFonts w:ascii="Arial" w:hAnsi="Arial" w:cs="Arial"/>
          <w:b/>
          <w:sz w:val="18"/>
          <w:szCs w:val="21"/>
          <w:lang w:val="pt-BR"/>
        </w:rPr>
        <w:t>s Jurídicas para a</w:t>
      </w:r>
      <w:r w:rsidR="00B93C74" w:rsidRPr="00FE64D9">
        <w:rPr>
          <w:rFonts w:ascii="Arial" w:hAnsi="Arial" w:cs="Arial"/>
          <w:b/>
          <w:sz w:val="18"/>
          <w:szCs w:val="21"/>
          <w:lang w:val="pt-BR"/>
        </w:rPr>
        <w:t xml:space="preserve"> EMERJ</w:t>
      </w:r>
      <w:r w:rsidR="0080681C" w:rsidRPr="00FE64D9">
        <w:rPr>
          <w:rFonts w:ascii="Arial" w:hAnsi="Arial" w:cs="Arial"/>
          <w:sz w:val="18"/>
          <w:szCs w:val="21"/>
          <w:lang w:val="pt-BR"/>
        </w:rPr>
        <w:t xml:space="preserve">, </w:t>
      </w:r>
      <w:r w:rsidR="002F639C" w:rsidRPr="00FE64D9">
        <w:rPr>
          <w:rFonts w:ascii="Arial" w:hAnsi="Arial" w:cs="Arial"/>
          <w:sz w:val="18"/>
          <w:szCs w:val="21"/>
          <w:lang w:val="pt-BR"/>
        </w:rPr>
        <w:t>por</w:t>
      </w:r>
      <w:r w:rsidR="0080681C" w:rsidRPr="00FE64D9">
        <w:rPr>
          <w:rFonts w:ascii="Arial" w:hAnsi="Arial" w:cs="Arial"/>
          <w:sz w:val="18"/>
          <w:szCs w:val="21"/>
          <w:lang w:val="pt-BR"/>
        </w:rPr>
        <w:t xml:space="preserve"> Registro de Preços.</w:t>
      </w:r>
    </w:p>
    <w:p w:rsidR="00052653" w:rsidRPr="00FE64D9" w:rsidRDefault="00052653" w:rsidP="00052653">
      <w:pPr>
        <w:pStyle w:val="PargrafodaLista"/>
        <w:numPr>
          <w:ilvl w:val="2"/>
          <w:numId w:val="14"/>
        </w:numPr>
        <w:jc w:val="both"/>
        <w:rPr>
          <w:rFonts w:ascii="Arial" w:hAnsi="Arial" w:cs="Arial"/>
          <w:sz w:val="18"/>
          <w:szCs w:val="21"/>
          <w:lang w:val="pt-BR"/>
        </w:rPr>
      </w:pPr>
      <w:r w:rsidRPr="00FE64D9">
        <w:rPr>
          <w:rFonts w:ascii="Arial" w:hAnsi="Arial" w:cs="Arial"/>
          <w:sz w:val="18"/>
          <w:szCs w:val="21"/>
          <w:lang w:val="pt-BR"/>
        </w:rPr>
        <w:t xml:space="preserve">Estão contempladas no escopo do objeto as Revistas EMERJ e Direito em Movimento, sem prejuízo de outras </w:t>
      </w:r>
      <w:r w:rsidR="00FE64D9" w:rsidRPr="00FE64D9">
        <w:rPr>
          <w:rFonts w:ascii="Arial" w:hAnsi="Arial" w:cs="Arial"/>
          <w:sz w:val="18"/>
          <w:szCs w:val="21"/>
          <w:lang w:val="pt-BR"/>
        </w:rPr>
        <w:t xml:space="preserve">de mesmas características e similaridade </w:t>
      </w:r>
      <w:r w:rsidRPr="00FE64D9">
        <w:rPr>
          <w:rFonts w:ascii="Arial" w:hAnsi="Arial" w:cs="Arial"/>
          <w:sz w:val="18"/>
          <w:szCs w:val="21"/>
          <w:lang w:val="pt-BR"/>
        </w:rPr>
        <w:t>instituídas ao longo da vigência da Ata</w:t>
      </w:r>
      <w:r w:rsidR="00FE64D9" w:rsidRPr="00FE64D9">
        <w:rPr>
          <w:rFonts w:ascii="Arial" w:hAnsi="Arial" w:cs="Arial"/>
          <w:sz w:val="18"/>
          <w:szCs w:val="21"/>
          <w:lang w:val="pt-BR"/>
        </w:rPr>
        <w:t xml:space="preserve"> de Registro de Preços.</w:t>
      </w:r>
    </w:p>
    <w:p w:rsidR="0080681C" w:rsidRPr="00FE64D9" w:rsidRDefault="0080681C" w:rsidP="00C54B40">
      <w:pPr>
        <w:pStyle w:val="PargrafodaLista"/>
        <w:ind w:left="0"/>
        <w:jc w:val="both"/>
        <w:rPr>
          <w:rFonts w:ascii="Arial" w:hAnsi="Arial" w:cs="Arial"/>
          <w:sz w:val="18"/>
          <w:szCs w:val="21"/>
          <w:lang w:val="pt-BR"/>
        </w:rPr>
      </w:pPr>
    </w:p>
    <w:p w:rsidR="0080681C" w:rsidRPr="00FE64D9" w:rsidRDefault="00A14328" w:rsidP="00C54B40">
      <w:pPr>
        <w:pStyle w:val="PargrafodaLista"/>
        <w:numPr>
          <w:ilvl w:val="1"/>
          <w:numId w:val="12"/>
        </w:numPr>
        <w:jc w:val="both"/>
        <w:rPr>
          <w:rFonts w:ascii="Arial" w:hAnsi="Arial" w:cs="Arial"/>
          <w:sz w:val="18"/>
          <w:szCs w:val="21"/>
          <w:lang w:val="pt-BR"/>
        </w:rPr>
      </w:pPr>
      <w:r w:rsidRPr="00FE64D9">
        <w:rPr>
          <w:rFonts w:ascii="Arial" w:hAnsi="Arial" w:cs="Arial"/>
          <w:sz w:val="18"/>
          <w:szCs w:val="21"/>
          <w:lang w:val="pt-BR"/>
        </w:rPr>
        <w:t>-</w:t>
      </w:r>
      <w:r w:rsidR="00ED1217" w:rsidRPr="00FE64D9">
        <w:rPr>
          <w:rFonts w:ascii="Arial" w:hAnsi="Arial" w:cs="Arial"/>
          <w:sz w:val="18"/>
          <w:szCs w:val="21"/>
          <w:lang w:val="pt-BR"/>
        </w:rPr>
        <w:t xml:space="preserve"> </w:t>
      </w:r>
      <w:r w:rsidR="0080681C" w:rsidRPr="00FE64D9">
        <w:rPr>
          <w:rFonts w:ascii="Arial" w:hAnsi="Arial" w:cs="Arial"/>
          <w:sz w:val="18"/>
          <w:szCs w:val="21"/>
          <w:lang w:val="pt-BR"/>
        </w:rPr>
        <w:t xml:space="preserve">Unidade requisitante: </w:t>
      </w:r>
      <w:r w:rsidR="000A469F" w:rsidRPr="00FE64D9">
        <w:rPr>
          <w:rFonts w:ascii="Arial" w:hAnsi="Arial" w:cs="Arial"/>
          <w:sz w:val="18"/>
          <w:szCs w:val="21"/>
          <w:lang w:val="pt-BR"/>
        </w:rPr>
        <w:t>Centro de Estudos e Pesquisas</w:t>
      </w:r>
      <w:r w:rsidR="00A828F9" w:rsidRPr="00FE64D9">
        <w:rPr>
          <w:rFonts w:ascii="Arial" w:hAnsi="Arial" w:cs="Arial"/>
          <w:sz w:val="18"/>
          <w:szCs w:val="21"/>
          <w:lang w:val="pt-BR"/>
        </w:rPr>
        <w:t xml:space="preserve"> da EMERJ</w:t>
      </w:r>
      <w:r w:rsidR="000A469F" w:rsidRPr="00FE64D9">
        <w:rPr>
          <w:rFonts w:ascii="Arial" w:hAnsi="Arial" w:cs="Arial"/>
          <w:sz w:val="18"/>
          <w:szCs w:val="21"/>
          <w:lang w:val="pt-BR"/>
        </w:rPr>
        <w:t>.</w:t>
      </w:r>
    </w:p>
    <w:p w:rsidR="00A14328" w:rsidRPr="00FE64D9" w:rsidRDefault="00A14328" w:rsidP="00C54B40">
      <w:pPr>
        <w:pStyle w:val="PargrafodaLista"/>
        <w:ind w:left="0"/>
        <w:jc w:val="both"/>
        <w:rPr>
          <w:rFonts w:ascii="Arial" w:hAnsi="Arial" w:cs="Arial"/>
          <w:sz w:val="18"/>
          <w:szCs w:val="21"/>
          <w:lang w:val="pt-BR"/>
        </w:rPr>
      </w:pPr>
    </w:p>
    <w:p w:rsidR="0080681C" w:rsidRPr="00FE64D9" w:rsidRDefault="00A14328" w:rsidP="00C54B40">
      <w:pPr>
        <w:jc w:val="both"/>
        <w:rPr>
          <w:rFonts w:ascii="Arial" w:hAnsi="Arial" w:cs="Arial"/>
          <w:sz w:val="18"/>
          <w:szCs w:val="21"/>
          <w:lang w:val="pt-BR"/>
        </w:rPr>
      </w:pPr>
      <w:r w:rsidRPr="00FE64D9">
        <w:rPr>
          <w:rFonts w:ascii="Arial" w:hAnsi="Arial" w:cs="Arial"/>
          <w:b/>
          <w:sz w:val="18"/>
          <w:szCs w:val="21"/>
          <w:lang w:val="pt-BR"/>
        </w:rPr>
        <w:t>1.3</w:t>
      </w:r>
      <w:r w:rsidRPr="00FE64D9">
        <w:rPr>
          <w:rFonts w:ascii="Arial" w:hAnsi="Arial" w:cs="Arial"/>
          <w:sz w:val="18"/>
          <w:szCs w:val="21"/>
          <w:lang w:val="pt-BR"/>
        </w:rPr>
        <w:t xml:space="preserve"> - </w:t>
      </w:r>
      <w:proofErr w:type="gramStart"/>
      <w:r w:rsidR="0080681C" w:rsidRPr="00FE64D9">
        <w:rPr>
          <w:rFonts w:ascii="Arial" w:hAnsi="Arial" w:cs="Arial"/>
          <w:sz w:val="18"/>
          <w:szCs w:val="21"/>
          <w:lang w:val="pt-BR" w:eastAsia="pt-BR"/>
        </w:rPr>
        <w:t>A</w:t>
      </w:r>
      <w:proofErr w:type="gramEnd"/>
      <w:r w:rsidR="0080681C" w:rsidRPr="00FE64D9">
        <w:rPr>
          <w:rFonts w:ascii="Arial" w:hAnsi="Arial" w:cs="Arial"/>
          <w:sz w:val="18"/>
          <w:szCs w:val="21"/>
          <w:lang w:val="pt-BR" w:eastAsia="pt-BR"/>
        </w:rPr>
        <w:t xml:space="preserve"> </w:t>
      </w:r>
      <w:r w:rsidR="0080681C" w:rsidRPr="00FE64D9">
        <w:rPr>
          <w:rFonts w:ascii="Arial" w:hAnsi="Arial" w:cs="Arial"/>
          <w:sz w:val="18"/>
          <w:szCs w:val="21"/>
          <w:lang w:val="pt-BR"/>
        </w:rPr>
        <w:t xml:space="preserve">licitação será na modalidade Pregão, em sua forma eletrônica, por se tratar de aquisição de bens comuns, de acordo com os </w:t>
      </w:r>
      <w:r w:rsidR="00280A89" w:rsidRPr="00FE64D9">
        <w:rPr>
          <w:rFonts w:ascii="Arial" w:hAnsi="Arial" w:cs="Arial"/>
          <w:sz w:val="18"/>
          <w:szCs w:val="21"/>
          <w:lang w:val="pt-BR"/>
        </w:rPr>
        <w:t xml:space="preserve">princípios e normas das </w:t>
      </w:r>
      <w:r w:rsidR="00280A89" w:rsidRPr="00FE64D9">
        <w:rPr>
          <w:rFonts w:ascii="Arial" w:hAnsi="Arial" w:cs="Arial"/>
          <w:sz w:val="18"/>
          <w:szCs w:val="21"/>
          <w:lang w:val="pt-BR" w:eastAsia="pt-BR"/>
        </w:rPr>
        <w:t xml:space="preserve">Leis Federais </w:t>
      </w:r>
      <w:proofErr w:type="spellStart"/>
      <w:r w:rsidR="00280A89" w:rsidRPr="00FE64D9">
        <w:rPr>
          <w:rFonts w:ascii="Arial" w:hAnsi="Arial" w:cs="Arial"/>
          <w:sz w:val="18"/>
          <w:szCs w:val="21"/>
          <w:lang w:val="pt-BR" w:eastAsia="pt-BR"/>
        </w:rPr>
        <w:t>nºs</w:t>
      </w:r>
      <w:proofErr w:type="spellEnd"/>
      <w:r w:rsidR="00280A89" w:rsidRPr="00FE64D9">
        <w:rPr>
          <w:rFonts w:ascii="Arial" w:hAnsi="Arial" w:cs="Arial"/>
          <w:sz w:val="18"/>
          <w:szCs w:val="21"/>
          <w:lang w:val="pt-BR" w:eastAsia="pt-BR"/>
        </w:rPr>
        <w:t xml:space="preserve">, 8.666/1993 e 10.520/2002 e seu regulamento, os Decretos Federais </w:t>
      </w:r>
      <w:proofErr w:type="spellStart"/>
      <w:r w:rsidR="00280A89" w:rsidRPr="00FE64D9">
        <w:rPr>
          <w:rFonts w:ascii="Arial" w:hAnsi="Arial" w:cs="Arial"/>
          <w:sz w:val="18"/>
          <w:szCs w:val="21"/>
          <w:lang w:val="pt-BR" w:eastAsia="pt-BR"/>
        </w:rPr>
        <w:t>nºs</w:t>
      </w:r>
      <w:proofErr w:type="spellEnd"/>
      <w:r w:rsidR="00280A89" w:rsidRPr="00FE64D9">
        <w:rPr>
          <w:rFonts w:ascii="Arial" w:hAnsi="Arial" w:cs="Arial"/>
          <w:sz w:val="18"/>
          <w:szCs w:val="21"/>
          <w:lang w:val="pt-BR" w:eastAsia="pt-BR"/>
        </w:rPr>
        <w:t xml:space="preserve">. 5.450/2005 e 7.892/2013 e da Lei Complementar nº 123/2006, </w:t>
      </w:r>
      <w:r w:rsidR="0080681C" w:rsidRPr="00FE64D9">
        <w:rPr>
          <w:rFonts w:ascii="Arial" w:hAnsi="Arial" w:cs="Arial"/>
          <w:sz w:val="18"/>
          <w:szCs w:val="21"/>
          <w:lang w:val="pt-BR"/>
        </w:rPr>
        <w:t>adotando-se o registro de preços para atendimento às unidades desta EMERJ sob dem</w:t>
      </w:r>
      <w:r w:rsidR="00280A89" w:rsidRPr="00FE64D9">
        <w:rPr>
          <w:rFonts w:ascii="Arial" w:hAnsi="Arial" w:cs="Arial"/>
          <w:sz w:val="18"/>
          <w:szCs w:val="21"/>
          <w:lang w:val="pt-BR"/>
        </w:rPr>
        <w:t>anda, durante a vigência da ata</w:t>
      </w:r>
      <w:r w:rsidR="0080681C" w:rsidRPr="00FE64D9">
        <w:rPr>
          <w:rFonts w:ascii="Arial" w:hAnsi="Arial" w:cs="Arial"/>
          <w:sz w:val="18"/>
          <w:szCs w:val="21"/>
          <w:lang w:val="pt-BR"/>
        </w:rPr>
        <w:t>.</w:t>
      </w:r>
    </w:p>
    <w:p w:rsidR="0080681C" w:rsidRPr="00FE64D9" w:rsidRDefault="0080681C" w:rsidP="00C54B40">
      <w:pPr>
        <w:pStyle w:val="PargrafodaLista"/>
        <w:ind w:left="0"/>
        <w:jc w:val="both"/>
        <w:rPr>
          <w:rFonts w:ascii="Arial" w:hAnsi="Arial" w:cs="Arial"/>
          <w:sz w:val="18"/>
          <w:szCs w:val="21"/>
          <w:lang w:val="pt-BR"/>
        </w:rPr>
      </w:pPr>
    </w:p>
    <w:p w:rsidR="0080681C" w:rsidRPr="00FE64D9" w:rsidRDefault="00A14328" w:rsidP="00C54B40">
      <w:pPr>
        <w:jc w:val="both"/>
        <w:rPr>
          <w:rFonts w:ascii="Arial" w:hAnsi="Arial" w:cs="Arial"/>
          <w:sz w:val="18"/>
          <w:szCs w:val="21"/>
          <w:lang w:val="pt-BR"/>
        </w:rPr>
      </w:pPr>
      <w:r w:rsidRPr="00FE64D9">
        <w:rPr>
          <w:rFonts w:ascii="Arial" w:hAnsi="Arial" w:cs="Arial"/>
          <w:b/>
          <w:sz w:val="18"/>
          <w:szCs w:val="21"/>
          <w:lang w:val="pt-BR" w:eastAsia="pt-BR"/>
        </w:rPr>
        <w:t>1.4</w:t>
      </w:r>
      <w:r w:rsidRPr="00FE64D9">
        <w:rPr>
          <w:rFonts w:ascii="Arial" w:hAnsi="Arial" w:cs="Arial"/>
          <w:sz w:val="18"/>
          <w:szCs w:val="21"/>
          <w:lang w:val="pt-BR" w:eastAsia="pt-BR"/>
        </w:rPr>
        <w:t xml:space="preserve"> -</w:t>
      </w:r>
      <w:r w:rsidR="0080681C" w:rsidRPr="00FE64D9">
        <w:rPr>
          <w:rFonts w:ascii="Arial" w:hAnsi="Arial" w:cs="Arial"/>
          <w:sz w:val="18"/>
          <w:szCs w:val="21"/>
          <w:lang w:val="pt-BR" w:eastAsia="pt-BR"/>
        </w:rPr>
        <w:t xml:space="preserve">Vigência da Ata Registro de preços será de 12 (doze) meses, a contar de seu extrato no DJERJ. </w:t>
      </w:r>
    </w:p>
    <w:p w:rsidR="00C8737A" w:rsidRPr="00CA74D9" w:rsidRDefault="00C8737A" w:rsidP="00C54B40">
      <w:pPr>
        <w:widowControl w:val="0"/>
        <w:autoSpaceDE w:val="0"/>
        <w:autoSpaceDN w:val="0"/>
        <w:adjustRightInd w:val="0"/>
        <w:jc w:val="both"/>
        <w:rPr>
          <w:rFonts w:ascii="Arial" w:hAnsi="Arial" w:cs="Arial"/>
          <w:b/>
          <w:i/>
          <w:sz w:val="21"/>
          <w:szCs w:val="21"/>
          <w:lang w:val="pt-BR" w:eastAsia="pt-BR"/>
        </w:rPr>
      </w:pPr>
    </w:p>
    <w:p w:rsidR="00881A4B" w:rsidRPr="00CA74D9" w:rsidRDefault="00881A4B" w:rsidP="00C54B40">
      <w:pPr>
        <w:shd w:val="clear" w:color="auto" w:fill="BFBFBF" w:themeFill="background1" w:themeFillShade="BF"/>
        <w:jc w:val="both"/>
        <w:rPr>
          <w:rFonts w:ascii="Arial" w:hAnsi="Arial" w:cs="Arial"/>
          <w:b/>
          <w:sz w:val="21"/>
          <w:szCs w:val="21"/>
          <w:lang w:val="pt-BR"/>
        </w:rPr>
      </w:pPr>
      <w:r w:rsidRPr="00CA74D9">
        <w:rPr>
          <w:rFonts w:ascii="Arial" w:hAnsi="Arial" w:cs="Arial"/>
          <w:b/>
          <w:sz w:val="21"/>
          <w:szCs w:val="21"/>
          <w:lang w:val="pt-BR"/>
        </w:rPr>
        <w:t>2 – ORÇAMENTO ESTIMADO:</w:t>
      </w:r>
    </w:p>
    <w:p w:rsidR="00C8737A" w:rsidRPr="00CA74D9" w:rsidRDefault="00C8737A" w:rsidP="00C54B40">
      <w:pPr>
        <w:widowControl w:val="0"/>
        <w:autoSpaceDE w:val="0"/>
        <w:autoSpaceDN w:val="0"/>
        <w:adjustRightInd w:val="0"/>
        <w:jc w:val="both"/>
        <w:rPr>
          <w:rFonts w:ascii="Arial" w:hAnsi="Arial" w:cs="Arial"/>
          <w:b/>
          <w:i/>
          <w:noProof/>
          <w:sz w:val="21"/>
          <w:szCs w:val="21"/>
          <w:lang w:val="pt-BR" w:eastAsia="pt-BR"/>
        </w:rPr>
      </w:pPr>
    </w:p>
    <w:tbl>
      <w:tblPr>
        <w:tblStyle w:val="Tabelacomgrade"/>
        <w:tblW w:w="0" w:type="auto"/>
        <w:tblLook w:val="04A0" w:firstRow="1" w:lastRow="0" w:firstColumn="1" w:lastColumn="0" w:noHBand="0" w:noVBand="1"/>
      </w:tblPr>
      <w:tblGrid>
        <w:gridCol w:w="701"/>
        <w:gridCol w:w="5696"/>
        <w:gridCol w:w="708"/>
        <w:gridCol w:w="1123"/>
        <w:gridCol w:w="1401"/>
      </w:tblGrid>
      <w:tr w:rsidR="005C3F82" w:rsidRPr="00FE64D9" w:rsidTr="005C3F82">
        <w:tc>
          <w:tcPr>
            <w:tcW w:w="701"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eastAsia="pt-BR"/>
              </w:rPr>
            </w:pPr>
            <w:r w:rsidRPr="00FE64D9">
              <w:rPr>
                <w:rFonts w:ascii="Arial" w:hAnsi="Arial" w:cs="Arial"/>
                <w:b/>
                <w:sz w:val="13"/>
                <w:szCs w:val="15"/>
                <w:lang w:eastAsia="pt-BR"/>
              </w:rPr>
              <w:t>ITEM</w:t>
            </w:r>
          </w:p>
        </w:tc>
        <w:tc>
          <w:tcPr>
            <w:tcW w:w="5696"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eastAsia="pt-BR"/>
              </w:rPr>
            </w:pPr>
            <w:r w:rsidRPr="00FE64D9">
              <w:rPr>
                <w:rFonts w:ascii="Arial" w:hAnsi="Arial" w:cs="Arial"/>
                <w:b/>
                <w:sz w:val="13"/>
                <w:szCs w:val="15"/>
                <w:lang w:eastAsia="pt-BR"/>
              </w:rPr>
              <w:t>DESCRIÇÃO DO ITEM</w:t>
            </w:r>
          </w:p>
        </w:tc>
        <w:tc>
          <w:tcPr>
            <w:tcW w:w="708"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eastAsia="pt-BR"/>
              </w:rPr>
            </w:pPr>
            <w:r w:rsidRPr="00FE64D9">
              <w:rPr>
                <w:rFonts w:ascii="Arial" w:hAnsi="Arial" w:cs="Arial"/>
                <w:b/>
                <w:sz w:val="13"/>
                <w:szCs w:val="15"/>
                <w:lang w:eastAsia="pt-BR"/>
              </w:rPr>
              <w:t>QTD</w:t>
            </w:r>
          </w:p>
        </w:tc>
        <w:tc>
          <w:tcPr>
            <w:tcW w:w="1123"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eastAsia="pt-BR"/>
              </w:rPr>
            </w:pPr>
            <w:r w:rsidRPr="00FE64D9">
              <w:rPr>
                <w:rFonts w:ascii="Arial" w:hAnsi="Arial" w:cs="Arial"/>
                <w:b/>
                <w:sz w:val="13"/>
                <w:szCs w:val="15"/>
                <w:lang w:eastAsia="pt-BR"/>
              </w:rPr>
              <w:t>VALOR UND</w:t>
            </w:r>
          </w:p>
        </w:tc>
        <w:tc>
          <w:tcPr>
            <w:tcW w:w="1401"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eastAsia="pt-BR"/>
              </w:rPr>
            </w:pPr>
            <w:r w:rsidRPr="00FE64D9">
              <w:rPr>
                <w:rFonts w:ascii="Arial" w:hAnsi="Arial" w:cs="Arial"/>
                <w:b/>
                <w:sz w:val="13"/>
                <w:szCs w:val="15"/>
                <w:lang w:eastAsia="pt-BR"/>
              </w:rPr>
              <w:t>VALOR TOTAL</w:t>
            </w:r>
          </w:p>
        </w:tc>
      </w:tr>
      <w:tr w:rsidR="005C3F82" w:rsidRPr="00FE64D9" w:rsidTr="005C3F82">
        <w:trPr>
          <w:trHeight w:val="3140"/>
        </w:trPr>
        <w:tc>
          <w:tcPr>
            <w:tcW w:w="701"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b/>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b/>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b/>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b/>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b/>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r w:rsidRPr="00FE64D9">
              <w:rPr>
                <w:rFonts w:ascii="Arial" w:hAnsi="Arial" w:cs="Arial"/>
                <w:sz w:val="13"/>
                <w:szCs w:val="15"/>
                <w:lang w:eastAsia="pt-BR"/>
              </w:rPr>
              <w:t>1</w:t>
            </w:r>
          </w:p>
        </w:tc>
        <w:tc>
          <w:tcPr>
            <w:tcW w:w="5696"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sz w:val="13"/>
                <w:szCs w:val="15"/>
                <w:lang w:val="pt-BR" w:eastAsia="pt-BR"/>
              </w:rPr>
            </w:pPr>
            <w:r w:rsidRPr="00FE64D9">
              <w:rPr>
                <w:rFonts w:ascii="Arial" w:hAnsi="Arial" w:cs="Arial"/>
                <w:sz w:val="13"/>
                <w:szCs w:val="15"/>
                <w:lang w:val="pt-BR" w:eastAsia="pt-BR"/>
              </w:rPr>
              <w:t>OS SERVIÇOS GRÁFICOS DE IMPRESSÃO E FORNECIMENTO DE REVISTA, COMPREENDE A ESPECIFICAÇÃO MÍNIMA DETALHADA ABAIXO:</w:t>
            </w:r>
          </w:p>
          <w:p w:rsidR="00FE64D9" w:rsidRPr="00FE64D9" w:rsidRDefault="00FE64D9"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xml:space="preserve">- </w:t>
            </w:r>
            <w:r w:rsidR="005C3F82" w:rsidRPr="00FE64D9">
              <w:rPr>
                <w:rFonts w:ascii="Arial" w:hAnsi="Arial" w:cs="Arial"/>
                <w:sz w:val="13"/>
                <w:szCs w:val="15"/>
                <w:lang w:val="pt-BR" w:eastAsia="pt-BR"/>
              </w:rPr>
              <w:t xml:space="preserve">QUANTIDADE </w:t>
            </w:r>
            <w:r w:rsidRPr="00FE64D9">
              <w:rPr>
                <w:rFonts w:ascii="Arial" w:hAnsi="Arial" w:cs="Arial"/>
                <w:sz w:val="13"/>
                <w:szCs w:val="15"/>
                <w:lang w:val="pt-BR" w:eastAsia="pt-BR"/>
              </w:rPr>
              <w:t xml:space="preserve">MÍNIMA </w:t>
            </w:r>
            <w:r w:rsidR="005C3F82" w:rsidRPr="00FE64D9">
              <w:rPr>
                <w:rFonts w:ascii="Arial" w:hAnsi="Arial" w:cs="Arial"/>
                <w:sz w:val="13"/>
                <w:szCs w:val="15"/>
                <w:lang w:val="pt-BR" w:eastAsia="pt-BR"/>
              </w:rPr>
              <w:t xml:space="preserve">ESTIMADA DE EDIÇÕES: </w:t>
            </w:r>
            <w:r w:rsidRPr="00FE64D9">
              <w:rPr>
                <w:rFonts w:ascii="Arial" w:hAnsi="Arial" w:cs="Arial"/>
                <w:sz w:val="13"/>
                <w:szCs w:val="15"/>
                <w:lang w:val="pt-BR" w:eastAsia="pt-BR"/>
              </w:rPr>
              <w:t xml:space="preserve">2 (AO LONGO DA VIGÊNCIA DA ARP 12 MESES) </w:t>
            </w:r>
          </w:p>
          <w:p w:rsidR="00FE64D9" w:rsidRPr="00FE64D9" w:rsidRDefault="00FE64D9" w:rsidP="00FE64D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QUANTIDADE MÁXIMA ESTIMADA DE EDIÇÕES: 8 (AO LONGO DA VIGÊNCIA DA ARP 12 MESES)</w:t>
            </w:r>
          </w:p>
          <w:p w:rsidR="005C3F82" w:rsidRPr="00FE64D9" w:rsidRDefault="00FE64D9"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xml:space="preserve"> </w:t>
            </w:r>
            <w:r w:rsidR="005C3F82" w:rsidRPr="00FE64D9">
              <w:rPr>
                <w:rFonts w:ascii="Arial" w:hAnsi="Arial" w:cs="Arial"/>
                <w:sz w:val="13"/>
                <w:szCs w:val="15"/>
                <w:lang w:val="pt-BR" w:eastAsia="pt-BR"/>
              </w:rPr>
              <w:t>- TIRAGEM MÍNIMA POR EDIÇÃO: 500 EXEMPLARES;</w:t>
            </w: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TIRAGEM MÁXIMA POR EDIÇÃO: 1000 EXEMPLARES;</w:t>
            </w: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QUANTIDADE DE PÁGINAS POR EDIÇÃO: ATÉ 400 PÁGINAS;</w:t>
            </w: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xml:space="preserve">- CAPA 4/0 CORES, IMPRESSÃO DIGITAL LASER COM RESOLUÇÃO MÍNIMA: 600 </w:t>
            </w:r>
            <w:proofErr w:type="gramStart"/>
            <w:r w:rsidRPr="00FE64D9">
              <w:rPr>
                <w:rFonts w:ascii="Arial" w:hAnsi="Arial" w:cs="Arial"/>
                <w:sz w:val="13"/>
                <w:szCs w:val="15"/>
                <w:lang w:val="pt-BR" w:eastAsia="pt-BR"/>
              </w:rPr>
              <w:t>X</w:t>
            </w:r>
            <w:proofErr w:type="gramEnd"/>
            <w:r w:rsidRPr="00FE64D9">
              <w:rPr>
                <w:rFonts w:ascii="Arial" w:hAnsi="Arial" w:cs="Arial"/>
                <w:sz w:val="13"/>
                <w:szCs w:val="15"/>
                <w:lang w:val="pt-BR" w:eastAsia="pt-BR"/>
              </w:rPr>
              <w:t xml:space="preserve"> 600 DPI, EM CARTÃO     DUPLEX 250 G/M², FORMATO 210 MM X 150 MM (FECHADO), ACABAMENTO LAMINAÇÃO BRILHANTE; E</w:t>
            </w: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b/>
                <w:sz w:val="13"/>
                <w:szCs w:val="15"/>
                <w:lang w:val="pt-BR" w:eastAsia="pt-BR"/>
              </w:rPr>
            </w:pPr>
            <w:r w:rsidRPr="00FE64D9">
              <w:rPr>
                <w:rFonts w:ascii="Arial" w:hAnsi="Arial" w:cs="Arial"/>
                <w:sz w:val="13"/>
                <w:szCs w:val="15"/>
                <w:lang w:val="pt-BR" w:eastAsia="pt-BR"/>
              </w:rPr>
              <w:t xml:space="preserve">- MIOLO 1/1 COR PRETO (ATÉ 10 PÁGINAS COM 4 CORES), IMPRESSÃO DIGITAL LASER COM RESOLUÇÃO MÍNIMA: 600 </w:t>
            </w:r>
            <w:proofErr w:type="gramStart"/>
            <w:r w:rsidRPr="00FE64D9">
              <w:rPr>
                <w:rFonts w:ascii="Arial" w:hAnsi="Arial" w:cs="Arial"/>
                <w:sz w:val="13"/>
                <w:szCs w:val="15"/>
                <w:lang w:val="pt-BR" w:eastAsia="pt-BR"/>
              </w:rPr>
              <w:t>X</w:t>
            </w:r>
            <w:proofErr w:type="gramEnd"/>
            <w:r w:rsidRPr="00FE64D9">
              <w:rPr>
                <w:rFonts w:ascii="Arial" w:hAnsi="Arial" w:cs="Arial"/>
                <w:sz w:val="13"/>
                <w:szCs w:val="15"/>
                <w:lang w:val="pt-BR" w:eastAsia="pt-BR"/>
              </w:rPr>
              <w:t xml:space="preserve"> 600 DPI, EM PAPEL OFFSET ALTO ALVURA 75 G/M², FORMATO 210 MM X 150 MM, COLADO, LOMBADA QUADRADA.</w:t>
            </w:r>
          </w:p>
        </w:tc>
        <w:tc>
          <w:tcPr>
            <w:tcW w:w="708"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val="pt-BR"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val="pt-BR"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val="pt-BR"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val="pt-BR"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3"/>
                <w:szCs w:val="15"/>
                <w:lang w:val="pt-BR" w:eastAsia="pt-BR"/>
              </w:rPr>
            </w:pPr>
          </w:p>
          <w:p w:rsidR="005C3F82" w:rsidRPr="00FE64D9" w:rsidRDefault="005C3F82" w:rsidP="006334B6">
            <w:pPr>
              <w:widowControl w:val="0"/>
              <w:tabs>
                <w:tab w:val="left" w:pos="360"/>
                <w:tab w:val="left" w:pos="496"/>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sz w:val="13"/>
                <w:szCs w:val="15"/>
                <w:lang w:eastAsia="pt-BR"/>
              </w:rPr>
            </w:pPr>
            <w:r w:rsidRPr="00FE64D9">
              <w:rPr>
                <w:rFonts w:ascii="Arial" w:hAnsi="Arial" w:cs="Arial"/>
                <w:sz w:val="13"/>
                <w:szCs w:val="15"/>
                <w:lang w:eastAsia="pt-BR"/>
              </w:rPr>
              <w:t>4.000</w:t>
            </w:r>
          </w:p>
        </w:tc>
        <w:tc>
          <w:tcPr>
            <w:tcW w:w="1123"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r w:rsidRPr="00FE64D9">
              <w:rPr>
                <w:rFonts w:ascii="Arial" w:hAnsi="Arial" w:cs="Arial"/>
                <w:sz w:val="13"/>
                <w:szCs w:val="15"/>
                <w:lang w:eastAsia="pt-BR"/>
              </w:rPr>
              <w:t>9,77</w:t>
            </w: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tc>
        <w:tc>
          <w:tcPr>
            <w:tcW w:w="1401" w:type="dxa"/>
          </w:tcPr>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b/>
                <w:sz w:val="13"/>
                <w:szCs w:val="15"/>
                <w:lang w:eastAsia="pt-BR"/>
              </w:rPr>
            </w:pPr>
            <w:r w:rsidRPr="00FE64D9">
              <w:rPr>
                <w:rFonts w:ascii="Arial" w:hAnsi="Arial" w:cs="Arial"/>
                <w:b/>
                <w:sz w:val="13"/>
                <w:szCs w:val="15"/>
                <w:lang w:eastAsia="pt-BR"/>
              </w:rPr>
              <w:t>39.080,00</w:t>
            </w:r>
          </w:p>
          <w:p w:rsidR="005C3F82" w:rsidRPr="00FE64D9" w:rsidRDefault="005C3F82" w:rsidP="006334B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3"/>
                <w:szCs w:val="15"/>
                <w:lang w:eastAsia="pt-BR"/>
              </w:rPr>
            </w:pPr>
          </w:p>
        </w:tc>
      </w:tr>
    </w:tbl>
    <w:p w:rsidR="005C3F82" w:rsidRPr="00CA74D9" w:rsidRDefault="005C3F82" w:rsidP="005C3F82">
      <w:pPr>
        <w:spacing w:after="100"/>
        <w:jc w:val="both"/>
        <w:rPr>
          <w:rFonts w:ascii="Arial" w:hAnsi="Arial" w:cs="Arial"/>
          <w:sz w:val="15"/>
          <w:szCs w:val="15"/>
          <w:lang w:val="pt-BR" w:eastAsia="pt-BR"/>
        </w:rPr>
      </w:pPr>
    </w:p>
    <w:p w:rsidR="00E066B6" w:rsidRPr="00CA74D9" w:rsidRDefault="00093C06" w:rsidP="00E066B6">
      <w:pPr>
        <w:shd w:val="clear" w:color="auto" w:fill="BFBFBF" w:themeFill="background1" w:themeFillShade="BF"/>
        <w:jc w:val="both"/>
        <w:rPr>
          <w:rFonts w:ascii="Arial" w:hAnsi="Arial" w:cs="Arial"/>
          <w:b/>
          <w:sz w:val="21"/>
          <w:szCs w:val="21"/>
          <w:lang w:val="pt-BR"/>
        </w:rPr>
      </w:pPr>
      <w:r w:rsidRPr="00CA74D9">
        <w:rPr>
          <w:rFonts w:ascii="Arial" w:hAnsi="Arial" w:cs="Arial"/>
          <w:b/>
          <w:sz w:val="21"/>
          <w:szCs w:val="21"/>
          <w:lang w:val="pt-BR"/>
        </w:rPr>
        <w:t>3</w:t>
      </w:r>
      <w:r w:rsidR="00E066B6" w:rsidRPr="00CA74D9">
        <w:rPr>
          <w:rFonts w:ascii="Arial" w:hAnsi="Arial" w:cs="Arial"/>
          <w:b/>
          <w:sz w:val="21"/>
          <w:szCs w:val="21"/>
          <w:lang w:val="pt-BR"/>
        </w:rPr>
        <w:t xml:space="preserve"> – </w:t>
      </w:r>
      <w:r w:rsidR="00E066B6" w:rsidRPr="00CA74D9">
        <w:rPr>
          <w:rFonts w:ascii="Arial" w:hAnsi="Arial" w:cs="Arial"/>
          <w:b/>
          <w:sz w:val="21"/>
          <w:szCs w:val="21"/>
          <w:lang w:val="pt-BR" w:eastAsia="pt-BR"/>
        </w:rPr>
        <w:t>FORMA/PRAZO DE ENTREGA:</w:t>
      </w:r>
    </w:p>
    <w:p w:rsidR="005C3F82" w:rsidRPr="00CA74D9" w:rsidRDefault="005C3F82" w:rsidP="005C3F82">
      <w:pPr>
        <w:spacing w:after="100"/>
        <w:jc w:val="both"/>
        <w:rPr>
          <w:rFonts w:ascii="Arial" w:hAnsi="Arial" w:cs="Arial"/>
          <w:sz w:val="21"/>
          <w:szCs w:val="21"/>
          <w:lang w:val="pt-BR" w:eastAsia="pt-BR"/>
        </w:rPr>
      </w:pPr>
    </w:p>
    <w:p w:rsidR="005C3F82" w:rsidRPr="00FE64D9" w:rsidRDefault="004928F5" w:rsidP="005C3F82">
      <w:pPr>
        <w:spacing w:after="100"/>
        <w:jc w:val="both"/>
        <w:rPr>
          <w:rFonts w:ascii="Arial" w:hAnsi="Arial" w:cs="Arial"/>
          <w:sz w:val="18"/>
          <w:szCs w:val="18"/>
          <w:lang w:val="pt-BR" w:eastAsia="pt-BR"/>
        </w:rPr>
      </w:pPr>
      <w:r w:rsidRPr="00FE64D9">
        <w:rPr>
          <w:rFonts w:ascii="Arial" w:hAnsi="Arial" w:cs="Arial"/>
          <w:b/>
          <w:sz w:val="18"/>
          <w:szCs w:val="18"/>
          <w:lang w:val="pt-BR" w:eastAsia="pt-BR"/>
        </w:rPr>
        <w:t>3.1</w:t>
      </w:r>
      <w:r w:rsidRPr="00FE64D9">
        <w:rPr>
          <w:rFonts w:ascii="Arial" w:hAnsi="Arial" w:cs="Arial"/>
          <w:sz w:val="18"/>
          <w:szCs w:val="18"/>
          <w:lang w:val="pt-BR" w:eastAsia="pt-BR"/>
        </w:rPr>
        <w:t xml:space="preserve"> - </w:t>
      </w:r>
      <w:proofErr w:type="gramStart"/>
      <w:r w:rsidR="005C3F82" w:rsidRPr="00FE64D9">
        <w:rPr>
          <w:rFonts w:ascii="Arial" w:hAnsi="Arial" w:cs="Arial"/>
          <w:sz w:val="18"/>
          <w:szCs w:val="18"/>
          <w:lang w:val="pt-BR" w:eastAsia="pt-BR"/>
        </w:rPr>
        <w:t>O</w:t>
      </w:r>
      <w:proofErr w:type="gramEnd"/>
      <w:r w:rsidR="005C3F82" w:rsidRPr="00FE64D9">
        <w:rPr>
          <w:rFonts w:ascii="Arial" w:hAnsi="Arial" w:cs="Arial"/>
          <w:sz w:val="18"/>
          <w:szCs w:val="18"/>
          <w:lang w:val="pt-BR" w:eastAsia="pt-BR"/>
        </w:rPr>
        <w:t xml:space="preserve"> </w:t>
      </w:r>
      <w:r w:rsidR="006334B6" w:rsidRPr="00FE64D9">
        <w:rPr>
          <w:rFonts w:ascii="Arial" w:hAnsi="Arial" w:cs="Arial"/>
          <w:sz w:val="18"/>
          <w:szCs w:val="18"/>
          <w:lang w:val="pt-BR" w:eastAsia="pt-BR"/>
        </w:rPr>
        <w:t>prazo de entrega será feito em duas etapas, que consiste na entrega da prova em</w:t>
      </w:r>
      <w:r w:rsidR="006334B6" w:rsidRPr="00FE64D9">
        <w:rPr>
          <w:rFonts w:ascii="Arial" w:hAnsi="Arial" w:cs="Arial"/>
          <w:b/>
          <w:sz w:val="18"/>
          <w:szCs w:val="18"/>
          <w:lang w:val="pt-BR" w:eastAsia="pt-BR"/>
        </w:rPr>
        <w:t xml:space="preserve"> 2 (dois) dias úteis,</w:t>
      </w:r>
      <w:r w:rsidR="006334B6" w:rsidRPr="00FE64D9">
        <w:rPr>
          <w:rFonts w:ascii="Arial" w:hAnsi="Arial" w:cs="Arial"/>
          <w:sz w:val="18"/>
          <w:szCs w:val="18"/>
          <w:lang w:val="pt-BR" w:eastAsia="pt-BR"/>
        </w:rPr>
        <w:t xml:space="preserve"> após o recebimento da arte-final e a entrega da produção em </w:t>
      </w:r>
      <w:r w:rsidR="006334B6" w:rsidRPr="00FE64D9">
        <w:rPr>
          <w:rFonts w:ascii="Arial" w:hAnsi="Arial" w:cs="Arial"/>
          <w:b/>
          <w:sz w:val="18"/>
          <w:szCs w:val="18"/>
          <w:lang w:val="pt-BR" w:eastAsia="pt-BR"/>
        </w:rPr>
        <w:t>10 (dez) dias úteis,</w:t>
      </w:r>
      <w:r w:rsidR="006334B6" w:rsidRPr="00FE64D9">
        <w:rPr>
          <w:rFonts w:ascii="Arial" w:hAnsi="Arial" w:cs="Arial"/>
          <w:sz w:val="18"/>
          <w:szCs w:val="18"/>
          <w:lang w:val="pt-BR" w:eastAsia="pt-BR"/>
        </w:rPr>
        <w:t xml:space="preserve"> após a aprovação da prova.</w:t>
      </w:r>
    </w:p>
    <w:p w:rsidR="00E066B6" w:rsidRPr="00FE64D9" w:rsidRDefault="004928F5" w:rsidP="00E066B6">
      <w:pPr>
        <w:spacing w:after="100"/>
        <w:jc w:val="both"/>
        <w:rPr>
          <w:rFonts w:ascii="Arial" w:hAnsi="Arial" w:cs="Arial"/>
          <w:sz w:val="18"/>
          <w:szCs w:val="18"/>
          <w:lang w:val="pt-BR" w:eastAsia="pt-BR"/>
        </w:rPr>
      </w:pPr>
      <w:r w:rsidRPr="00FE64D9">
        <w:rPr>
          <w:rFonts w:ascii="Arial" w:hAnsi="Arial" w:cs="Arial"/>
          <w:b/>
          <w:sz w:val="18"/>
          <w:szCs w:val="18"/>
          <w:lang w:val="pt-BR" w:eastAsia="pt-BR"/>
        </w:rPr>
        <w:t>3.2</w:t>
      </w:r>
      <w:r w:rsidRPr="00FE64D9">
        <w:rPr>
          <w:rFonts w:ascii="Arial" w:hAnsi="Arial" w:cs="Arial"/>
          <w:sz w:val="18"/>
          <w:szCs w:val="18"/>
          <w:lang w:val="pt-BR" w:eastAsia="pt-BR"/>
        </w:rPr>
        <w:t xml:space="preserve">- </w:t>
      </w:r>
      <w:proofErr w:type="gramStart"/>
      <w:r w:rsidR="000B5085" w:rsidRPr="00FE64D9">
        <w:rPr>
          <w:rFonts w:ascii="Arial" w:hAnsi="Arial" w:cs="Arial"/>
          <w:sz w:val="18"/>
          <w:szCs w:val="18"/>
          <w:lang w:val="pt-BR" w:eastAsia="pt-BR"/>
        </w:rPr>
        <w:t>A</w:t>
      </w:r>
      <w:proofErr w:type="gramEnd"/>
      <w:r w:rsidR="006334B6" w:rsidRPr="00FE64D9">
        <w:rPr>
          <w:rFonts w:ascii="Arial" w:hAnsi="Arial" w:cs="Arial"/>
          <w:sz w:val="18"/>
          <w:szCs w:val="18"/>
          <w:lang w:val="pt-BR" w:eastAsia="pt-BR"/>
        </w:rPr>
        <w:t xml:space="preserve"> entrega deverá ser realizada, mediante agendamento, com 72 (setenta e duas) horas de antecedência, com o </w:t>
      </w:r>
      <w:proofErr w:type="spellStart"/>
      <w:r w:rsidR="006334B6" w:rsidRPr="00FE64D9">
        <w:rPr>
          <w:rFonts w:ascii="Arial" w:hAnsi="Arial" w:cs="Arial"/>
          <w:sz w:val="18"/>
          <w:szCs w:val="18"/>
          <w:lang w:val="pt-BR" w:eastAsia="pt-BR"/>
        </w:rPr>
        <w:t>cepes</w:t>
      </w:r>
      <w:proofErr w:type="spellEnd"/>
      <w:r w:rsidR="006334B6" w:rsidRPr="00FE64D9">
        <w:rPr>
          <w:rFonts w:ascii="Arial" w:hAnsi="Arial" w:cs="Arial"/>
          <w:sz w:val="18"/>
          <w:szCs w:val="18"/>
          <w:lang w:val="pt-BR" w:eastAsia="pt-BR"/>
        </w:rPr>
        <w:t xml:space="preserve">, pelos telefones (21) 3133-1867/3671, e-mail </w:t>
      </w:r>
      <w:r w:rsidR="00D50566">
        <w:fldChar w:fldCharType="begin"/>
      </w:r>
      <w:r w:rsidR="00D50566" w:rsidRPr="00D50566">
        <w:rPr>
          <w:lang w:val="pt-BR"/>
        </w:rPr>
        <w:instrText xml:space="preserve"> HYPERLINK "mailto:emerjcep@tjrj.jus.br" </w:instrText>
      </w:r>
      <w:r w:rsidR="00D50566">
        <w:fldChar w:fldCharType="separate"/>
      </w:r>
      <w:r w:rsidRPr="00FE64D9">
        <w:rPr>
          <w:rStyle w:val="Hyperlink"/>
          <w:rFonts w:ascii="Arial" w:hAnsi="Arial" w:cs="Arial"/>
          <w:color w:val="auto"/>
          <w:sz w:val="18"/>
          <w:szCs w:val="18"/>
          <w:lang w:val="pt-BR" w:eastAsia="pt-BR"/>
        </w:rPr>
        <w:t>emerjcep@tjrj.jus.br</w:t>
      </w:r>
      <w:r w:rsidR="00D50566">
        <w:rPr>
          <w:rStyle w:val="Hyperlink"/>
          <w:rFonts w:ascii="Arial" w:hAnsi="Arial" w:cs="Arial"/>
          <w:color w:val="auto"/>
          <w:sz w:val="18"/>
          <w:szCs w:val="18"/>
          <w:lang w:val="pt-BR" w:eastAsia="pt-BR"/>
        </w:rPr>
        <w:fldChar w:fldCharType="end"/>
      </w:r>
      <w:r w:rsidR="006334B6" w:rsidRPr="00FE64D9">
        <w:rPr>
          <w:rFonts w:ascii="Arial" w:hAnsi="Arial" w:cs="Arial"/>
          <w:sz w:val="18"/>
          <w:szCs w:val="18"/>
          <w:lang w:val="pt-BR" w:eastAsia="pt-BR"/>
        </w:rPr>
        <w:t>.</w:t>
      </w:r>
    </w:p>
    <w:p w:rsidR="004928F5" w:rsidRPr="00CA74D9" w:rsidRDefault="004928F5" w:rsidP="00E066B6">
      <w:pPr>
        <w:spacing w:after="100"/>
        <w:jc w:val="both"/>
        <w:rPr>
          <w:rFonts w:ascii="Arial" w:hAnsi="Arial" w:cs="Arial"/>
          <w:sz w:val="21"/>
          <w:szCs w:val="21"/>
          <w:lang w:val="pt-BR" w:eastAsia="pt-BR"/>
        </w:rPr>
      </w:pPr>
    </w:p>
    <w:p w:rsidR="00E066B6" w:rsidRPr="00CA74D9" w:rsidRDefault="00093C06" w:rsidP="00E066B6">
      <w:pPr>
        <w:shd w:val="clear" w:color="auto" w:fill="BFBFBF" w:themeFill="background1" w:themeFillShade="BF"/>
        <w:jc w:val="both"/>
        <w:rPr>
          <w:rFonts w:ascii="Arial" w:hAnsi="Arial" w:cs="Arial"/>
          <w:b/>
          <w:sz w:val="21"/>
          <w:szCs w:val="21"/>
          <w:lang w:val="pt-BR"/>
        </w:rPr>
      </w:pPr>
      <w:r w:rsidRPr="00CA74D9">
        <w:rPr>
          <w:rFonts w:ascii="Arial" w:hAnsi="Arial" w:cs="Arial"/>
          <w:b/>
          <w:sz w:val="21"/>
          <w:szCs w:val="21"/>
          <w:lang w:val="pt-BR"/>
        </w:rPr>
        <w:t>4</w:t>
      </w:r>
      <w:r w:rsidR="00E066B6" w:rsidRPr="00CA74D9">
        <w:rPr>
          <w:rFonts w:ascii="Arial" w:hAnsi="Arial" w:cs="Arial"/>
          <w:b/>
          <w:sz w:val="21"/>
          <w:szCs w:val="21"/>
          <w:lang w:val="pt-BR"/>
        </w:rPr>
        <w:t xml:space="preserve"> – </w:t>
      </w:r>
      <w:r w:rsidR="004928F5" w:rsidRPr="00CA74D9">
        <w:rPr>
          <w:rFonts w:ascii="Arial" w:hAnsi="Arial" w:cs="Arial"/>
          <w:b/>
          <w:sz w:val="21"/>
          <w:szCs w:val="21"/>
          <w:lang w:val="pt-BR" w:eastAsia="pt-BR"/>
        </w:rPr>
        <w:t>DO LOCAL DE ENTREGA</w:t>
      </w:r>
      <w:r w:rsidR="00E066B6" w:rsidRPr="00CA74D9">
        <w:rPr>
          <w:rFonts w:ascii="Arial" w:hAnsi="Arial" w:cs="Arial"/>
          <w:b/>
          <w:sz w:val="21"/>
          <w:szCs w:val="21"/>
          <w:lang w:val="pt-BR" w:eastAsia="pt-BR"/>
        </w:rPr>
        <w:t>:</w:t>
      </w:r>
    </w:p>
    <w:p w:rsidR="00E066B6" w:rsidRPr="00CA74D9" w:rsidRDefault="00E066B6" w:rsidP="005C3F82">
      <w:pPr>
        <w:spacing w:after="100"/>
        <w:jc w:val="both"/>
        <w:rPr>
          <w:rFonts w:ascii="Arial" w:hAnsi="Arial" w:cs="Arial"/>
          <w:sz w:val="21"/>
          <w:szCs w:val="21"/>
          <w:lang w:val="pt-BR" w:eastAsia="pt-BR"/>
        </w:rPr>
      </w:pPr>
    </w:p>
    <w:p w:rsidR="005C3F82" w:rsidRPr="00FE64D9" w:rsidRDefault="00F05F50" w:rsidP="005C3F82">
      <w:pPr>
        <w:spacing w:after="100"/>
        <w:jc w:val="both"/>
        <w:rPr>
          <w:rFonts w:ascii="Arial" w:hAnsi="Arial" w:cs="Arial"/>
          <w:sz w:val="18"/>
          <w:szCs w:val="21"/>
          <w:lang w:val="pt-BR" w:eastAsia="pt-BR"/>
        </w:rPr>
      </w:pPr>
      <w:r w:rsidRPr="00FE64D9">
        <w:rPr>
          <w:rFonts w:ascii="Arial" w:hAnsi="Arial" w:cs="Arial"/>
          <w:b/>
          <w:sz w:val="18"/>
          <w:szCs w:val="21"/>
          <w:lang w:val="pt-BR" w:eastAsia="pt-BR"/>
        </w:rPr>
        <w:t>4.1</w:t>
      </w:r>
      <w:r w:rsidRPr="00FE64D9">
        <w:rPr>
          <w:rFonts w:ascii="Arial" w:hAnsi="Arial" w:cs="Arial"/>
          <w:sz w:val="18"/>
          <w:szCs w:val="21"/>
          <w:lang w:val="pt-BR" w:eastAsia="pt-BR"/>
        </w:rPr>
        <w:t xml:space="preserve"> - </w:t>
      </w:r>
      <w:r w:rsidR="009F6A76" w:rsidRPr="00FE64D9">
        <w:rPr>
          <w:rFonts w:ascii="Arial" w:hAnsi="Arial" w:cs="Arial"/>
          <w:sz w:val="18"/>
          <w:szCs w:val="21"/>
          <w:lang w:val="pt-BR" w:eastAsia="pt-BR"/>
        </w:rPr>
        <w:t>No CEPES/EMERJ, localizado na Rua Dom Manuel, 25, sala 107 – Centro</w:t>
      </w:r>
      <w:r w:rsidR="005C3F82" w:rsidRPr="00FE64D9">
        <w:rPr>
          <w:rFonts w:ascii="Arial" w:hAnsi="Arial" w:cs="Arial"/>
          <w:sz w:val="18"/>
          <w:szCs w:val="21"/>
          <w:lang w:val="pt-BR" w:eastAsia="pt-BR"/>
        </w:rPr>
        <w:t xml:space="preserve"> – RJ.</w:t>
      </w:r>
    </w:p>
    <w:p w:rsidR="00E066B6" w:rsidRPr="00CA74D9" w:rsidRDefault="00E066B6" w:rsidP="005C3F82">
      <w:pPr>
        <w:spacing w:after="100"/>
        <w:jc w:val="both"/>
        <w:rPr>
          <w:rFonts w:ascii="Arial" w:hAnsi="Arial" w:cs="Arial"/>
          <w:sz w:val="21"/>
          <w:szCs w:val="21"/>
          <w:lang w:val="pt-BR" w:eastAsia="pt-BR"/>
        </w:rPr>
      </w:pPr>
    </w:p>
    <w:p w:rsidR="009C4084" w:rsidRPr="00CA74D9" w:rsidRDefault="00093C06" w:rsidP="009C4084">
      <w:pPr>
        <w:shd w:val="clear" w:color="auto" w:fill="BFBFBF" w:themeFill="background1" w:themeFillShade="BF"/>
        <w:jc w:val="both"/>
        <w:rPr>
          <w:rFonts w:ascii="Arial" w:hAnsi="Arial" w:cs="Arial"/>
          <w:b/>
          <w:sz w:val="21"/>
          <w:szCs w:val="21"/>
          <w:lang w:val="pt-BR"/>
        </w:rPr>
      </w:pPr>
      <w:r w:rsidRPr="00CA74D9">
        <w:rPr>
          <w:rFonts w:ascii="Arial" w:hAnsi="Arial" w:cs="Arial"/>
          <w:b/>
          <w:sz w:val="21"/>
          <w:szCs w:val="21"/>
          <w:lang w:val="pt-BR"/>
        </w:rPr>
        <w:t>5</w:t>
      </w:r>
      <w:r w:rsidR="009C4084" w:rsidRPr="00CA74D9">
        <w:rPr>
          <w:rFonts w:ascii="Arial" w:hAnsi="Arial" w:cs="Arial"/>
          <w:b/>
          <w:sz w:val="21"/>
          <w:szCs w:val="21"/>
          <w:lang w:val="pt-BR"/>
        </w:rPr>
        <w:t xml:space="preserve"> – </w:t>
      </w:r>
      <w:r w:rsidR="009C4084" w:rsidRPr="00CA74D9">
        <w:rPr>
          <w:rFonts w:ascii="Arial" w:hAnsi="Arial" w:cs="Arial"/>
          <w:b/>
          <w:sz w:val="21"/>
          <w:szCs w:val="21"/>
          <w:lang w:val="pt-BR" w:eastAsia="pt-BR"/>
        </w:rPr>
        <w:t>CRITÉRIO DE JULGAMENTO</w:t>
      </w:r>
    </w:p>
    <w:p w:rsidR="00E066B6" w:rsidRPr="00CA74D9" w:rsidRDefault="00E066B6" w:rsidP="005C3F82">
      <w:pPr>
        <w:spacing w:after="100"/>
        <w:jc w:val="both"/>
        <w:rPr>
          <w:rFonts w:ascii="Arial" w:hAnsi="Arial" w:cs="Arial"/>
          <w:b/>
          <w:sz w:val="21"/>
          <w:szCs w:val="21"/>
          <w:lang w:val="pt-BR" w:eastAsia="pt-BR"/>
        </w:rPr>
      </w:pPr>
    </w:p>
    <w:p w:rsidR="0080681C" w:rsidRPr="00FE64D9" w:rsidRDefault="00F05F50" w:rsidP="001E1470">
      <w:pPr>
        <w:spacing w:after="100"/>
        <w:jc w:val="both"/>
        <w:rPr>
          <w:rFonts w:cs="Arial"/>
          <w:noProof/>
          <w:sz w:val="18"/>
          <w:szCs w:val="21"/>
          <w:lang w:val="pt-BR" w:eastAsia="pt-BR"/>
        </w:rPr>
      </w:pPr>
      <w:r w:rsidRPr="00FE64D9">
        <w:rPr>
          <w:rFonts w:ascii="Arial" w:hAnsi="Arial" w:cs="Arial"/>
          <w:b/>
          <w:sz w:val="18"/>
          <w:szCs w:val="21"/>
          <w:lang w:val="pt-BR" w:eastAsia="pt-BR"/>
        </w:rPr>
        <w:t>5.1</w:t>
      </w:r>
      <w:r w:rsidRPr="00FE64D9">
        <w:rPr>
          <w:rFonts w:ascii="Arial" w:hAnsi="Arial" w:cs="Arial"/>
          <w:sz w:val="18"/>
          <w:szCs w:val="21"/>
          <w:lang w:val="pt-BR" w:eastAsia="pt-BR"/>
        </w:rPr>
        <w:t xml:space="preserve"> - Menor </w:t>
      </w:r>
      <w:r w:rsidR="00CC23E7" w:rsidRPr="00FE64D9">
        <w:rPr>
          <w:rFonts w:ascii="Arial" w:hAnsi="Arial" w:cs="Arial"/>
          <w:sz w:val="18"/>
          <w:szCs w:val="21"/>
          <w:lang w:val="pt-BR" w:eastAsia="pt-BR"/>
        </w:rPr>
        <w:t>P</w:t>
      </w:r>
      <w:r w:rsidRPr="00FE64D9">
        <w:rPr>
          <w:rFonts w:ascii="Arial" w:hAnsi="Arial" w:cs="Arial"/>
          <w:sz w:val="18"/>
          <w:szCs w:val="21"/>
          <w:lang w:val="pt-BR" w:eastAsia="pt-BR"/>
        </w:rPr>
        <w:t xml:space="preserve">reço </w:t>
      </w:r>
      <w:r w:rsidR="00CC23E7" w:rsidRPr="00FE64D9">
        <w:rPr>
          <w:rFonts w:ascii="Arial" w:hAnsi="Arial" w:cs="Arial"/>
          <w:sz w:val="18"/>
          <w:szCs w:val="21"/>
          <w:lang w:val="pt-BR" w:eastAsia="pt-BR"/>
        </w:rPr>
        <w:t>T</w:t>
      </w:r>
      <w:r w:rsidRPr="00FE64D9">
        <w:rPr>
          <w:rFonts w:ascii="Arial" w:hAnsi="Arial" w:cs="Arial"/>
          <w:sz w:val="18"/>
          <w:szCs w:val="21"/>
          <w:lang w:val="pt-BR" w:eastAsia="pt-BR"/>
        </w:rPr>
        <w:t xml:space="preserve">otal para o </w:t>
      </w:r>
      <w:r w:rsidR="00CC23E7" w:rsidRPr="00FE64D9">
        <w:rPr>
          <w:rFonts w:ascii="Arial" w:hAnsi="Arial" w:cs="Arial"/>
          <w:sz w:val="18"/>
          <w:szCs w:val="21"/>
          <w:lang w:val="pt-BR" w:eastAsia="pt-BR"/>
        </w:rPr>
        <w:t>L</w:t>
      </w:r>
      <w:r w:rsidRPr="00FE64D9">
        <w:rPr>
          <w:rFonts w:ascii="Arial" w:hAnsi="Arial" w:cs="Arial"/>
          <w:sz w:val="18"/>
          <w:szCs w:val="21"/>
          <w:lang w:val="pt-BR" w:eastAsia="pt-BR"/>
        </w:rPr>
        <w:t xml:space="preserve">ote </w:t>
      </w:r>
      <w:r w:rsidR="00CC23E7" w:rsidRPr="00FE64D9">
        <w:rPr>
          <w:rFonts w:ascii="Arial" w:hAnsi="Arial" w:cs="Arial"/>
          <w:sz w:val="18"/>
          <w:szCs w:val="21"/>
          <w:lang w:val="pt-BR" w:eastAsia="pt-BR"/>
        </w:rPr>
        <w:t>Ú</w:t>
      </w:r>
      <w:r w:rsidRPr="00FE64D9">
        <w:rPr>
          <w:rFonts w:ascii="Arial" w:hAnsi="Arial" w:cs="Arial"/>
          <w:sz w:val="18"/>
          <w:szCs w:val="21"/>
          <w:lang w:val="pt-BR" w:eastAsia="pt-BR"/>
        </w:rPr>
        <w:t>nico.</w:t>
      </w:r>
    </w:p>
    <w:p w:rsidR="00621197" w:rsidRPr="00FE64D9" w:rsidRDefault="00621197"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21"/>
          <w:lang w:val="pt-BR"/>
        </w:rPr>
        <w:sectPr w:rsidR="00621197" w:rsidRPr="00FE64D9" w:rsidSect="00C54B40">
          <w:headerReference w:type="default" r:id="rId18"/>
          <w:footerReference w:type="default" r:id="rId19"/>
          <w:pgSz w:w="11907" w:h="16840" w:code="9"/>
          <w:pgMar w:top="1134" w:right="1134" w:bottom="1134" w:left="1134" w:header="720" w:footer="0" w:gutter="0"/>
          <w:cols w:space="720"/>
        </w:sectPr>
      </w:pPr>
    </w:p>
    <w:p w:rsidR="00CB0464" w:rsidRPr="00CA74D9" w:rsidRDefault="00CB0464" w:rsidP="00BB46D0">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spacing w:before="120" w:after="120"/>
        <w:jc w:val="both"/>
        <w:outlineLvl w:val="0"/>
        <w:rPr>
          <w:rFonts w:cs="Arial"/>
          <w:sz w:val="18"/>
          <w:szCs w:val="18"/>
          <w:lang w:val="pt-BR"/>
        </w:rPr>
        <w:sectPr w:rsidR="00CB0464" w:rsidRPr="00CA74D9" w:rsidSect="00621197">
          <w:headerReference w:type="default" r:id="rId20"/>
          <w:pgSz w:w="11907" w:h="16840" w:code="9"/>
          <w:pgMar w:top="1134" w:right="1134" w:bottom="1134" w:left="1134" w:header="720" w:footer="0" w:gutter="0"/>
          <w:cols w:space="720"/>
        </w:sectPr>
      </w:pP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RAZÃO SOCIAL DA PROPONENTE: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 xml:space="preserve">LICITAÇÃO </w:t>
      </w:r>
      <w:proofErr w:type="gramStart"/>
      <w:r w:rsidRPr="00CA74D9">
        <w:rPr>
          <w:rFonts w:ascii="Arial" w:hAnsi="Arial" w:cs="Arial"/>
          <w:b/>
          <w:sz w:val="18"/>
          <w:szCs w:val="18"/>
          <w:lang w:val="pt-BR" w:eastAsia="pt-BR"/>
        </w:rPr>
        <w:t>N.º</w:t>
      </w:r>
      <w:proofErr w:type="gramEnd"/>
      <w:r w:rsidRPr="00CA74D9">
        <w:rPr>
          <w:rFonts w:ascii="Arial" w:hAnsi="Arial" w:cs="Arial"/>
          <w:b/>
          <w:sz w:val="18"/>
          <w:szCs w:val="18"/>
          <w:lang w:val="pt-BR" w:eastAsia="pt-BR"/>
        </w:rPr>
        <w:t>:</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ENDEREÇO: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NÚMERO:</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TELEFONE:</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FAX:</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BANCO BRADESCO S/A - AGÊNCIA: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CONTA CORRENTE:</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 xml:space="preserve">CNPJ:  </w:t>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r>
      <w:r w:rsidRPr="00CA74D9">
        <w:rPr>
          <w:rFonts w:ascii="Arial" w:hAnsi="Arial" w:cs="Arial"/>
          <w:b/>
          <w:sz w:val="18"/>
          <w:szCs w:val="18"/>
          <w:lang w:val="pt-BR" w:eastAsia="pt-BR"/>
        </w:rPr>
        <w:tab/>
        <w:t>E-MAIL</w:t>
      </w: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INSCRIÇÃO ESTADUAL/MUNICIPAL</w:t>
      </w:r>
    </w:p>
    <w:p w:rsidR="00CB0464" w:rsidRPr="00CA74D9" w:rsidRDefault="00CB0464" w:rsidP="00BB46D0">
      <w:pPr>
        <w:jc w:val="both"/>
        <w:outlineLvl w:val="0"/>
        <w:rPr>
          <w:rFonts w:ascii="Arial" w:hAnsi="Arial" w:cs="Arial"/>
          <w:b/>
          <w:sz w:val="18"/>
          <w:szCs w:val="18"/>
          <w:lang w:val="pt-BR" w:eastAsia="pt-BR"/>
        </w:rPr>
      </w:pPr>
    </w:p>
    <w:p w:rsidR="00CB0464" w:rsidRPr="00CA74D9" w:rsidRDefault="00CB0464" w:rsidP="00BB46D0">
      <w:pPr>
        <w:jc w:val="both"/>
        <w:outlineLvl w:val="0"/>
        <w:rPr>
          <w:rFonts w:ascii="Arial" w:hAnsi="Arial" w:cs="Arial"/>
          <w:b/>
          <w:sz w:val="18"/>
          <w:szCs w:val="18"/>
          <w:lang w:val="pt-BR" w:eastAsia="pt-BR"/>
        </w:rPr>
      </w:pPr>
      <w:r w:rsidRPr="00CA74D9">
        <w:rPr>
          <w:rFonts w:ascii="Arial" w:hAnsi="Arial" w:cs="Arial"/>
          <w:b/>
          <w:sz w:val="18"/>
          <w:szCs w:val="18"/>
          <w:lang w:val="pt-BR" w:eastAsia="pt-BR"/>
        </w:rPr>
        <w:t>PROPOSTA</w:t>
      </w:r>
    </w:p>
    <w:p w:rsidR="002B1FE9" w:rsidRPr="00CA74D9" w:rsidRDefault="002B1FE9" w:rsidP="00BB46D0">
      <w:pPr>
        <w:widowControl w:val="0"/>
        <w:autoSpaceDE w:val="0"/>
        <w:autoSpaceDN w:val="0"/>
        <w:adjustRightInd w:val="0"/>
        <w:jc w:val="both"/>
        <w:rPr>
          <w:rFonts w:ascii="Arial" w:hAnsi="Arial" w:cs="Arial"/>
          <w:sz w:val="18"/>
          <w:szCs w:val="18"/>
          <w:lang w:val="pt-BR"/>
        </w:rPr>
      </w:pPr>
    </w:p>
    <w:p w:rsidR="00CB046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O PRAZO DE VALIDADE DESTA PROPOSTA É DE 90 (NOVENTA)</w:t>
      </w:r>
      <w:r w:rsidR="00077935" w:rsidRPr="00CA74D9">
        <w:rPr>
          <w:rFonts w:ascii="Arial" w:hAnsi="Arial" w:cs="Arial"/>
          <w:sz w:val="18"/>
          <w:szCs w:val="18"/>
          <w:lang w:val="pt-BR" w:eastAsia="pt-BR"/>
        </w:rPr>
        <w:t xml:space="preserve"> DIAS</w:t>
      </w:r>
      <w:r w:rsidR="001A4081" w:rsidRPr="00CA74D9">
        <w:rPr>
          <w:rFonts w:ascii="Arial" w:hAnsi="Arial" w:cs="Arial"/>
          <w:sz w:val="18"/>
          <w:szCs w:val="18"/>
          <w:lang w:val="pt-BR" w:eastAsia="pt-BR"/>
        </w:rPr>
        <w:t xml:space="preserve"> CORRIDOS A CONTAR DA APRESENTAÇÃO DA PROPOSTA ELETRÔNICA NO SISTEMA COMPRASNET.</w:t>
      </w:r>
    </w:p>
    <w:p w:rsidR="00CB046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A EFICÁCIA SUSPENSIVA DOS RECURSOS HIERÁRQUICOS QUE FOREM INTERPOSTOS NO CURSO DA LICITAÇÃO ESTENDER-SE-Á AO PRAZO DA CONVOCAÇÃO PREVISTO NO ART. 64,</w:t>
      </w:r>
      <w:r w:rsidR="00077935" w:rsidRPr="00CA74D9">
        <w:rPr>
          <w:rFonts w:ascii="Arial" w:hAnsi="Arial" w:cs="Arial"/>
          <w:sz w:val="18"/>
          <w:szCs w:val="18"/>
          <w:lang w:val="pt-BR" w:eastAsia="pt-BR"/>
        </w:rPr>
        <w:t xml:space="preserve"> </w:t>
      </w:r>
      <w:r w:rsidRPr="00CA74D9">
        <w:rPr>
          <w:rFonts w:ascii="Arial" w:hAnsi="Arial" w:cs="Arial"/>
          <w:sz w:val="18"/>
          <w:szCs w:val="18"/>
          <w:lang w:val="pt-BR" w:eastAsia="pt-BR"/>
        </w:rPr>
        <w:t>§ 3º, DA LEI FEDERAL Nº 8666/93.</w:t>
      </w:r>
    </w:p>
    <w:p w:rsidR="00EC7764" w:rsidRPr="00CA74D9" w:rsidRDefault="00EC7764" w:rsidP="00BB46D0">
      <w:pPr>
        <w:jc w:val="both"/>
        <w:rPr>
          <w:rFonts w:ascii="Arial" w:hAnsi="Arial" w:cs="Arial"/>
          <w:sz w:val="18"/>
          <w:szCs w:val="18"/>
          <w:lang w:val="pt-BR" w:eastAsia="pt-BR"/>
        </w:rPr>
      </w:pPr>
    </w:p>
    <w:p w:rsidR="006D73D4" w:rsidRPr="00CA74D9" w:rsidRDefault="006D73D4" w:rsidP="00BB46D0">
      <w:pPr>
        <w:jc w:val="both"/>
        <w:rPr>
          <w:rFonts w:ascii="Arial" w:hAnsi="Arial" w:cs="Arial"/>
          <w:sz w:val="18"/>
          <w:szCs w:val="18"/>
          <w:lang w:val="pt-BR" w:eastAsia="pt-BR"/>
        </w:rPr>
      </w:pPr>
    </w:p>
    <w:p w:rsidR="00EC7764" w:rsidRPr="00CA74D9" w:rsidRDefault="00EC7764" w:rsidP="00BB46D0">
      <w:pPr>
        <w:jc w:val="both"/>
        <w:rPr>
          <w:rFonts w:ascii="Arial" w:hAnsi="Arial" w:cs="Arial"/>
          <w:sz w:val="18"/>
          <w:szCs w:val="18"/>
          <w:lang w:val="pt-BR" w:eastAsia="pt-BR"/>
        </w:rPr>
      </w:pPr>
      <w:r w:rsidRPr="00CA74D9">
        <w:rPr>
          <w:rFonts w:ascii="Arial" w:hAnsi="Arial" w:cs="Arial"/>
          <w:sz w:val="18"/>
          <w:szCs w:val="18"/>
          <w:lang w:val="pt-BR" w:eastAsia="pt-BR"/>
        </w:rPr>
        <w:t xml:space="preserve">RIO DE JANEIRO, ____ DE _________________ </w:t>
      </w:r>
      <w:proofErr w:type="spellStart"/>
      <w:r w:rsidRPr="00CA74D9">
        <w:rPr>
          <w:rFonts w:ascii="Arial" w:hAnsi="Arial" w:cs="Arial"/>
          <w:sz w:val="18"/>
          <w:szCs w:val="18"/>
          <w:lang w:val="pt-BR" w:eastAsia="pt-BR"/>
        </w:rPr>
        <w:t>DE</w:t>
      </w:r>
      <w:proofErr w:type="spellEnd"/>
      <w:r w:rsidR="00553FBB" w:rsidRPr="00CA74D9">
        <w:rPr>
          <w:rFonts w:ascii="Arial" w:hAnsi="Arial" w:cs="Arial"/>
          <w:sz w:val="18"/>
          <w:szCs w:val="18"/>
          <w:lang w:val="pt-BR" w:eastAsia="pt-BR"/>
        </w:rPr>
        <w:t xml:space="preserve"> 2018.</w:t>
      </w:r>
    </w:p>
    <w:p w:rsidR="00EC7764" w:rsidRPr="00CA74D9" w:rsidRDefault="00EC7764" w:rsidP="00BB46D0">
      <w:pPr>
        <w:jc w:val="both"/>
        <w:rPr>
          <w:rFonts w:ascii="Arial" w:hAnsi="Arial" w:cs="Arial"/>
          <w:sz w:val="18"/>
          <w:szCs w:val="18"/>
          <w:lang w:val="pt-BR" w:eastAsia="pt-BR"/>
        </w:rPr>
      </w:pPr>
    </w:p>
    <w:p w:rsidR="00EC7764" w:rsidRPr="00CA74D9" w:rsidRDefault="00EC7764" w:rsidP="00BB46D0">
      <w:pPr>
        <w:jc w:val="both"/>
        <w:rPr>
          <w:rFonts w:ascii="Arial" w:hAnsi="Arial" w:cs="Arial"/>
          <w:sz w:val="18"/>
          <w:szCs w:val="18"/>
          <w:lang w:val="pt-BR" w:eastAsia="pt-BR"/>
        </w:rPr>
      </w:pPr>
    </w:p>
    <w:p w:rsidR="00EC7764" w:rsidRPr="00CA74D9" w:rsidRDefault="00EC7764" w:rsidP="00BB46D0">
      <w:pPr>
        <w:jc w:val="both"/>
        <w:rPr>
          <w:rFonts w:ascii="Arial" w:hAnsi="Arial" w:cs="Arial"/>
          <w:sz w:val="18"/>
          <w:szCs w:val="18"/>
          <w:u w:val="single"/>
          <w:lang w:val="pt-BR" w:eastAsia="pt-BR"/>
        </w:rPr>
      </w:pPr>
      <w:r w:rsidRPr="00CA74D9">
        <w:rPr>
          <w:rFonts w:ascii="Arial" w:hAnsi="Arial" w:cs="Arial"/>
          <w:sz w:val="18"/>
          <w:szCs w:val="18"/>
          <w:u w:val="single"/>
          <w:lang w:val="pt-BR" w:eastAsia="pt-BR"/>
        </w:rPr>
        <w:t>__________________________________________________________</w:t>
      </w:r>
    </w:p>
    <w:p w:rsidR="00EC7764" w:rsidRPr="00CA74D9" w:rsidRDefault="00EC7764" w:rsidP="00BB46D0">
      <w:pPr>
        <w:jc w:val="both"/>
        <w:rPr>
          <w:rFonts w:ascii="Arial" w:hAnsi="Arial" w:cs="Arial"/>
          <w:sz w:val="18"/>
          <w:szCs w:val="18"/>
          <w:lang w:val="pt-BR" w:eastAsia="pt-BR"/>
        </w:rPr>
      </w:pPr>
      <w:r w:rsidRPr="00CA74D9">
        <w:rPr>
          <w:rFonts w:ascii="Arial" w:hAnsi="Arial" w:cs="Arial"/>
          <w:sz w:val="18"/>
          <w:szCs w:val="18"/>
          <w:lang w:val="pt-BR" w:eastAsia="pt-BR"/>
        </w:rPr>
        <w:t>(Assinatura do Representante Legal do Licitante)</w:t>
      </w:r>
    </w:p>
    <w:p w:rsidR="00EC7764" w:rsidRPr="00CA74D9" w:rsidRDefault="00EC7764" w:rsidP="00BB46D0">
      <w:pPr>
        <w:jc w:val="both"/>
        <w:rPr>
          <w:rFonts w:ascii="Arial" w:hAnsi="Arial" w:cs="Arial"/>
          <w:sz w:val="18"/>
          <w:szCs w:val="18"/>
          <w:lang w:val="pt-BR" w:eastAsia="pt-BR"/>
        </w:rPr>
      </w:pPr>
    </w:p>
    <w:p w:rsidR="00C84474" w:rsidRPr="00CA74D9" w:rsidRDefault="00CB0464" w:rsidP="00BB46D0">
      <w:pPr>
        <w:jc w:val="both"/>
        <w:rPr>
          <w:rFonts w:ascii="Arial" w:hAnsi="Arial" w:cs="Arial"/>
          <w:sz w:val="18"/>
          <w:szCs w:val="18"/>
          <w:lang w:val="pt-BR" w:eastAsia="pt-BR"/>
        </w:rPr>
      </w:pPr>
      <w:r w:rsidRPr="00CA74D9">
        <w:rPr>
          <w:rFonts w:ascii="Arial" w:hAnsi="Arial" w:cs="Arial"/>
          <w:sz w:val="18"/>
          <w:szCs w:val="18"/>
          <w:lang w:val="pt-BR" w:eastAsia="pt-BR"/>
        </w:rPr>
        <w:t>Nº RG: __________________________ Nº CPF: ___________________</w:t>
      </w:r>
    </w:p>
    <w:p w:rsidR="00FE2BE6" w:rsidRPr="00CA74D9" w:rsidRDefault="00FE2BE6" w:rsidP="00BB46D0">
      <w:pPr>
        <w:jc w:val="both"/>
        <w:rPr>
          <w:rFonts w:ascii="Arial" w:hAnsi="Arial" w:cs="Arial"/>
          <w:sz w:val="18"/>
          <w:szCs w:val="18"/>
          <w:lang w:val="pt-BR"/>
        </w:rPr>
      </w:pPr>
    </w:p>
    <w:p w:rsidR="00204319" w:rsidRPr="00CA74D9" w:rsidRDefault="00204319" w:rsidP="00BB46D0">
      <w:pPr>
        <w:jc w:val="both"/>
        <w:rPr>
          <w:rFonts w:ascii="Arial" w:hAnsi="Arial" w:cs="Arial"/>
          <w:sz w:val="18"/>
          <w:szCs w:val="18"/>
          <w:lang w:val="pt-BR"/>
        </w:rPr>
      </w:pPr>
    </w:p>
    <w:p w:rsidR="00204319" w:rsidRPr="00CA74D9" w:rsidRDefault="00204319" w:rsidP="00BB46D0">
      <w:pPr>
        <w:jc w:val="both"/>
        <w:rPr>
          <w:rFonts w:ascii="Arial" w:hAnsi="Arial" w:cs="Arial"/>
          <w:sz w:val="18"/>
          <w:szCs w:val="18"/>
          <w:lang w:val="pt-BR"/>
        </w:rPr>
      </w:pPr>
    </w:p>
    <w:tbl>
      <w:tblPr>
        <w:tblStyle w:val="Tabelacomgrade"/>
        <w:tblpPr w:leftFromText="141" w:rightFromText="141" w:vertAnchor="text" w:tblpX="-5" w:tblpY="1"/>
        <w:tblOverlap w:val="never"/>
        <w:tblW w:w="10060" w:type="dxa"/>
        <w:tblLayout w:type="fixed"/>
        <w:tblCellMar>
          <w:left w:w="28" w:type="dxa"/>
          <w:right w:w="28" w:type="dxa"/>
        </w:tblCellMar>
        <w:tblLook w:val="04A0" w:firstRow="1" w:lastRow="0" w:firstColumn="1" w:lastColumn="0" w:noHBand="0" w:noVBand="1"/>
      </w:tblPr>
      <w:tblGrid>
        <w:gridCol w:w="709"/>
        <w:gridCol w:w="5807"/>
        <w:gridCol w:w="850"/>
        <w:gridCol w:w="1276"/>
        <w:gridCol w:w="1418"/>
      </w:tblGrid>
      <w:tr w:rsidR="002D3CB2" w:rsidRPr="00CA74D9" w:rsidTr="003D21FD">
        <w:tc>
          <w:tcPr>
            <w:tcW w:w="709" w:type="dxa"/>
          </w:tcPr>
          <w:p w:rsidR="00AB23C1" w:rsidRPr="00CA74D9" w:rsidRDefault="00AB23C1" w:rsidP="00755FFF">
            <w:pPr>
              <w:jc w:val="center"/>
              <w:rPr>
                <w:rFonts w:ascii="Arial" w:hAnsi="Arial" w:cs="Arial"/>
                <w:b/>
                <w:sz w:val="18"/>
                <w:szCs w:val="18"/>
              </w:rPr>
            </w:pPr>
          </w:p>
          <w:p w:rsidR="002D3CB2" w:rsidRPr="00CA74D9" w:rsidRDefault="00697B33" w:rsidP="00755FFF">
            <w:pPr>
              <w:jc w:val="center"/>
              <w:rPr>
                <w:rFonts w:ascii="Arial" w:hAnsi="Arial" w:cs="Arial"/>
                <w:b/>
                <w:sz w:val="18"/>
                <w:szCs w:val="18"/>
              </w:rPr>
            </w:pPr>
            <w:r>
              <w:rPr>
                <w:rFonts w:ascii="Arial" w:hAnsi="Arial" w:cs="Arial"/>
                <w:b/>
                <w:sz w:val="18"/>
                <w:szCs w:val="18"/>
              </w:rPr>
              <w:t>ITEM</w:t>
            </w:r>
          </w:p>
          <w:p w:rsidR="00AB23C1" w:rsidRPr="00CA74D9" w:rsidRDefault="00AB23C1" w:rsidP="00755FFF">
            <w:pPr>
              <w:jc w:val="center"/>
              <w:rPr>
                <w:rFonts w:ascii="Arial" w:hAnsi="Arial" w:cs="Arial"/>
                <w:b/>
                <w:sz w:val="18"/>
                <w:szCs w:val="18"/>
              </w:rPr>
            </w:pPr>
          </w:p>
        </w:tc>
        <w:tc>
          <w:tcPr>
            <w:tcW w:w="5807" w:type="dxa"/>
          </w:tcPr>
          <w:p w:rsidR="00AB23C1" w:rsidRPr="00CA74D9" w:rsidRDefault="00AB23C1" w:rsidP="00755FFF">
            <w:pPr>
              <w:jc w:val="center"/>
              <w:rPr>
                <w:rFonts w:ascii="Arial" w:hAnsi="Arial" w:cs="Arial"/>
                <w:b/>
                <w:sz w:val="18"/>
                <w:szCs w:val="18"/>
              </w:rPr>
            </w:pPr>
          </w:p>
          <w:p w:rsidR="002D3CB2" w:rsidRPr="00CA74D9" w:rsidRDefault="002D3CB2" w:rsidP="00755FFF">
            <w:pPr>
              <w:jc w:val="center"/>
              <w:rPr>
                <w:rFonts w:ascii="Arial" w:hAnsi="Arial" w:cs="Arial"/>
                <w:b/>
                <w:sz w:val="18"/>
                <w:szCs w:val="18"/>
              </w:rPr>
            </w:pPr>
            <w:r w:rsidRPr="00CA74D9">
              <w:rPr>
                <w:rFonts w:ascii="Arial" w:hAnsi="Arial" w:cs="Arial"/>
                <w:b/>
                <w:sz w:val="18"/>
                <w:szCs w:val="18"/>
              </w:rPr>
              <w:t>DESCRIÇÃO DO ITEM</w:t>
            </w:r>
          </w:p>
        </w:tc>
        <w:tc>
          <w:tcPr>
            <w:tcW w:w="850" w:type="dxa"/>
          </w:tcPr>
          <w:p w:rsidR="00AB23C1" w:rsidRPr="00CA74D9" w:rsidRDefault="00AB23C1" w:rsidP="00755FFF">
            <w:pPr>
              <w:jc w:val="center"/>
              <w:rPr>
                <w:rFonts w:ascii="Arial" w:hAnsi="Arial" w:cs="Arial"/>
                <w:b/>
                <w:sz w:val="18"/>
                <w:szCs w:val="18"/>
              </w:rPr>
            </w:pPr>
          </w:p>
          <w:p w:rsidR="002D3CB2" w:rsidRPr="00CA74D9" w:rsidRDefault="002D3CB2" w:rsidP="00755FFF">
            <w:pPr>
              <w:jc w:val="center"/>
              <w:rPr>
                <w:rFonts w:ascii="Arial" w:hAnsi="Arial" w:cs="Arial"/>
                <w:b/>
                <w:sz w:val="18"/>
                <w:szCs w:val="18"/>
              </w:rPr>
            </w:pPr>
            <w:r w:rsidRPr="00CA74D9">
              <w:rPr>
                <w:rFonts w:ascii="Arial" w:hAnsi="Arial" w:cs="Arial"/>
                <w:b/>
                <w:sz w:val="18"/>
                <w:szCs w:val="18"/>
              </w:rPr>
              <w:t>QTD</w:t>
            </w:r>
          </w:p>
        </w:tc>
        <w:tc>
          <w:tcPr>
            <w:tcW w:w="1276" w:type="dxa"/>
          </w:tcPr>
          <w:p w:rsidR="00AB23C1" w:rsidRPr="00CA74D9" w:rsidRDefault="00AB23C1" w:rsidP="00755FFF">
            <w:pPr>
              <w:jc w:val="center"/>
              <w:rPr>
                <w:rFonts w:ascii="Arial" w:hAnsi="Arial" w:cs="Arial"/>
                <w:b/>
                <w:sz w:val="18"/>
                <w:szCs w:val="18"/>
              </w:rPr>
            </w:pPr>
          </w:p>
          <w:p w:rsidR="002D3CB2" w:rsidRPr="00CA74D9" w:rsidRDefault="002D3CB2" w:rsidP="00755FFF">
            <w:pPr>
              <w:jc w:val="center"/>
              <w:rPr>
                <w:rFonts w:ascii="Arial" w:hAnsi="Arial" w:cs="Arial"/>
                <w:b/>
                <w:sz w:val="18"/>
                <w:szCs w:val="18"/>
              </w:rPr>
            </w:pPr>
            <w:r w:rsidRPr="00CA74D9">
              <w:rPr>
                <w:rFonts w:ascii="Arial" w:hAnsi="Arial" w:cs="Arial"/>
                <w:b/>
                <w:sz w:val="18"/>
                <w:szCs w:val="18"/>
              </w:rPr>
              <w:t>VALOR UND</w:t>
            </w:r>
          </w:p>
        </w:tc>
        <w:tc>
          <w:tcPr>
            <w:tcW w:w="1418" w:type="dxa"/>
          </w:tcPr>
          <w:p w:rsidR="00AB23C1" w:rsidRPr="00CA74D9" w:rsidRDefault="00AB23C1" w:rsidP="00755FFF">
            <w:pPr>
              <w:jc w:val="center"/>
              <w:rPr>
                <w:rFonts w:ascii="Arial" w:hAnsi="Arial" w:cs="Arial"/>
                <w:b/>
                <w:sz w:val="18"/>
                <w:szCs w:val="18"/>
              </w:rPr>
            </w:pPr>
          </w:p>
          <w:p w:rsidR="002D3CB2" w:rsidRPr="00CA74D9" w:rsidRDefault="002D3CB2" w:rsidP="00755FFF">
            <w:pPr>
              <w:jc w:val="center"/>
              <w:rPr>
                <w:rFonts w:ascii="Arial" w:hAnsi="Arial" w:cs="Arial"/>
                <w:b/>
                <w:sz w:val="18"/>
                <w:szCs w:val="18"/>
              </w:rPr>
            </w:pPr>
            <w:r w:rsidRPr="00CA74D9">
              <w:rPr>
                <w:rFonts w:ascii="Arial" w:hAnsi="Arial" w:cs="Arial"/>
                <w:b/>
                <w:sz w:val="18"/>
                <w:szCs w:val="18"/>
              </w:rPr>
              <w:t>VALOR TOTAL</w:t>
            </w:r>
          </w:p>
        </w:tc>
      </w:tr>
      <w:tr w:rsidR="002D3CB2" w:rsidRPr="00CA74D9" w:rsidTr="003D21FD">
        <w:trPr>
          <w:trHeight w:val="649"/>
        </w:trPr>
        <w:tc>
          <w:tcPr>
            <w:tcW w:w="709" w:type="dxa"/>
            <w:vAlign w:val="center"/>
          </w:tcPr>
          <w:p w:rsidR="002D3CB2" w:rsidRPr="00CA74D9" w:rsidRDefault="002D3CB2" w:rsidP="002D3CB2">
            <w:pPr>
              <w:jc w:val="center"/>
              <w:rPr>
                <w:rFonts w:ascii="Arial" w:hAnsi="Arial" w:cs="Arial"/>
                <w:sz w:val="16"/>
                <w:szCs w:val="16"/>
              </w:rPr>
            </w:pPr>
            <w:r w:rsidRPr="00CA74D9">
              <w:rPr>
                <w:rFonts w:ascii="Arial" w:hAnsi="Arial" w:cs="Arial"/>
                <w:sz w:val="16"/>
                <w:szCs w:val="16"/>
              </w:rPr>
              <w:t>1</w:t>
            </w:r>
          </w:p>
        </w:tc>
        <w:tc>
          <w:tcPr>
            <w:tcW w:w="5807" w:type="dxa"/>
          </w:tcPr>
          <w:p w:rsidR="00AB23C1" w:rsidRPr="00CA74D9" w:rsidRDefault="00AB23C1" w:rsidP="002D3CB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sz w:val="15"/>
                <w:szCs w:val="15"/>
                <w:lang w:val="pt-BR" w:eastAsia="pt-BR"/>
              </w:rPr>
            </w:pPr>
          </w:p>
          <w:p w:rsidR="00FE64D9" w:rsidRPr="00FE64D9" w:rsidRDefault="00FE64D9" w:rsidP="00FE64D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sz w:val="13"/>
                <w:szCs w:val="15"/>
                <w:lang w:val="pt-BR" w:eastAsia="pt-BR"/>
              </w:rPr>
            </w:pPr>
            <w:r w:rsidRPr="00FE64D9">
              <w:rPr>
                <w:rFonts w:ascii="Arial" w:hAnsi="Arial" w:cs="Arial"/>
                <w:sz w:val="13"/>
                <w:szCs w:val="15"/>
                <w:lang w:val="pt-BR" w:eastAsia="pt-BR"/>
              </w:rPr>
              <w:t>OS SERVIÇOS GRÁFICOS DE IMPRESSÃO E FORNECIMENTO DE REVISTA, COMPREENDE A ESPECIFICAÇÃO MÍNIMA DETALHADA ABAIXO:</w:t>
            </w:r>
          </w:p>
          <w:p w:rsidR="00FE64D9" w:rsidRPr="00FE64D9" w:rsidRDefault="00FE64D9" w:rsidP="00FE64D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xml:space="preserve">- QUANTIDADE MÍNIMA ESTIMADA DE EDIÇÕES: 2 (AO LONGO DA VIGÊNCIA DA ARP 12 MESES) </w:t>
            </w:r>
          </w:p>
          <w:p w:rsidR="00FE64D9" w:rsidRPr="00FE64D9" w:rsidRDefault="00FE64D9" w:rsidP="00FE64D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QUANTIDADE MÁXIMA ESTIMADA DE EDIÇÕES: 8 (AO LONGO DA VIGÊNCIA DA ARP 12 MESES)</w:t>
            </w:r>
          </w:p>
          <w:p w:rsidR="00FE64D9" w:rsidRPr="00FE64D9" w:rsidRDefault="00FE64D9" w:rsidP="00FE64D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xml:space="preserve"> - TIRAGEM MÍNIMA POR EDIÇÃO: 500 EXEMPLARES;</w:t>
            </w:r>
          </w:p>
          <w:p w:rsidR="00FE64D9" w:rsidRPr="00FE64D9" w:rsidRDefault="00FE64D9" w:rsidP="00FE64D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TIRAGEM MÁXIMA POR EDIÇÃO: 1000 EXEMPLARES;</w:t>
            </w:r>
          </w:p>
          <w:p w:rsidR="00FE64D9" w:rsidRPr="00FE64D9" w:rsidRDefault="00FE64D9" w:rsidP="00FE64D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QUANTIDADE DE PÁGINAS POR EDIÇÃO: ATÉ 400 PÁGINAS;</w:t>
            </w:r>
          </w:p>
          <w:p w:rsidR="00FE64D9" w:rsidRPr="00FE64D9" w:rsidRDefault="00FE64D9" w:rsidP="00FE64D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xml:space="preserve">- CAPA 4/0 CORES, IMPRESSÃO DIGITAL LASER COM RESOLUÇÃO MÍNIMA: 600 </w:t>
            </w:r>
            <w:proofErr w:type="gramStart"/>
            <w:r w:rsidRPr="00FE64D9">
              <w:rPr>
                <w:rFonts w:ascii="Arial" w:hAnsi="Arial" w:cs="Arial"/>
                <w:sz w:val="13"/>
                <w:szCs w:val="15"/>
                <w:lang w:val="pt-BR" w:eastAsia="pt-BR"/>
              </w:rPr>
              <w:t>X</w:t>
            </w:r>
            <w:proofErr w:type="gramEnd"/>
            <w:r w:rsidRPr="00FE64D9">
              <w:rPr>
                <w:rFonts w:ascii="Arial" w:hAnsi="Arial" w:cs="Arial"/>
                <w:sz w:val="13"/>
                <w:szCs w:val="15"/>
                <w:lang w:val="pt-BR" w:eastAsia="pt-BR"/>
              </w:rPr>
              <w:t xml:space="preserve"> 600 DPI, EM CARTÃO     DUPLEX 250 G/M², FORMATO 210 MM X 150 MM (FECHADO), ACABAMENTO LAMINAÇÃO BRILHANTE; E</w:t>
            </w:r>
          </w:p>
          <w:p w:rsidR="00AB23C1" w:rsidRPr="00CA74D9" w:rsidRDefault="00FE64D9" w:rsidP="00FE64D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b/>
                <w:sz w:val="15"/>
                <w:szCs w:val="15"/>
                <w:lang w:val="pt-BR" w:eastAsia="pt-BR"/>
              </w:rPr>
            </w:pPr>
            <w:r w:rsidRPr="00FE64D9">
              <w:rPr>
                <w:rFonts w:ascii="Arial" w:hAnsi="Arial" w:cs="Arial"/>
                <w:sz w:val="13"/>
                <w:szCs w:val="15"/>
                <w:lang w:val="pt-BR" w:eastAsia="pt-BR"/>
              </w:rPr>
              <w:t xml:space="preserve">- MIOLO 1/1 COR PRETO (ATÉ 10 PÁGINAS COM 4 CORES), IMPRESSÃO DIGITAL LASER COM RESOLUÇÃO MÍNIMA: 600 </w:t>
            </w:r>
            <w:proofErr w:type="gramStart"/>
            <w:r w:rsidRPr="00FE64D9">
              <w:rPr>
                <w:rFonts w:ascii="Arial" w:hAnsi="Arial" w:cs="Arial"/>
                <w:sz w:val="13"/>
                <w:szCs w:val="15"/>
                <w:lang w:val="pt-BR" w:eastAsia="pt-BR"/>
              </w:rPr>
              <w:t>X</w:t>
            </w:r>
            <w:proofErr w:type="gramEnd"/>
            <w:r w:rsidRPr="00FE64D9">
              <w:rPr>
                <w:rFonts w:ascii="Arial" w:hAnsi="Arial" w:cs="Arial"/>
                <w:sz w:val="13"/>
                <w:szCs w:val="15"/>
                <w:lang w:val="pt-BR" w:eastAsia="pt-BR"/>
              </w:rPr>
              <w:t xml:space="preserve"> 600 DPI, EM PAPEL OFFSET ALTO ALVURA 75 G/M², FORMATO 210 MM X 150 MM, COLADO, LOMBADA QUADRADA.</w:t>
            </w:r>
          </w:p>
        </w:tc>
        <w:tc>
          <w:tcPr>
            <w:tcW w:w="850" w:type="dxa"/>
          </w:tcPr>
          <w:p w:rsidR="002D3CB2" w:rsidRPr="00CA74D9" w:rsidRDefault="002D3CB2" w:rsidP="002D3CB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5"/>
                <w:szCs w:val="15"/>
                <w:lang w:val="pt-BR" w:eastAsia="pt-BR"/>
              </w:rPr>
            </w:pPr>
          </w:p>
          <w:p w:rsidR="002D3CB2" w:rsidRPr="00CA74D9" w:rsidRDefault="002D3CB2" w:rsidP="002D3CB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5"/>
                <w:szCs w:val="15"/>
                <w:lang w:val="pt-BR" w:eastAsia="pt-BR"/>
              </w:rPr>
            </w:pPr>
          </w:p>
          <w:p w:rsidR="002D3CB2" w:rsidRPr="00CA74D9" w:rsidRDefault="002D3CB2" w:rsidP="002D3CB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5"/>
                <w:szCs w:val="15"/>
                <w:lang w:val="pt-BR" w:eastAsia="pt-BR"/>
              </w:rPr>
            </w:pPr>
          </w:p>
          <w:p w:rsidR="002D3CB2" w:rsidRPr="00CA74D9" w:rsidRDefault="002D3CB2" w:rsidP="002D3CB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5"/>
                <w:szCs w:val="15"/>
                <w:lang w:val="pt-BR" w:eastAsia="pt-BR"/>
              </w:rPr>
            </w:pPr>
          </w:p>
          <w:p w:rsidR="002D3CB2" w:rsidRPr="00CA74D9" w:rsidRDefault="002D3CB2" w:rsidP="002D3CB2">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b/>
                <w:sz w:val="15"/>
                <w:szCs w:val="15"/>
                <w:lang w:val="pt-BR" w:eastAsia="pt-BR"/>
              </w:rPr>
            </w:pPr>
          </w:p>
          <w:p w:rsidR="002D3CB2" w:rsidRPr="00CA74D9" w:rsidRDefault="002D3CB2" w:rsidP="002D3CB2">
            <w:pPr>
              <w:widowControl w:val="0"/>
              <w:tabs>
                <w:tab w:val="left" w:pos="360"/>
                <w:tab w:val="left" w:pos="496"/>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center"/>
              <w:rPr>
                <w:rFonts w:ascii="Arial" w:hAnsi="Arial" w:cs="Arial"/>
                <w:sz w:val="15"/>
                <w:szCs w:val="15"/>
                <w:lang w:eastAsia="pt-BR"/>
              </w:rPr>
            </w:pPr>
            <w:r w:rsidRPr="00CA74D9">
              <w:rPr>
                <w:rFonts w:ascii="Arial" w:hAnsi="Arial" w:cs="Arial"/>
                <w:sz w:val="15"/>
                <w:szCs w:val="15"/>
                <w:lang w:eastAsia="pt-BR"/>
              </w:rPr>
              <w:t>4.000</w:t>
            </w:r>
          </w:p>
        </w:tc>
        <w:tc>
          <w:tcPr>
            <w:tcW w:w="1276" w:type="dxa"/>
            <w:vAlign w:val="center"/>
          </w:tcPr>
          <w:p w:rsidR="002D3CB2" w:rsidRPr="00CA74D9" w:rsidRDefault="002D3CB2" w:rsidP="002D3CB2">
            <w:pPr>
              <w:jc w:val="both"/>
              <w:rPr>
                <w:rFonts w:ascii="Arial" w:hAnsi="Arial" w:cs="Arial"/>
                <w:sz w:val="16"/>
                <w:szCs w:val="16"/>
              </w:rPr>
            </w:pPr>
          </w:p>
        </w:tc>
        <w:tc>
          <w:tcPr>
            <w:tcW w:w="1418" w:type="dxa"/>
            <w:vAlign w:val="center"/>
          </w:tcPr>
          <w:p w:rsidR="002D3CB2" w:rsidRPr="00CA74D9" w:rsidRDefault="002D3CB2" w:rsidP="002D3CB2">
            <w:pPr>
              <w:jc w:val="both"/>
              <w:rPr>
                <w:rFonts w:ascii="Arial" w:hAnsi="Arial" w:cs="Arial"/>
                <w:b/>
                <w:sz w:val="16"/>
                <w:szCs w:val="16"/>
              </w:rPr>
            </w:pPr>
          </w:p>
        </w:tc>
      </w:tr>
    </w:tbl>
    <w:p w:rsidR="007942CF" w:rsidRPr="00CA74D9" w:rsidRDefault="00755FFF" w:rsidP="00BB46D0">
      <w:pPr>
        <w:jc w:val="both"/>
        <w:rPr>
          <w:rFonts w:ascii="Arial" w:eastAsia="Calibri" w:hAnsi="Arial" w:cs="Arial"/>
          <w:sz w:val="16"/>
          <w:szCs w:val="16"/>
          <w:lang w:val="pt-BR"/>
        </w:rPr>
      </w:pPr>
      <w:r w:rsidRPr="00CA74D9">
        <w:rPr>
          <w:rFonts w:ascii="Arial" w:eastAsia="Calibri" w:hAnsi="Arial" w:cs="Arial"/>
          <w:sz w:val="16"/>
          <w:szCs w:val="16"/>
          <w:lang w:val="pt-BR"/>
        </w:rPr>
        <w:br w:type="textWrapping" w:clear="all"/>
      </w:r>
    </w:p>
    <w:p w:rsidR="00D03742" w:rsidRPr="00CA74D9" w:rsidRDefault="00D03742">
      <w:pPr>
        <w:rPr>
          <w:rFonts w:ascii="Arial" w:eastAsia="Calibri" w:hAnsi="Arial" w:cs="Arial"/>
          <w:sz w:val="21"/>
          <w:szCs w:val="21"/>
          <w:lang w:val="pt-BR"/>
        </w:rPr>
      </w:pPr>
      <w:r w:rsidRPr="00CA74D9">
        <w:rPr>
          <w:rFonts w:ascii="Arial" w:eastAsia="Calibri" w:hAnsi="Arial" w:cs="Arial"/>
          <w:sz w:val="21"/>
          <w:szCs w:val="21"/>
          <w:lang w:val="pt-BR"/>
        </w:rPr>
        <w:br w:type="page"/>
      </w:r>
    </w:p>
    <w:p w:rsidR="00786CC3" w:rsidRPr="00CA74D9" w:rsidRDefault="00786CC3" w:rsidP="00BB46D0">
      <w:pPr>
        <w:jc w:val="both"/>
        <w:rPr>
          <w:rFonts w:ascii="Arial" w:eastAsia="Calibri" w:hAnsi="Arial" w:cs="Arial"/>
          <w:sz w:val="21"/>
          <w:szCs w:val="21"/>
          <w:lang w:val="pt-BR"/>
        </w:rPr>
        <w:sectPr w:rsidR="00786CC3" w:rsidRPr="00CA74D9" w:rsidSect="00621197">
          <w:headerReference w:type="default" r:id="rId21"/>
          <w:type w:val="continuous"/>
          <w:pgSz w:w="11907" w:h="16840" w:code="9"/>
          <w:pgMar w:top="610" w:right="567" w:bottom="993" w:left="1276" w:header="284" w:footer="125" w:gutter="0"/>
          <w:cols w:space="720"/>
          <w:noEndnote/>
        </w:sectPr>
      </w:pPr>
    </w:p>
    <w:p w:rsidR="00D03742" w:rsidRPr="00CA74D9" w:rsidRDefault="00D03742" w:rsidP="00621197">
      <w:pPr>
        <w:widowControl w:val="0"/>
        <w:autoSpaceDE w:val="0"/>
        <w:autoSpaceDN w:val="0"/>
        <w:adjustRightInd w:val="0"/>
        <w:ind w:right="-30"/>
        <w:jc w:val="center"/>
        <w:rPr>
          <w:rFonts w:ascii="Arial" w:hAnsi="Arial" w:cs="Arial"/>
          <w:sz w:val="21"/>
          <w:szCs w:val="21"/>
          <w:lang w:val="pt-BR"/>
        </w:rPr>
      </w:pPr>
    </w:p>
    <w:p w:rsidR="00D03742" w:rsidRPr="00CA74D9" w:rsidRDefault="00D03742" w:rsidP="00621197">
      <w:pPr>
        <w:widowControl w:val="0"/>
        <w:autoSpaceDE w:val="0"/>
        <w:autoSpaceDN w:val="0"/>
        <w:adjustRightInd w:val="0"/>
        <w:ind w:right="-30"/>
        <w:jc w:val="center"/>
        <w:rPr>
          <w:rFonts w:ascii="Arial" w:hAnsi="Arial" w:cs="Arial"/>
          <w:sz w:val="21"/>
          <w:szCs w:val="21"/>
          <w:lang w:val="pt-BR"/>
        </w:rPr>
      </w:pPr>
    </w:p>
    <w:p w:rsidR="00786CC3" w:rsidRPr="00FE64D9" w:rsidRDefault="00786CC3" w:rsidP="00621197">
      <w:pPr>
        <w:widowControl w:val="0"/>
        <w:autoSpaceDE w:val="0"/>
        <w:autoSpaceDN w:val="0"/>
        <w:adjustRightInd w:val="0"/>
        <w:ind w:right="-30"/>
        <w:jc w:val="center"/>
        <w:rPr>
          <w:rFonts w:ascii="Arial" w:hAnsi="Arial" w:cs="Arial"/>
          <w:b/>
          <w:bCs/>
          <w:sz w:val="21"/>
          <w:szCs w:val="21"/>
          <w:lang w:val="pt-BR"/>
        </w:rPr>
      </w:pPr>
      <w:r w:rsidRPr="00FE64D9">
        <w:rPr>
          <w:rFonts w:ascii="Arial" w:hAnsi="Arial" w:cs="Arial"/>
          <w:b/>
          <w:sz w:val="21"/>
          <w:szCs w:val="21"/>
          <w:lang w:val="pt-BR"/>
        </w:rPr>
        <w:t xml:space="preserve">ATA DE REGISTRO DE PREÇOS </w:t>
      </w:r>
      <w:proofErr w:type="gramStart"/>
      <w:r w:rsidRPr="00FE64D9">
        <w:rPr>
          <w:rFonts w:ascii="Arial" w:hAnsi="Arial" w:cs="Arial"/>
          <w:b/>
          <w:bCs/>
          <w:sz w:val="21"/>
          <w:szCs w:val="21"/>
          <w:lang w:val="pt-BR"/>
        </w:rPr>
        <w:t>N.º</w:t>
      </w:r>
      <w:proofErr w:type="gramEnd"/>
      <w:r w:rsidRPr="00FE64D9">
        <w:rPr>
          <w:rFonts w:ascii="Arial" w:hAnsi="Arial" w:cs="Arial"/>
          <w:b/>
          <w:bCs/>
          <w:sz w:val="21"/>
          <w:szCs w:val="21"/>
          <w:lang w:val="pt-BR"/>
        </w:rPr>
        <w:t xml:space="preserve"> .........</w:t>
      </w:r>
    </w:p>
    <w:p w:rsidR="00786CC3" w:rsidRPr="00CA74D9" w:rsidRDefault="00786CC3" w:rsidP="00BB46D0">
      <w:pPr>
        <w:widowControl w:val="0"/>
        <w:autoSpaceDE w:val="0"/>
        <w:autoSpaceDN w:val="0"/>
        <w:adjustRightInd w:val="0"/>
        <w:ind w:right="-30"/>
        <w:jc w:val="both"/>
        <w:rPr>
          <w:rFonts w:ascii="Arial" w:hAnsi="Arial" w:cs="Arial"/>
          <w:sz w:val="21"/>
          <w:szCs w:val="21"/>
          <w:lang w:val="pt-BR"/>
        </w:rPr>
      </w:pPr>
    </w:p>
    <w:p w:rsidR="00786CC3" w:rsidRPr="00CA74D9" w:rsidRDefault="00786CC3" w:rsidP="00BB46D0">
      <w:pPr>
        <w:widowControl w:val="0"/>
        <w:tabs>
          <w:tab w:val="center" w:pos="4779"/>
          <w:tab w:val="right" w:pos="9198"/>
        </w:tabs>
        <w:autoSpaceDE w:val="0"/>
        <w:autoSpaceDN w:val="0"/>
        <w:adjustRightInd w:val="0"/>
        <w:ind w:right="-28"/>
        <w:jc w:val="both"/>
        <w:rPr>
          <w:rFonts w:ascii="Arial" w:hAnsi="Arial" w:cs="Arial"/>
          <w:sz w:val="21"/>
          <w:szCs w:val="21"/>
          <w:lang w:val="pt-BR"/>
        </w:rPr>
      </w:pPr>
      <w:r w:rsidRPr="00CA74D9">
        <w:rPr>
          <w:rFonts w:ascii="Arial" w:hAnsi="Arial" w:cs="Arial"/>
          <w:sz w:val="21"/>
          <w:szCs w:val="21"/>
          <w:lang w:val="pt-BR"/>
        </w:rPr>
        <w:t xml:space="preserve">A Escola da Magistratura do Estado do Rio de Janeiro, CNPJ-MF sob o nº 35.949.858/0001-81, com endereço na Rua Dom Manoel, nº 25, 4º andar, Centro, Rio de Janeiro, doravante denominada EMERJ, neste ato representada pelo seu Diretor-Geral Desembargador Ricardo Rodrigues Cardozo, e a sociedade empresária _____________________, CNPJ-MF nº ____________, com endereço na ___________, nº ___, __________, doravante denominada BENEFICIÁRIO, representada neste ato por __________________, portador da carteira de identidade nº___________, emitida pelo IFP, C.P.F. nº_____________, conforme consta no(a) _______às fls._______, considerando </w:t>
      </w:r>
      <w:r w:rsidR="00FE64D9">
        <w:rPr>
          <w:rFonts w:ascii="Arial" w:hAnsi="Arial" w:cs="Arial"/>
          <w:sz w:val="21"/>
          <w:szCs w:val="21"/>
          <w:lang w:val="pt-BR"/>
        </w:rPr>
        <w:t xml:space="preserve">a homologação </w:t>
      </w:r>
      <w:r w:rsidRPr="00CA74D9">
        <w:rPr>
          <w:rFonts w:ascii="Arial" w:hAnsi="Arial" w:cs="Arial"/>
          <w:sz w:val="21"/>
          <w:szCs w:val="21"/>
          <w:lang w:val="pt-BR"/>
        </w:rPr>
        <w:t xml:space="preserve">da licitação na modalidade de pregão, na forma </w:t>
      </w:r>
      <w:r w:rsidRPr="00CA74D9">
        <w:rPr>
          <w:rFonts w:ascii="Arial" w:hAnsi="Arial" w:cs="Arial"/>
          <w:iCs/>
          <w:sz w:val="21"/>
          <w:szCs w:val="21"/>
          <w:lang w:val="pt-BR"/>
        </w:rPr>
        <w:t>eletrônica</w:t>
      </w:r>
      <w:r w:rsidRPr="00CA74D9">
        <w:rPr>
          <w:rFonts w:ascii="Arial" w:hAnsi="Arial" w:cs="Arial"/>
          <w:sz w:val="21"/>
          <w:szCs w:val="21"/>
          <w:lang w:val="pt-BR"/>
        </w:rPr>
        <w:t xml:space="preserve">, para REGISTRO DE PREÇOS nº ......./20..., publicada no </w:t>
      </w:r>
      <w:r w:rsidR="00FE64D9">
        <w:rPr>
          <w:rFonts w:ascii="Arial" w:hAnsi="Arial" w:cs="Arial"/>
          <w:sz w:val="21"/>
          <w:szCs w:val="21"/>
          <w:lang w:val="pt-BR"/>
        </w:rPr>
        <w:t>DJERJ</w:t>
      </w:r>
      <w:r w:rsidRPr="00CA74D9">
        <w:rPr>
          <w:rFonts w:ascii="Arial" w:hAnsi="Arial" w:cs="Arial"/>
          <w:sz w:val="21"/>
          <w:szCs w:val="21"/>
          <w:lang w:val="pt-BR"/>
        </w:rPr>
        <w:t xml:space="preserve"> de ...../...../20....., processo administrativo nº ........, resolvem registrar o</w:t>
      </w:r>
      <w:r w:rsidR="00743DCE" w:rsidRPr="00CA74D9">
        <w:rPr>
          <w:rFonts w:ascii="Arial" w:hAnsi="Arial" w:cs="Arial"/>
          <w:sz w:val="21"/>
          <w:szCs w:val="21"/>
          <w:lang w:val="pt-BR"/>
        </w:rPr>
        <w:t>s</w:t>
      </w:r>
      <w:r w:rsidRPr="00CA74D9">
        <w:rPr>
          <w:rFonts w:ascii="Arial" w:hAnsi="Arial" w:cs="Arial"/>
          <w:sz w:val="21"/>
          <w:szCs w:val="21"/>
          <w:lang w:val="pt-BR"/>
        </w:rPr>
        <w:t xml:space="preserve"> preços da  empresa indicada e qualificada nesta ATA, de acordo com a classificação por ela alcançada e na</w:t>
      </w:r>
      <w:r w:rsidR="00743DCE" w:rsidRPr="00CA74D9">
        <w:rPr>
          <w:rFonts w:ascii="Arial" w:hAnsi="Arial" w:cs="Arial"/>
          <w:sz w:val="21"/>
          <w:szCs w:val="21"/>
          <w:lang w:val="pt-BR"/>
        </w:rPr>
        <w:t>s</w:t>
      </w:r>
      <w:r w:rsidRPr="00CA74D9">
        <w:rPr>
          <w:rFonts w:ascii="Arial" w:hAnsi="Arial" w:cs="Arial"/>
          <w:sz w:val="21"/>
          <w:szCs w:val="21"/>
          <w:lang w:val="pt-BR"/>
        </w:rPr>
        <w:t xml:space="preserve">  quantidades  cotadas, atendendo as condições previstas no edital, sujeitando-se as partes às normas constantes na Lei nº 8.666, de 21 de junho de 1993 e suas alterações, no </w:t>
      </w:r>
      <w:r w:rsidRPr="00CA74D9">
        <w:rPr>
          <w:rFonts w:ascii="Arial" w:hAnsi="Arial" w:cs="Arial"/>
          <w:iCs/>
          <w:sz w:val="21"/>
          <w:szCs w:val="21"/>
          <w:lang w:val="pt-BR"/>
        </w:rPr>
        <w:t>Decreto nº 7.892, de 23 de janeiro de 2013</w:t>
      </w:r>
      <w:r w:rsidRPr="00CA74D9">
        <w:rPr>
          <w:rFonts w:ascii="Arial" w:hAnsi="Arial" w:cs="Arial"/>
          <w:sz w:val="21"/>
          <w:szCs w:val="21"/>
          <w:lang w:val="pt-BR"/>
        </w:rPr>
        <w:t xml:space="preserve"> e em conformidade com as disposições a seguir:</w:t>
      </w:r>
    </w:p>
    <w:p w:rsidR="00786CC3" w:rsidRPr="00CA74D9" w:rsidRDefault="00786CC3" w:rsidP="00BB46D0">
      <w:pPr>
        <w:pStyle w:val="Nivel1"/>
        <w:spacing w:before="360"/>
        <w:rPr>
          <w:rFonts w:ascii="Arial" w:hAnsi="Arial"/>
          <w:color w:val="auto"/>
          <w:sz w:val="21"/>
          <w:szCs w:val="21"/>
        </w:rPr>
      </w:pPr>
      <w:r w:rsidRPr="00CA74D9">
        <w:rPr>
          <w:rFonts w:ascii="Arial" w:hAnsi="Arial"/>
          <w:color w:val="auto"/>
          <w:sz w:val="21"/>
          <w:szCs w:val="21"/>
        </w:rPr>
        <w:t>DO OBJETO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A presente Ata tem por obj</w:t>
      </w:r>
      <w:r w:rsidR="009A46C3" w:rsidRPr="00CA74D9">
        <w:rPr>
          <w:rFonts w:ascii="Arial" w:hAnsi="Arial" w:cs="Arial"/>
          <w:sz w:val="21"/>
          <w:szCs w:val="21"/>
          <w:lang w:val="pt-BR"/>
        </w:rPr>
        <w:t xml:space="preserve">eto o registro de preços para a eventual </w:t>
      </w:r>
      <w:r w:rsidR="00BB2701">
        <w:rPr>
          <w:rFonts w:ascii="Arial" w:hAnsi="Arial" w:cs="Arial"/>
          <w:b/>
          <w:sz w:val="21"/>
          <w:szCs w:val="21"/>
          <w:lang w:val="pt-BR"/>
        </w:rPr>
        <w:t>contratação de serviços de i</w:t>
      </w:r>
      <w:r w:rsidR="009A46C3" w:rsidRPr="00CA74D9">
        <w:rPr>
          <w:rFonts w:ascii="Arial" w:hAnsi="Arial" w:cs="Arial"/>
          <w:b/>
          <w:sz w:val="21"/>
          <w:szCs w:val="21"/>
          <w:lang w:val="pt-BR"/>
        </w:rPr>
        <w:t>mpressão e fornecimento d</w:t>
      </w:r>
      <w:r w:rsidR="00FE64D9">
        <w:rPr>
          <w:rFonts w:ascii="Arial" w:hAnsi="Arial" w:cs="Arial"/>
          <w:b/>
          <w:sz w:val="21"/>
          <w:szCs w:val="21"/>
          <w:lang w:val="pt-BR"/>
        </w:rPr>
        <w:t xml:space="preserve">e </w:t>
      </w:r>
      <w:r w:rsidR="009A46C3" w:rsidRPr="00CA74D9">
        <w:rPr>
          <w:rFonts w:ascii="Arial" w:hAnsi="Arial" w:cs="Arial"/>
          <w:b/>
          <w:sz w:val="21"/>
          <w:szCs w:val="21"/>
          <w:lang w:val="pt-BR"/>
        </w:rPr>
        <w:t>Revista</w:t>
      </w:r>
      <w:r w:rsidR="00FE64D9">
        <w:rPr>
          <w:rFonts w:ascii="Arial" w:hAnsi="Arial" w:cs="Arial"/>
          <w:b/>
          <w:sz w:val="21"/>
          <w:szCs w:val="21"/>
          <w:lang w:val="pt-BR"/>
        </w:rPr>
        <w:t>s Jurídicas para a</w:t>
      </w:r>
      <w:r w:rsidR="009A46C3" w:rsidRPr="00CA74D9">
        <w:rPr>
          <w:rFonts w:ascii="Arial" w:hAnsi="Arial" w:cs="Arial"/>
          <w:b/>
          <w:sz w:val="21"/>
          <w:szCs w:val="21"/>
          <w:lang w:val="pt-BR"/>
        </w:rPr>
        <w:t xml:space="preserve"> EMERJ</w:t>
      </w:r>
      <w:r w:rsidR="00BC7AF7" w:rsidRPr="00CA74D9">
        <w:rPr>
          <w:rFonts w:ascii="Arial" w:hAnsi="Arial" w:cs="Arial"/>
          <w:sz w:val="21"/>
          <w:szCs w:val="21"/>
          <w:lang w:val="pt-BR"/>
        </w:rPr>
        <w:t xml:space="preserve">, conforme </w:t>
      </w:r>
      <w:r w:rsidRPr="00CA74D9">
        <w:rPr>
          <w:rFonts w:ascii="Arial" w:hAnsi="Arial" w:cs="Arial"/>
          <w:sz w:val="21"/>
          <w:szCs w:val="21"/>
          <w:lang w:val="pt-BR"/>
        </w:rPr>
        <w:t xml:space="preserve">Termo de Referência, </w:t>
      </w:r>
      <w:r w:rsidR="00BC7AF7" w:rsidRPr="00CA74D9">
        <w:rPr>
          <w:rFonts w:ascii="Arial" w:hAnsi="Arial" w:cs="Arial"/>
          <w:sz w:val="21"/>
          <w:szCs w:val="21"/>
          <w:lang w:val="pt-BR"/>
        </w:rPr>
        <w:t>A</w:t>
      </w:r>
      <w:r w:rsidRPr="00CA74D9">
        <w:rPr>
          <w:rFonts w:ascii="Arial" w:hAnsi="Arial" w:cs="Arial"/>
          <w:sz w:val="21"/>
          <w:szCs w:val="21"/>
          <w:lang w:val="pt-BR"/>
        </w:rPr>
        <w:t>nexo</w:t>
      </w:r>
      <w:r w:rsidR="00BC7AF7" w:rsidRPr="00CA74D9">
        <w:rPr>
          <w:rFonts w:ascii="Arial" w:hAnsi="Arial" w:cs="Arial"/>
          <w:sz w:val="21"/>
          <w:szCs w:val="21"/>
          <w:lang w:val="pt-BR"/>
        </w:rPr>
        <w:t xml:space="preserve"> I </w:t>
      </w:r>
      <w:r w:rsidRPr="00CA74D9">
        <w:rPr>
          <w:rFonts w:ascii="Arial" w:hAnsi="Arial" w:cs="Arial"/>
          <w:sz w:val="21"/>
          <w:szCs w:val="21"/>
          <w:lang w:val="pt-BR"/>
        </w:rPr>
        <w:t xml:space="preserve">do edital de </w:t>
      </w:r>
      <w:r w:rsidRPr="00CA74D9">
        <w:rPr>
          <w:rFonts w:ascii="Arial" w:hAnsi="Arial" w:cs="Arial"/>
          <w:i/>
          <w:sz w:val="21"/>
          <w:szCs w:val="21"/>
          <w:lang w:val="pt-BR"/>
        </w:rPr>
        <w:t>Pregão</w:t>
      </w:r>
      <w:r w:rsidRPr="00CA74D9">
        <w:rPr>
          <w:rFonts w:ascii="Arial" w:hAnsi="Arial" w:cs="Arial"/>
          <w:sz w:val="21"/>
          <w:szCs w:val="21"/>
          <w:lang w:val="pt-BR"/>
        </w:rPr>
        <w:t xml:space="preserve"> nº </w:t>
      </w:r>
      <w:r w:rsidR="00160EE2">
        <w:rPr>
          <w:rFonts w:ascii="Arial" w:hAnsi="Arial" w:cs="Arial"/>
          <w:sz w:val="21"/>
          <w:szCs w:val="21"/>
          <w:lang w:val="pt-BR"/>
        </w:rPr>
        <w:t>11</w:t>
      </w:r>
      <w:r w:rsidRPr="00CA74D9">
        <w:rPr>
          <w:rFonts w:ascii="Arial" w:hAnsi="Arial" w:cs="Arial"/>
          <w:sz w:val="21"/>
          <w:szCs w:val="21"/>
          <w:lang w:val="pt-BR"/>
        </w:rPr>
        <w:t>/20</w:t>
      </w:r>
      <w:r w:rsidR="00160EE2">
        <w:rPr>
          <w:rFonts w:ascii="Arial" w:hAnsi="Arial" w:cs="Arial"/>
          <w:sz w:val="21"/>
          <w:szCs w:val="21"/>
          <w:lang w:val="pt-BR"/>
        </w:rPr>
        <w:t>18</w:t>
      </w:r>
      <w:r w:rsidRPr="00CA74D9">
        <w:rPr>
          <w:rFonts w:ascii="Arial" w:hAnsi="Arial" w:cs="Arial"/>
          <w:sz w:val="21"/>
          <w:szCs w:val="21"/>
          <w:lang w:val="pt-BR"/>
        </w:rPr>
        <w:t>, que é parte integrante desta Ata, assim como a proposta vencedora, independentemente de transcrição.</w:t>
      </w:r>
    </w:p>
    <w:p w:rsidR="00786CC3" w:rsidRPr="00CA74D9" w:rsidRDefault="00786CC3" w:rsidP="00BB46D0">
      <w:pPr>
        <w:pStyle w:val="Nivel1"/>
        <w:spacing w:before="360"/>
        <w:rPr>
          <w:rFonts w:ascii="Arial" w:hAnsi="Arial"/>
          <w:color w:val="auto"/>
          <w:sz w:val="21"/>
          <w:szCs w:val="21"/>
          <w:lang w:val="pt-BR"/>
        </w:rPr>
      </w:pPr>
      <w:r w:rsidRPr="00CA74D9">
        <w:rPr>
          <w:rFonts w:ascii="Arial" w:hAnsi="Arial"/>
          <w:color w:val="auto"/>
          <w:sz w:val="21"/>
          <w:szCs w:val="21"/>
          <w:lang w:val="pt-BR"/>
        </w:rPr>
        <w:t>DOS PREÇOS, ESPECIFICAÇÕES E QUANTITATIVOS</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preço registrado, as especificações do objeto e as demais condições ofertadas na</w:t>
      </w:r>
      <w:r w:rsidR="001A4081" w:rsidRPr="00CA74D9">
        <w:rPr>
          <w:rFonts w:ascii="Arial" w:hAnsi="Arial" w:cs="Arial"/>
          <w:sz w:val="21"/>
          <w:szCs w:val="21"/>
          <w:lang w:val="pt-BR"/>
        </w:rPr>
        <w:t xml:space="preserve"> </w:t>
      </w:r>
      <w:r w:rsidRPr="00CA74D9">
        <w:rPr>
          <w:rFonts w:ascii="Arial" w:hAnsi="Arial" w:cs="Arial"/>
          <w:sz w:val="21"/>
          <w:szCs w:val="21"/>
          <w:lang w:val="pt-BR"/>
        </w:rPr>
        <w:t xml:space="preserve">(s) </w:t>
      </w:r>
      <w:proofErr w:type="gramStart"/>
      <w:r w:rsidRPr="00CA74D9">
        <w:rPr>
          <w:rFonts w:ascii="Arial" w:hAnsi="Arial" w:cs="Arial"/>
          <w:sz w:val="21"/>
          <w:szCs w:val="21"/>
          <w:lang w:val="pt-BR"/>
        </w:rPr>
        <w:t>proposta(</w:t>
      </w:r>
      <w:proofErr w:type="gramEnd"/>
      <w:r w:rsidRPr="00CA74D9">
        <w:rPr>
          <w:rFonts w:ascii="Arial" w:hAnsi="Arial" w:cs="Arial"/>
          <w:sz w:val="21"/>
          <w:szCs w:val="21"/>
          <w:lang w:val="pt-BR"/>
        </w:rPr>
        <w:t xml:space="preserve">s) são as que seguem: </w:t>
      </w:r>
    </w:p>
    <w:tbl>
      <w:tblPr>
        <w:tblStyle w:val="Tabelacomgrade"/>
        <w:tblW w:w="9498" w:type="dxa"/>
        <w:tblInd w:w="-5" w:type="dxa"/>
        <w:tblLayout w:type="fixed"/>
        <w:tblCellMar>
          <w:left w:w="28" w:type="dxa"/>
          <w:right w:w="28" w:type="dxa"/>
        </w:tblCellMar>
        <w:tblLook w:val="04A0" w:firstRow="1" w:lastRow="0" w:firstColumn="1" w:lastColumn="0" w:noHBand="0" w:noVBand="1"/>
      </w:tblPr>
      <w:tblGrid>
        <w:gridCol w:w="567"/>
        <w:gridCol w:w="6048"/>
        <w:gridCol w:w="756"/>
        <w:gridCol w:w="993"/>
        <w:gridCol w:w="1134"/>
      </w:tblGrid>
      <w:tr w:rsidR="009A46C3" w:rsidRPr="00CA74D9" w:rsidTr="009A46C3">
        <w:tc>
          <w:tcPr>
            <w:tcW w:w="567" w:type="dxa"/>
          </w:tcPr>
          <w:p w:rsidR="009A46C3" w:rsidRPr="00CA74D9" w:rsidRDefault="009A46C3" w:rsidP="00BB46D0">
            <w:pPr>
              <w:jc w:val="both"/>
              <w:rPr>
                <w:rFonts w:ascii="Arial" w:hAnsi="Arial" w:cs="Arial"/>
                <w:b/>
                <w:sz w:val="16"/>
                <w:szCs w:val="16"/>
              </w:rPr>
            </w:pPr>
            <w:r w:rsidRPr="00CA74D9">
              <w:rPr>
                <w:rFonts w:ascii="Arial" w:hAnsi="Arial" w:cs="Arial"/>
                <w:b/>
                <w:sz w:val="16"/>
                <w:szCs w:val="16"/>
              </w:rPr>
              <w:t>ITEM</w:t>
            </w:r>
          </w:p>
        </w:tc>
        <w:tc>
          <w:tcPr>
            <w:tcW w:w="6048" w:type="dxa"/>
          </w:tcPr>
          <w:p w:rsidR="009A46C3" w:rsidRPr="00CA74D9" w:rsidRDefault="009A46C3" w:rsidP="00BB46D0">
            <w:pPr>
              <w:jc w:val="both"/>
              <w:rPr>
                <w:rFonts w:ascii="Arial" w:hAnsi="Arial" w:cs="Arial"/>
                <w:b/>
                <w:sz w:val="16"/>
                <w:szCs w:val="16"/>
              </w:rPr>
            </w:pPr>
            <w:r w:rsidRPr="00CA74D9">
              <w:rPr>
                <w:rFonts w:ascii="Arial" w:hAnsi="Arial" w:cs="Arial"/>
                <w:b/>
                <w:sz w:val="16"/>
                <w:szCs w:val="16"/>
              </w:rPr>
              <w:t>DESCRIÇÃO DO ITEM</w:t>
            </w:r>
          </w:p>
        </w:tc>
        <w:tc>
          <w:tcPr>
            <w:tcW w:w="756" w:type="dxa"/>
          </w:tcPr>
          <w:p w:rsidR="009A46C3" w:rsidRPr="00CA74D9" w:rsidRDefault="009A46C3" w:rsidP="009A46C3">
            <w:pPr>
              <w:jc w:val="center"/>
              <w:rPr>
                <w:rFonts w:ascii="Arial" w:hAnsi="Arial" w:cs="Arial"/>
                <w:b/>
                <w:sz w:val="16"/>
                <w:szCs w:val="16"/>
              </w:rPr>
            </w:pPr>
            <w:r w:rsidRPr="00CA74D9">
              <w:rPr>
                <w:rFonts w:ascii="Arial" w:hAnsi="Arial" w:cs="Arial"/>
                <w:b/>
                <w:sz w:val="16"/>
                <w:szCs w:val="16"/>
              </w:rPr>
              <w:t>QTD</w:t>
            </w:r>
          </w:p>
        </w:tc>
        <w:tc>
          <w:tcPr>
            <w:tcW w:w="993" w:type="dxa"/>
          </w:tcPr>
          <w:p w:rsidR="009A46C3" w:rsidRPr="00CA74D9" w:rsidRDefault="009A46C3" w:rsidP="009A46C3">
            <w:pPr>
              <w:jc w:val="center"/>
              <w:rPr>
                <w:rFonts w:ascii="Arial" w:hAnsi="Arial" w:cs="Arial"/>
                <w:b/>
                <w:sz w:val="16"/>
                <w:szCs w:val="16"/>
              </w:rPr>
            </w:pPr>
            <w:r w:rsidRPr="00CA74D9">
              <w:rPr>
                <w:rFonts w:ascii="Arial" w:hAnsi="Arial" w:cs="Arial"/>
                <w:b/>
                <w:sz w:val="16"/>
                <w:szCs w:val="16"/>
              </w:rPr>
              <w:t>VALOR UND</w:t>
            </w:r>
          </w:p>
        </w:tc>
        <w:tc>
          <w:tcPr>
            <w:tcW w:w="1134" w:type="dxa"/>
          </w:tcPr>
          <w:p w:rsidR="009A46C3" w:rsidRPr="00CA74D9" w:rsidRDefault="009A46C3" w:rsidP="009A46C3">
            <w:pPr>
              <w:jc w:val="center"/>
              <w:rPr>
                <w:rFonts w:ascii="Arial" w:hAnsi="Arial" w:cs="Arial"/>
                <w:b/>
                <w:sz w:val="16"/>
                <w:szCs w:val="16"/>
              </w:rPr>
            </w:pPr>
            <w:r w:rsidRPr="00CA74D9">
              <w:rPr>
                <w:rFonts w:ascii="Arial" w:hAnsi="Arial" w:cs="Arial"/>
                <w:b/>
                <w:sz w:val="16"/>
                <w:szCs w:val="16"/>
              </w:rPr>
              <w:t>VALOR TOTAL</w:t>
            </w:r>
          </w:p>
        </w:tc>
      </w:tr>
      <w:tr w:rsidR="009A46C3" w:rsidRPr="00C90DF7" w:rsidTr="009A46C3">
        <w:trPr>
          <w:trHeight w:val="649"/>
        </w:trPr>
        <w:tc>
          <w:tcPr>
            <w:tcW w:w="567" w:type="dxa"/>
            <w:vAlign w:val="center"/>
          </w:tcPr>
          <w:p w:rsidR="009A46C3" w:rsidRPr="00CA74D9" w:rsidRDefault="00C90DF7" w:rsidP="00BB46D0">
            <w:pPr>
              <w:jc w:val="both"/>
              <w:rPr>
                <w:rFonts w:ascii="Arial" w:hAnsi="Arial" w:cs="Arial"/>
                <w:sz w:val="21"/>
                <w:szCs w:val="21"/>
              </w:rPr>
            </w:pPr>
            <w:r>
              <w:rPr>
                <w:rFonts w:ascii="Arial" w:hAnsi="Arial" w:cs="Arial"/>
                <w:sz w:val="21"/>
                <w:szCs w:val="21"/>
              </w:rPr>
              <w:t>1</w:t>
            </w:r>
          </w:p>
        </w:tc>
        <w:tc>
          <w:tcPr>
            <w:tcW w:w="6048" w:type="dxa"/>
          </w:tcPr>
          <w:p w:rsidR="00C90DF7" w:rsidRPr="00CA74D9" w:rsidRDefault="00C90DF7" w:rsidP="00C90D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sz w:val="15"/>
                <w:szCs w:val="15"/>
                <w:lang w:val="pt-BR" w:eastAsia="pt-BR"/>
              </w:rPr>
            </w:pPr>
          </w:p>
          <w:p w:rsidR="00C90DF7" w:rsidRPr="00FE64D9" w:rsidRDefault="00C90DF7" w:rsidP="00C90D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120"/>
              <w:jc w:val="both"/>
              <w:rPr>
                <w:rFonts w:ascii="Arial" w:hAnsi="Arial" w:cs="Arial"/>
                <w:sz w:val="13"/>
                <w:szCs w:val="15"/>
                <w:lang w:val="pt-BR" w:eastAsia="pt-BR"/>
              </w:rPr>
            </w:pPr>
            <w:r w:rsidRPr="00FE64D9">
              <w:rPr>
                <w:rFonts w:ascii="Arial" w:hAnsi="Arial" w:cs="Arial"/>
                <w:sz w:val="13"/>
                <w:szCs w:val="15"/>
                <w:lang w:val="pt-BR" w:eastAsia="pt-BR"/>
              </w:rPr>
              <w:t>OS SERVIÇOS GRÁFICOS DE IMPRESSÃO E FORNECIMENTO DE REVISTA, COMPREENDE A ESPECIFICAÇÃO MÍNIMA DETALHADA ABAIXO:</w:t>
            </w:r>
          </w:p>
          <w:p w:rsidR="00C90DF7" w:rsidRPr="00FE64D9" w:rsidRDefault="00C90DF7" w:rsidP="00C90D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xml:space="preserve">- QUANTIDADE MÍNIMA ESTIMADA DE EDIÇÕES: 2 (AO LONGO DA VIGÊNCIA DA ARP 12 MESES) </w:t>
            </w:r>
          </w:p>
          <w:p w:rsidR="00C90DF7" w:rsidRPr="00FE64D9" w:rsidRDefault="00C90DF7" w:rsidP="00C90D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QUANTIDADE MÁXIMA ESTIMADA DE EDIÇÕES: 8 (AO LONGO DA VIGÊNCIA DA ARP 12 MESES)</w:t>
            </w:r>
          </w:p>
          <w:p w:rsidR="00C90DF7" w:rsidRPr="00FE64D9" w:rsidRDefault="00C90DF7" w:rsidP="00C90D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xml:space="preserve"> - TIRAGEM MÍNIMA POR EDIÇÃO: 500 EXEMPLARES;</w:t>
            </w:r>
          </w:p>
          <w:p w:rsidR="00C90DF7" w:rsidRPr="00FE64D9" w:rsidRDefault="00C90DF7" w:rsidP="00C90D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TIRAGEM MÁXIMA POR EDIÇÃO: 1000 EXEMPLARES;</w:t>
            </w:r>
          </w:p>
          <w:p w:rsidR="00C90DF7" w:rsidRPr="00FE64D9" w:rsidRDefault="00C90DF7" w:rsidP="00C90D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QUANTIDADE DE PÁGINAS POR EDIÇÃO: ATÉ 400 PÁGINAS;</w:t>
            </w:r>
          </w:p>
          <w:p w:rsidR="00C90DF7" w:rsidRPr="00FE64D9" w:rsidRDefault="00C90DF7" w:rsidP="00C90D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autoSpaceDE w:val="0"/>
              <w:autoSpaceDN w:val="0"/>
              <w:adjustRightInd w:val="0"/>
              <w:spacing w:after="60"/>
              <w:jc w:val="both"/>
              <w:rPr>
                <w:rFonts w:ascii="Arial" w:hAnsi="Arial" w:cs="Arial"/>
                <w:sz w:val="13"/>
                <w:szCs w:val="15"/>
                <w:lang w:val="pt-BR" w:eastAsia="pt-BR"/>
              </w:rPr>
            </w:pPr>
            <w:r w:rsidRPr="00FE64D9">
              <w:rPr>
                <w:rFonts w:ascii="Arial" w:hAnsi="Arial" w:cs="Arial"/>
                <w:sz w:val="13"/>
                <w:szCs w:val="15"/>
                <w:lang w:val="pt-BR" w:eastAsia="pt-BR"/>
              </w:rPr>
              <w:t xml:space="preserve">- CAPA 4/0 CORES, IMPRESSÃO DIGITAL LASER COM RESOLUÇÃO MÍNIMA: 600 </w:t>
            </w:r>
            <w:proofErr w:type="gramStart"/>
            <w:r w:rsidRPr="00FE64D9">
              <w:rPr>
                <w:rFonts w:ascii="Arial" w:hAnsi="Arial" w:cs="Arial"/>
                <w:sz w:val="13"/>
                <w:szCs w:val="15"/>
                <w:lang w:val="pt-BR" w:eastAsia="pt-BR"/>
              </w:rPr>
              <w:t>X</w:t>
            </w:r>
            <w:proofErr w:type="gramEnd"/>
            <w:r w:rsidRPr="00FE64D9">
              <w:rPr>
                <w:rFonts w:ascii="Arial" w:hAnsi="Arial" w:cs="Arial"/>
                <w:sz w:val="13"/>
                <w:szCs w:val="15"/>
                <w:lang w:val="pt-BR" w:eastAsia="pt-BR"/>
              </w:rPr>
              <w:t xml:space="preserve"> 600 DPI, EM CARTÃO     DUPLEX 250 G/M², FORMATO 210 MM X 150 MM (FECHADO), ACABAMENTO LAMINAÇÃO BRILHANTE; E</w:t>
            </w:r>
          </w:p>
          <w:p w:rsidR="009A46C3" w:rsidRPr="00CA74D9" w:rsidRDefault="00C90DF7" w:rsidP="00C90DF7">
            <w:pPr>
              <w:jc w:val="both"/>
              <w:rPr>
                <w:rFonts w:ascii="Arial" w:hAnsi="Arial" w:cs="Arial"/>
                <w:sz w:val="21"/>
                <w:szCs w:val="21"/>
                <w:lang w:val="pt-BR"/>
              </w:rPr>
            </w:pPr>
            <w:r w:rsidRPr="00FE64D9">
              <w:rPr>
                <w:rFonts w:ascii="Arial" w:hAnsi="Arial" w:cs="Arial"/>
                <w:sz w:val="13"/>
                <w:szCs w:val="15"/>
                <w:lang w:val="pt-BR" w:eastAsia="pt-BR"/>
              </w:rPr>
              <w:t xml:space="preserve">- MIOLO 1/1 COR PRETO (ATÉ 10 PÁGINAS COM 4 CORES), IMPRESSÃO DIGITAL LASER COM RESOLUÇÃO MÍNIMA: 600 </w:t>
            </w:r>
            <w:proofErr w:type="gramStart"/>
            <w:r w:rsidRPr="00FE64D9">
              <w:rPr>
                <w:rFonts w:ascii="Arial" w:hAnsi="Arial" w:cs="Arial"/>
                <w:sz w:val="13"/>
                <w:szCs w:val="15"/>
                <w:lang w:val="pt-BR" w:eastAsia="pt-BR"/>
              </w:rPr>
              <w:t>X</w:t>
            </w:r>
            <w:proofErr w:type="gramEnd"/>
            <w:r w:rsidRPr="00FE64D9">
              <w:rPr>
                <w:rFonts w:ascii="Arial" w:hAnsi="Arial" w:cs="Arial"/>
                <w:sz w:val="13"/>
                <w:szCs w:val="15"/>
                <w:lang w:val="pt-BR" w:eastAsia="pt-BR"/>
              </w:rPr>
              <w:t xml:space="preserve"> 600 DPI, EM PAPEL OFFSET ALTO ALVURA 75 G/M², FORMATO 210 MM X 150 MM, COLADO, LOMBADA QUADRADA.</w:t>
            </w:r>
          </w:p>
        </w:tc>
        <w:tc>
          <w:tcPr>
            <w:tcW w:w="756" w:type="dxa"/>
            <w:vAlign w:val="center"/>
          </w:tcPr>
          <w:p w:rsidR="009A46C3" w:rsidRPr="00C90DF7" w:rsidRDefault="00C90DF7" w:rsidP="00BB46D0">
            <w:pPr>
              <w:jc w:val="both"/>
              <w:rPr>
                <w:rFonts w:ascii="Arial" w:hAnsi="Arial" w:cs="Arial"/>
                <w:sz w:val="21"/>
                <w:szCs w:val="21"/>
                <w:lang w:val="pt-BR"/>
              </w:rPr>
            </w:pPr>
            <w:r>
              <w:rPr>
                <w:rFonts w:ascii="Arial" w:hAnsi="Arial" w:cs="Arial"/>
                <w:sz w:val="21"/>
                <w:szCs w:val="21"/>
                <w:lang w:val="pt-BR"/>
              </w:rPr>
              <w:t>4.000</w:t>
            </w:r>
          </w:p>
        </w:tc>
        <w:tc>
          <w:tcPr>
            <w:tcW w:w="993" w:type="dxa"/>
            <w:vAlign w:val="center"/>
          </w:tcPr>
          <w:p w:rsidR="009A46C3" w:rsidRPr="00C90DF7" w:rsidRDefault="009A46C3" w:rsidP="00BB46D0">
            <w:pPr>
              <w:jc w:val="both"/>
              <w:rPr>
                <w:rFonts w:ascii="Arial" w:hAnsi="Arial" w:cs="Arial"/>
                <w:sz w:val="21"/>
                <w:szCs w:val="21"/>
                <w:lang w:val="pt-BR"/>
              </w:rPr>
            </w:pPr>
          </w:p>
        </w:tc>
        <w:tc>
          <w:tcPr>
            <w:tcW w:w="1134" w:type="dxa"/>
            <w:vAlign w:val="center"/>
          </w:tcPr>
          <w:p w:rsidR="009A46C3" w:rsidRPr="00C90DF7" w:rsidRDefault="009A46C3" w:rsidP="00BB46D0">
            <w:pPr>
              <w:jc w:val="both"/>
              <w:rPr>
                <w:rFonts w:ascii="Arial" w:hAnsi="Arial" w:cs="Arial"/>
                <w:b/>
                <w:sz w:val="21"/>
                <w:szCs w:val="21"/>
                <w:lang w:val="pt-BR"/>
              </w:rPr>
            </w:pPr>
          </w:p>
        </w:tc>
      </w:tr>
    </w:tbl>
    <w:p w:rsidR="00786CC3" w:rsidRPr="00CA74D9" w:rsidRDefault="00786CC3" w:rsidP="00BB46D0">
      <w:pPr>
        <w:pStyle w:val="Nivel1"/>
        <w:rPr>
          <w:rFonts w:ascii="Arial" w:hAnsi="Arial"/>
          <w:iCs/>
          <w:color w:val="auto"/>
          <w:sz w:val="21"/>
          <w:szCs w:val="21"/>
        </w:rPr>
      </w:pPr>
      <w:r w:rsidRPr="00CA74D9">
        <w:rPr>
          <w:rFonts w:ascii="Arial" w:hAnsi="Arial"/>
          <w:color w:val="auto"/>
          <w:sz w:val="21"/>
          <w:szCs w:val="21"/>
        </w:rPr>
        <w:t xml:space="preserve">VALIDADE DA ATA </w:t>
      </w:r>
    </w:p>
    <w:p w:rsidR="00032D57" w:rsidRPr="00CA74D9" w:rsidRDefault="00032D57"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sz w:val="21"/>
          <w:szCs w:val="21"/>
          <w:lang w:val="pt-BR"/>
        </w:rPr>
        <w:t>A validade da Ata de Registro de Preços será de 12 meses, a contar da publicação de seu extrato no DJERJ.</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 xml:space="preserve">REVISÃO E CANCELAMENTO </w:t>
      </w:r>
    </w:p>
    <w:p w:rsidR="00786CC3" w:rsidRPr="00CA74D9" w:rsidRDefault="00786CC3" w:rsidP="00BB46D0">
      <w:pPr>
        <w:pStyle w:val="PargrafodaLista"/>
        <w:numPr>
          <w:ilvl w:val="1"/>
          <w:numId w:val="6"/>
        </w:numPr>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A Administração realizará pesquisa de mercado periodicamente, em intervalos não superiores a 180 (cento e oitenta) dias, a fim de verificar a </w:t>
      </w:r>
      <w:proofErr w:type="spellStart"/>
      <w:r w:rsidRPr="00CA74D9">
        <w:rPr>
          <w:rFonts w:ascii="Arial" w:hAnsi="Arial" w:cs="Arial"/>
          <w:sz w:val="21"/>
          <w:szCs w:val="21"/>
          <w:lang w:val="pt-BR"/>
        </w:rPr>
        <w:t>vantajosidade</w:t>
      </w:r>
      <w:proofErr w:type="spellEnd"/>
      <w:r w:rsidRPr="00CA74D9">
        <w:rPr>
          <w:rFonts w:ascii="Arial" w:hAnsi="Arial" w:cs="Arial"/>
          <w:sz w:val="21"/>
          <w:szCs w:val="21"/>
          <w:lang w:val="pt-BR"/>
        </w:rPr>
        <w:t xml:space="preserve"> dos preços registrados nesta Ata.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sidRPr="00CA74D9">
        <w:rPr>
          <w:rFonts w:ascii="Arial" w:hAnsi="Arial" w:cs="Arial"/>
          <w:sz w:val="21"/>
          <w:szCs w:val="21"/>
          <w:lang w:val="pt-BR"/>
        </w:rPr>
        <w:t>ao(</w:t>
      </w:r>
      <w:proofErr w:type="gramEnd"/>
      <w:r w:rsidRPr="00CA74D9">
        <w:rPr>
          <w:rFonts w:ascii="Arial" w:hAnsi="Arial" w:cs="Arial"/>
          <w:sz w:val="21"/>
          <w:szCs w:val="21"/>
          <w:lang w:val="pt-BR"/>
        </w:rPr>
        <w:t>s) fornecedor(es).</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registrado tornar-se superior ao preço praticado no mercado por motivo superveniente, a Administração convocará </w:t>
      </w:r>
      <w:proofErr w:type="gramStart"/>
      <w:r w:rsidRPr="00CA74D9">
        <w:rPr>
          <w:rFonts w:ascii="Arial" w:hAnsi="Arial" w:cs="Arial"/>
          <w:sz w:val="21"/>
          <w:szCs w:val="21"/>
          <w:lang w:val="pt-BR"/>
        </w:rPr>
        <w:t>o(</w:t>
      </w:r>
      <w:proofErr w:type="gramEnd"/>
      <w:r w:rsidRPr="00CA74D9">
        <w:rPr>
          <w:rFonts w:ascii="Arial" w:hAnsi="Arial" w:cs="Arial"/>
          <w:sz w:val="21"/>
          <w:szCs w:val="21"/>
          <w:lang w:val="pt-BR"/>
        </w:rPr>
        <w:t>s) fornecedor(es) para negociar(em) a redução dos preços aos valores praticados pelo mercado.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fornecedor que não aceitar reduzir seu preço ao valor praticado pelo mercado será liberado do compromisso assumido, sem aplicação de penalidade.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lang w:val="pt-BR"/>
        </w:rPr>
      </w:pPr>
      <w:r w:rsidRPr="00CA74D9">
        <w:rPr>
          <w:rFonts w:ascii="Arial" w:hAnsi="Arial" w:cs="Arial"/>
          <w:i/>
          <w:sz w:val="21"/>
          <w:szCs w:val="21"/>
          <w:lang w:val="pt-BR"/>
        </w:rPr>
        <w:t>A ordem de classificação dos fornecedores que aceitarem reduzir seus preços aos valores de mercado observará a classificação original.</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 xml:space="preserve">Quando o preço de mercado </w:t>
      </w:r>
      <w:proofErr w:type="gramStart"/>
      <w:r w:rsidRPr="00CA74D9">
        <w:rPr>
          <w:rFonts w:ascii="Arial" w:hAnsi="Arial" w:cs="Arial"/>
          <w:sz w:val="21"/>
          <w:szCs w:val="21"/>
          <w:lang w:val="pt-BR"/>
        </w:rPr>
        <w:t>tornar-se</w:t>
      </w:r>
      <w:proofErr w:type="gramEnd"/>
      <w:r w:rsidRPr="00CA74D9">
        <w:rPr>
          <w:rFonts w:ascii="Arial" w:hAnsi="Arial" w:cs="Arial"/>
          <w:sz w:val="21"/>
          <w:szCs w:val="21"/>
          <w:lang w:val="pt-BR"/>
        </w:rPr>
        <w:t xml:space="preserve"> superior aos preços registrados e o fornecedor não puder cumprir o compromisso, o órgão gerenciador poderá:</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liberar</w:t>
      </w:r>
      <w:proofErr w:type="gramEnd"/>
      <w:r w:rsidRPr="00CA74D9">
        <w:rPr>
          <w:rFonts w:ascii="Arial" w:hAnsi="Arial" w:cs="Arial"/>
          <w:sz w:val="21"/>
          <w:szCs w:val="21"/>
          <w:lang w:val="pt-BR"/>
        </w:rPr>
        <w:t xml:space="preserve"> o fornecedor do compromisso assumido, caso a comunicação ocorra antes do pedido de fornecimento, e sem aplicação da penalidade se confirmada a veracidade dos motivos e comprovantes apresentados; e</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convocar</w:t>
      </w:r>
      <w:proofErr w:type="gramEnd"/>
      <w:r w:rsidRPr="00CA74D9">
        <w:rPr>
          <w:rFonts w:ascii="Arial" w:hAnsi="Arial" w:cs="Arial"/>
          <w:sz w:val="21"/>
          <w:szCs w:val="21"/>
          <w:lang w:val="pt-BR"/>
        </w:rPr>
        <w:t xml:space="preserve"> os demais fornecedores para assegurar igual oportunidade de negociação.</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Não havendo êxito nas negociações, o órgão gerenciador deverá proceder à revogação desta ata de registro de preços, adotando as medidas cabíveis para obtenção da contratação mais vantajosa.</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sz w:val="21"/>
          <w:szCs w:val="21"/>
          <w:lang w:val="pt-BR"/>
        </w:rPr>
      </w:pPr>
      <w:r w:rsidRPr="00CA74D9">
        <w:rPr>
          <w:rFonts w:ascii="Arial" w:hAnsi="Arial" w:cs="Arial"/>
          <w:sz w:val="21"/>
          <w:szCs w:val="21"/>
          <w:lang w:val="pt-BR"/>
        </w:rPr>
        <w:t>O registro do fornecedor será cancelado quando:</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descumprir</w:t>
      </w:r>
      <w:proofErr w:type="gramEnd"/>
      <w:r w:rsidRPr="00CA74D9">
        <w:rPr>
          <w:rFonts w:ascii="Arial" w:hAnsi="Arial" w:cs="Arial"/>
          <w:sz w:val="21"/>
          <w:szCs w:val="21"/>
          <w:lang w:val="pt-BR"/>
        </w:rPr>
        <w:t xml:space="preserve"> as condições da ata de registro de preços;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não</w:t>
      </w:r>
      <w:proofErr w:type="gramEnd"/>
      <w:r w:rsidRPr="00CA74D9">
        <w:rPr>
          <w:rFonts w:ascii="Arial" w:hAnsi="Arial" w:cs="Arial"/>
          <w:sz w:val="21"/>
          <w:szCs w:val="21"/>
          <w:lang w:val="pt-BR"/>
        </w:rPr>
        <w:t xml:space="preserve"> retirar a nota de empenho ou instrumento equivalente no prazo estabelecido pela Administração, sem justificativa aceitável;</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não</w:t>
      </w:r>
      <w:proofErr w:type="gramEnd"/>
      <w:r w:rsidRPr="00CA74D9">
        <w:rPr>
          <w:rFonts w:ascii="Arial" w:hAnsi="Arial" w:cs="Arial"/>
          <w:sz w:val="21"/>
          <w:szCs w:val="21"/>
          <w:lang w:val="pt-BR"/>
        </w:rPr>
        <w:t xml:space="preserve"> aceitar reduzir o seu preço registrado, na hipótese deste se tornar superior àqueles praticados no mercado;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sofrer</w:t>
      </w:r>
      <w:proofErr w:type="gramEnd"/>
      <w:r w:rsidRPr="00CA74D9">
        <w:rPr>
          <w:rFonts w:ascii="Arial" w:hAnsi="Arial" w:cs="Arial"/>
          <w:sz w:val="21"/>
          <w:szCs w:val="21"/>
          <w:lang w:val="pt-BR"/>
        </w:rPr>
        <w:t xml:space="preserve"> sanção administrativa cujo efeito torne-o proibido de celebrar contrato administrativo, alcançando o órgão gerenciador e órgão(s) participante(s).</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 xml:space="preserve">O cancelamento de registros nas hipóteses previstas nos itens </w:t>
      </w:r>
      <w:r w:rsidR="004E2F7B" w:rsidRPr="00CA74D9">
        <w:rPr>
          <w:rFonts w:ascii="Arial" w:hAnsi="Arial" w:cs="Arial"/>
          <w:sz w:val="21"/>
          <w:szCs w:val="21"/>
          <w:lang w:val="pt-BR"/>
        </w:rPr>
        <w:t>4.7</w:t>
      </w:r>
      <w:r w:rsidRPr="00CA74D9">
        <w:rPr>
          <w:rFonts w:ascii="Arial" w:hAnsi="Arial" w:cs="Arial"/>
          <w:sz w:val="21"/>
          <w:szCs w:val="21"/>
          <w:lang w:val="pt-BR"/>
        </w:rPr>
        <w:t xml:space="preserve">.1,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.2</w:t>
      </w:r>
      <w:r w:rsidR="00A67DF8" w:rsidRPr="00CA74D9">
        <w:rPr>
          <w:rFonts w:ascii="Arial" w:hAnsi="Arial" w:cs="Arial"/>
          <w:sz w:val="21"/>
          <w:szCs w:val="21"/>
          <w:lang w:val="pt-BR"/>
        </w:rPr>
        <w:t xml:space="preserve"> </w:t>
      </w:r>
      <w:r w:rsidRPr="00CA74D9">
        <w:rPr>
          <w:rFonts w:ascii="Arial" w:hAnsi="Arial" w:cs="Arial"/>
          <w:sz w:val="21"/>
          <w:szCs w:val="21"/>
          <w:lang w:val="pt-BR"/>
        </w:rPr>
        <w:t xml:space="preserve">e </w:t>
      </w:r>
      <w:r w:rsidR="004E2F7B" w:rsidRPr="00CA74D9">
        <w:rPr>
          <w:rFonts w:ascii="Arial" w:hAnsi="Arial" w:cs="Arial"/>
          <w:sz w:val="21"/>
          <w:szCs w:val="21"/>
          <w:lang w:val="pt-BR"/>
        </w:rPr>
        <w:t>4</w:t>
      </w:r>
      <w:r w:rsidRPr="00CA74D9">
        <w:rPr>
          <w:rFonts w:ascii="Arial" w:hAnsi="Arial" w:cs="Arial"/>
          <w:sz w:val="21"/>
          <w:szCs w:val="21"/>
          <w:lang w:val="pt-BR"/>
        </w:rPr>
        <w:t>.</w:t>
      </w:r>
      <w:r w:rsidR="004E2F7B" w:rsidRPr="00CA74D9">
        <w:rPr>
          <w:rFonts w:ascii="Arial" w:hAnsi="Arial" w:cs="Arial"/>
          <w:sz w:val="21"/>
          <w:szCs w:val="21"/>
          <w:lang w:val="pt-BR"/>
        </w:rPr>
        <w:t>7</w:t>
      </w:r>
      <w:r w:rsidRPr="00CA74D9">
        <w:rPr>
          <w:rFonts w:ascii="Arial" w:hAnsi="Arial" w:cs="Arial"/>
          <w:sz w:val="21"/>
          <w:szCs w:val="21"/>
          <w:lang w:val="pt-BR"/>
        </w:rPr>
        <w:t>.4 será formalizado por despacho do órgão gerenciador, assegurado o contraditório e a ampla defesa.</w:t>
      </w:r>
    </w:p>
    <w:p w:rsidR="00786CC3" w:rsidRPr="00CA74D9" w:rsidRDefault="00786CC3" w:rsidP="00BB46D0">
      <w:pPr>
        <w:numPr>
          <w:ilvl w:val="1"/>
          <w:numId w:val="6"/>
        </w:numPr>
        <w:autoSpaceDE w:val="0"/>
        <w:autoSpaceDN w:val="0"/>
        <w:adjustRightInd w:val="0"/>
        <w:spacing w:before="120" w:after="120" w:line="276" w:lineRule="auto"/>
        <w:ind w:left="426" w:firstLine="0"/>
        <w:jc w:val="both"/>
        <w:rPr>
          <w:rFonts w:ascii="Arial" w:hAnsi="Arial" w:cs="Arial"/>
          <w:sz w:val="21"/>
          <w:szCs w:val="21"/>
          <w:lang w:val="pt-BR"/>
        </w:rPr>
      </w:pPr>
      <w:r w:rsidRPr="00CA74D9">
        <w:rPr>
          <w:rFonts w:ascii="Arial" w:hAnsi="Arial" w:cs="Arial"/>
          <w:sz w:val="21"/>
          <w:szCs w:val="21"/>
          <w:lang w:val="pt-BR"/>
        </w:rPr>
        <w:t>O cancelamento do registro de preços poderá ocorrer por fato superveniente, decorrente de caso fortuito ou força maior, que prejudique o cumprimento da ata, devidamente comprovados e justificados:</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sz w:val="21"/>
          <w:szCs w:val="21"/>
          <w:lang w:val="pt-BR"/>
        </w:rPr>
      </w:pPr>
      <w:proofErr w:type="gramStart"/>
      <w:r w:rsidRPr="00CA74D9">
        <w:rPr>
          <w:rFonts w:ascii="Arial" w:hAnsi="Arial" w:cs="Arial"/>
          <w:sz w:val="21"/>
          <w:szCs w:val="21"/>
          <w:lang w:val="pt-BR"/>
        </w:rPr>
        <w:t>por</w:t>
      </w:r>
      <w:proofErr w:type="gramEnd"/>
      <w:r w:rsidRPr="00CA74D9">
        <w:rPr>
          <w:rFonts w:ascii="Arial" w:hAnsi="Arial" w:cs="Arial"/>
          <w:sz w:val="21"/>
          <w:szCs w:val="21"/>
          <w:lang w:val="pt-BR"/>
        </w:rPr>
        <w:t xml:space="preserve"> razão de interesse público; ou</w:t>
      </w:r>
    </w:p>
    <w:p w:rsidR="00786CC3" w:rsidRPr="00CA74D9" w:rsidRDefault="00786CC3" w:rsidP="00BB46D0">
      <w:pPr>
        <w:numPr>
          <w:ilvl w:val="2"/>
          <w:numId w:val="6"/>
        </w:numPr>
        <w:autoSpaceDE w:val="0"/>
        <w:autoSpaceDN w:val="0"/>
        <w:adjustRightInd w:val="0"/>
        <w:spacing w:before="120" w:after="120" w:line="276" w:lineRule="auto"/>
        <w:ind w:left="426" w:firstLine="0"/>
        <w:jc w:val="both"/>
        <w:rPr>
          <w:rFonts w:ascii="Arial" w:hAnsi="Arial" w:cs="Arial"/>
          <w:i/>
          <w:sz w:val="21"/>
          <w:szCs w:val="21"/>
        </w:rPr>
      </w:pPr>
      <w:r w:rsidRPr="00CA74D9">
        <w:rPr>
          <w:rFonts w:ascii="Arial" w:hAnsi="Arial" w:cs="Arial"/>
          <w:sz w:val="21"/>
          <w:szCs w:val="21"/>
        </w:rPr>
        <w:t xml:space="preserve">a </w:t>
      </w:r>
      <w:proofErr w:type="spellStart"/>
      <w:r w:rsidRPr="00CA74D9">
        <w:rPr>
          <w:rFonts w:ascii="Arial" w:hAnsi="Arial" w:cs="Arial"/>
          <w:sz w:val="21"/>
          <w:szCs w:val="21"/>
        </w:rPr>
        <w:t>pedido</w:t>
      </w:r>
      <w:proofErr w:type="spellEnd"/>
      <w:r w:rsidRPr="00CA74D9">
        <w:rPr>
          <w:rFonts w:ascii="Arial" w:hAnsi="Arial" w:cs="Arial"/>
          <w:sz w:val="21"/>
          <w:szCs w:val="21"/>
        </w:rPr>
        <w:t xml:space="preserve"> do </w:t>
      </w:r>
      <w:proofErr w:type="spellStart"/>
      <w:r w:rsidRPr="00CA74D9">
        <w:rPr>
          <w:rFonts w:ascii="Arial" w:hAnsi="Arial" w:cs="Arial"/>
          <w:sz w:val="21"/>
          <w:szCs w:val="21"/>
        </w:rPr>
        <w:t>fornecedor</w:t>
      </w:r>
      <w:proofErr w:type="spellEnd"/>
      <w:r w:rsidRPr="00CA74D9">
        <w:rPr>
          <w:rFonts w:ascii="Arial" w:hAnsi="Arial" w:cs="Arial"/>
          <w:sz w:val="21"/>
          <w:szCs w:val="21"/>
        </w:rPr>
        <w:t>. </w:t>
      </w:r>
    </w:p>
    <w:p w:rsidR="00786CC3" w:rsidRPr="00CA74D9" w:rsidRDefault="00786CC3" w:rsidP="00BB46D0">
      <w:pPr>
        <w:pStyle w:val="Nivel1"/>
        <w:rPr>
          <w:rFonts w:ascii="Arial" w:hAnsi="Arial"/>
          <w:color w:val="auto"/>
          <w:sz w:val="21"/>
          <w:szCs w:val="21"/>
        </w:rPr>
      </w:pPr>
      <w:r w:rsidRPr="00CA74D9">
        <w:rPr>
          <w:rFonts w:ascii="Arial" w:hAnsi="Arial"/>
          <w:color w:val="auto"/>
          <w:sz w:val="21"/>
          <w:szCs w:val="21"/>
        </w:rPr>
        <w:t>CONDIÇÕES GERAIS</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iCs/>
          <w:sz w:val="21"/>
          <w:szCs w:val="21"/>
          <w:lang w:val="pt-BR"/>
        </w:rPr>
        <w:t xml:space="preserve">As condições gerais do fornecimento, tais como os prazos para entrega e recebimento do objeto, as obrigações da Administração e do fornecedor registrado, penalidades e demais condições do ajuste, encontram-se definidos no Termo de Referência, </w:t>
      </w:r>
      <w:r w:rsidR="00092F4F" w:rsidRPr="00CA74D9">
        <w:rPr>
          <w:rFonts w:ascii="Arial" w:hAnsi="Arial" w:cs="Arial"/>
          <w:iCs/>
          <w:sz w:val="21"/>
          <w:szCs w:val="21"/>
          <w:lang w:val="pt-BR"/>
        </w:rPr>
        <w:t>anexo I do Edital</w:t>
      </w:r>
      <w:r w:rsidRPr="00CA74D9">
        <w:rPr>
          <w:rFonts w:ascii="Arial" w:hAnsi="Arial" w:cs="Arial"/>
          <w:iCs/>
          <w:sz w:val="21"/>
          <w:szCs w:val="21"/>
          <w:lang w:val="pt-BR"/>
        </w:rPr>
        <w:t>.</w:t>
      </w:r>
    </w:p>
    <w:p w:rsidR="00786CC3" w:rsidRPr="00CA74D9" w:rsidRDefault="00786CC3" w:rsidP="00BB46D0">
      <w:pPr>
        <w:numPr>
          <w:ilvl w:val="1"/>
          <w:numId w:val="6"/>
        </w:numPr>
        <w:autoSpaceDE w:val="0"/>
        <w:autoSpaceDN w:val="0"/>
        <w:adjustRightInd w:val="0"/>
        <w:spacing w:before="120" w:after="120" w:line="276" w:lineRule="auto"/>
        <w:ind w:left="425" w:firstLine="0"/>
        <w:jc w:val="both"/>
        <w:rPr>
          <w:rFonts w:ascii="Arial" w:hAnsi="Arial" w:cs="Arial"/>
          <w:iCs/>
          <w:sz w:val="21"/>
          <w:szCs w:val="21"/>
          <w:lang w:val="pt-BR"/>
        </w:rPr>
      </w:pPr>
      <w:r w:rsidRPr="00CA74D9">
        <w:rPr>
          <w:rFonts w:ascii="Arial" w:hAnsi="Arial" w:cs="Arial"/>
          <w:iCs/>
          <w:sz w:val="21"/>
          <w:szCs w:val="21"/>
          <w:lang w:val="pt-BR"/>
        </w:rPr>
        <w:t xml:space="preserve">É vedado efetuar acréscimos nos quantitativos fixados nesta ata de registro de preços, inclusive o acréscimo de que trata o § 1º do art. 65 da Lei </w:t>
      </w:r>
      <w:r w:rsidRPr="00CA74D9">
        <w:rPr>
          <w:rFonts w:ascii="Arial" w:hAnsi="Arial" w:cs="Arial"/>
          <w:sz w:val="21"/>
          <w:szCs w:val="21"/>
          <w:lang w:val="pt-BR"/>
        </w:rPr>
        <w:t>nº 8.666/93.</w:t>
      </w:r>
    </w:p>
    <w:p w:rsidR="00AB7271" w:rsidRPr="00CA74D9" w:rsidRDefault="00AB7271" w:rsidP="00AB7271">
      <w:pPr>
        <w:widowControl w:val="0"/>
        <w:autoSpaceDE w:val="0"/>
        <w:autoSpaceDN w:val="0"/>
        <w:adjustRightInd w:val="0"/>
        <w:ind w:right="-15"/>
        <w:jc w:val="both"/>
        <w:rPr>
          <w:rFonts w:ascii="Arial" w:hAnsi="Arial" w:cs="Arial"/>
          <w:sz w:val="21"/>
          <w:szCs w:val="21"/>
          <w:lang w:val="pt-BR"/>
        </w:rPr>
      </w:pPr>
    </w:p>
    <w:p w:rsidR="00786CC3" w:rsidRPr="00CA74D9" w:rsidRDefault="00786CC3" w:rsidP="00AB7271">
      <w:pPr>
        <w:widowControl w:val="0"/>
        <w:autoSpaceDE w:val="0"/>
        <w:autoSpaceDN w:val="0"/>
        <w:adjustRightInd w:val="0"/>
        <w:ind w:right="-15"/>
        <w:jc w:val="both"/>
        <w:rPr>
          <w:rFonts w:ascii="Arial" w:hAnsi="Arial" w:cs="Arial"/>
          <w:i/>
          <w:iCs/>
          <w:sz w:val="21"/>
          <w:szCs w:val="21"/>
          <w:lang w:val="pt-BR"/>
        </w:rPr>
      </w:pPr>
      <w:r w:rsidRPr="00CA74D9">
        <w:rPr>
          <w:rFonts w:ascii="Arial" w:hAnsi="Arial" w:cs="Arial"/>
          <w:sz w:val="21"/>
          <w:szCs w:val="21"/>
          <w:lang w:val="pt-BR"/>
        </w:rPr>
        <w:t xml:space="preserve">Para firmeza e validade do pactuado, a presente Ata foi lavrada em </w:t>
      </w:r>
      <w:r w:rsidR="00C90DF7">
        <w:rPr>
          <w:rFonts w:ascii="Arial" w:hAnsi="Arial" w:cs="Arial"/>
          <w:sz w:val="21"/>
          <w:szCs w:val="21"/>
          <w:lang w:val="pt-BR"/>
        </w:rPr>
        <w:t>2</w:t>
      </w:r>
      <w:r w:rsidRPr="00CA74D9">
        <w:rPr>
          <w:rFonts w:ascii="Arial" w:hAnsi="Arial" w:cs="Arial"/>
          <w:sz w:val="21"/>
          <w:szCs w:val="21"/>
          <w:lang w:val="pt-BR"/>
        </w:rPr>
        <w:t xml:space="preserve"> (</w:t>
      </w:r>
      <w:r w:rsidR="00C90DF7">
        <w:rPr>
          <w:rFonts w:ascii="Arial" w:hAnsi="Arial" w:cs="Arial"/>
          <w:sz w:val="21"/>
          <w:szCs w:val="21"/>
          <w:lang w:val="pt-BR"/>
        </w:rPr>
        <w:t>duas</w:t>
      </w:r>
      <w:r w:rsidRPr="00CA74D9">
        <w:rPr>
          <w:rFonts w:ascii="Arial" w:hAnsi="Arial" w:cs="Arial"/>
          <w:sz w:val="21"/>
          <w:szCs w:val="21"/>
          <w:lang w:val="pt-BR"/>
        </w:rPr>
        <w:t>) vias de igual teor, que, depois de lida e achada em ordem, vai assinada pelas partes</w:t>
      </w:r>
      <w:r w:rsidRPr="00CA74D9">
        <w:rPr>
          <w:rFonts w:ascii="Arial" w:hAnsi="Arial" w:cs="Arial"/>
          <w:i/>
          <w:iCs/>
          <w:sz w:val="21"/>
          <w:szCs w:val="21"/>
          <w:lang w:val="pt-BR"/>
        </w:rPr>
        <w:t>.</w:t>
      </w:r>
    </w:p>
    <w:p w:rsidR="00786CC3" w:rsidRPr="00CA74D9" w:rsidRDefault="00786CC3" w:rsidP="00AB7271">
      <w:pPr>
        <w:widowControl w:val="0"/>
        <w:autoSpaceDE w:val="0"/>
        <w:autoSpaceDN w:val="0"/>
        <w:adjustRightInd w:val="0"/>
        <w:ind w:right="-15"/>
        <w:jc w:val="center"/>
        <w:rPr>
          <w:rFonts w:ascii="Arial" w:hAnsi="Arial" w:cs="Arial"/>
          <w:i/>
          <w:iCs/>
          <w:sz w:val="21"/>
          <w:szCs w:val="21"/>
          <w:lang w:val="pt-BR"/>
        </w:rPr>
      </w:pPr>
    </w:p>
    <w:p w:rsidR="00786CC3" w:rsidRPr="00CA74D9" w:rsidRDefault="00786CC3" w:rsidP="00AB7271">
      <w:pPr>
        <w:autoSpaceDE w:val="0"/>
        <w:autoSpaceDN w:val="0"/>
        <w:adjustRightInd w:val="0"/>
        <w:spacing w:line="360" w:lineRule="auto"/>
        <w:jc w:val="center"/>
        <w:rPr>
          <w:rFonts w:ascii="Arial" w:hAnsi="Arial" w:cs="Arial"/>
          <w:b/>
          <w:sz w:val="21"/>
          <w:szCs w:val="21"/>
          <w:lang w:val="pt-BR"/>
        </w:rPr>
      </w:pPr>
      <w:r w:rsidRPr="00CA74D9">
        <w:rPr>
          <w:rFonts w:ascii="Arial" w:hAnsi="Arial" w:cs="Arial"/>
          <w:sz w:val="21"/>
          <w:szCs w:val="21"/>
          <w:lang w:val="pt-BR"/>
        </w:rPr>
        <w:t xml:space="preserve">Rio de Janeiro, ____ de __________ </w:t>
      </w:r>
      <w:proofErr w:type="spellStart"/>
      <w:r w:rsidRPr="00CA74D9">
        <w:rPr>
          <w:rFonts w:ascii="Arial" w:hAnsi="Arial" w:cs="Arial"/>
          <w:sz w:val="21"/>
          <w:szCs w:val="21"/>
          <w:lang w:val="pt-BR"/>
        </w:rPr>
        <w:t>de</w:t>
      </w:r>
      <w:proofErr w:type="spellEnd"/>
      <w:r w:rsidRPr="00CA74D9">
        <w:rPr>
          <w:rFonts w:ascii="Arial" w:hAnsi="Arial" w:cs="Arial"/>
          <w:sz w:val="21"/>
          <w:szCs w:val="21"/>
          <w:lang w:val="pt-BR"/>
        </w:rPr>
        <w:t xml:space="preserve"> 2018.</w:t>
      </w:r>
    </w:p>
    <w:p w:rsidR="00786CC3" w:rsidRPr="00CA74D9" w:rsidRDefault="00786CC3" w:rsidP="00BB46D0">
      <w:pPr>
        <w:pStyle w:val="Recuodecorpodetexto"/>
        <w:tabs>
          <w:tab w:val="left" w:pos="7655"/>
        </w:tabs>
        <w:spacing w:before="20" w:line="360" w:lineRule="auto"/>
        <w:ind w:right="99"/>
        <w:jc w:val="both"/>
        <w:rPr>
          <w:rFonts w:ascii="Arial" w:hAnsi="Arial" w:cs="Arial"/>
          <w:b/>
          <w:sz w:val="21"/>
          <w:szCs w:val="21"/>
          <w:lang w:val="pt-BR"/>
        </w:rPr>
      </w:pPr>
    </w:p>
    <w:p w:rsidR="00092F4F" w:rsidRPr="00CA74D9" w:rsidRDefault="00092F4F" w:rsidP="00BB46D0">
      <w:pPr>
        <w:pStyle w:val="Recuodecorpodetexto"/>
        <w:tabs>
          <w:tab w:val="left" w:pos="7655"/>
        </w:tabs>
        <w:spacing w:before="20" w:line="360" w:lineRule="auto"/>
        <w:ind w:right="99"/>
        <w:jc w:val="both"/>
        <w:rPr>
          <w:rFonts w:ascii="Arial" w:hAnsi="Arial" w:cs="Arial"/>
          <w:b/>
          <w:sz w:val="21"/>
          <w:szCs w:val="21"/>
          <w:lang w:val="pt-BR"/>
        </w:rPr>
      </w:pPr>
    </w:p>
    <w:p w:rsidR="00786CC3" w:rsidRPr="00CA74D9"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CA74D9">
        <w:rPr>
          <w:rFonts w:ascii="Arial" w:hAnsi="Arial" w:cs="Arial"/>
          <w:b/>
          <w:sz w:val="21"/>
          <w:szCs w:val="21"/>
          <w:lang w:val="pt-BR"/>
        </w:rPr>
        <w:t>Desembargador Ricardo Rodrigues Cardozo</w:t>
      </w:r>
    </w:p>
    <w:p w:rsidR="00786CC3" w:rsidRPr="00CA74D9"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CA74D9">
        <w:rPr>
          <w:rFonts w:ascii="Arial" w:hAnsi="Arial" w:cs="Arial"/>
          <w:b/>
          <w:sz w:val="21"/>
          <w:szCs w:val="21"/>
          <w:lang w:val="pt-BR"/>
        </w:rPr>
        <w:t>Diretor-Geral da Escola da Magistratura do Estado do Rio de Janeiro</w:t>
      </w:r>
    </w:p>
    <w:p w:rsidR="00786CC3" w:rsidRPr="00CA74D9" w:rsidRDefault="00786CC3" w:rsidP="00092F4F">
      <w:pPr>
        <w:pStyle w:val="Recuodecorpodetexto"/>
        <w:tabs>
          <w:tab w:val="left" w:pos="7655"/>
        </w:tabs>
        <w:spacing w:before="20" w:after="0"/>
        <w:ind w:left="284" w:right="96"/>
        <w:jc w:val="center"/>
        <w:rPr>
          <w:rFonts w:ascii="Arial" w:hAnsi="Arial" w:cs="Arial"/>
          <w:b/>
          <w:sz w:val="21"/>
          <w:szCs w:val="21"/>
          <w:lang w:val="pt-BR"/>
        </w:rPr>
      </w:pPr>
      <w:r w:rsidRPr="00CA74D9">
        <w:rPr>
          <w:rFonts w:ascii="Arial" w:hAnsi="Arial" w:cs="Arial"/>
          <w:b/>
          <w:sz w:val="21"/>
          <w:szCs w:val="21"/>
          <w:lang w:val="pt-BR"/>
        </w:rPr>
        <w:t>EMERJ</w:t>
      </w:r>
    </w:p>
    <w:p w:rsidR="00786CC3" w:rsidRPr="00CA74D9"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786CC3" w:rsidRPr="00CA74D9" w:rsidRDefault="00786CC3" w:rsidP="00D31E87">
      <w:pPr>
        <w:pStyle w:val="Recuodecorpodetexto"/>
        <w:tabs>
          <w:tab w:val="left" w:pos="7655"/>
        </w:tabs>
        <w:spacing w:before="20" w:line="360" w:lineRule="auto"/>
        <w:ind w:right="99"/>
        <w:jc w:val="center"/>
        <w:rPr>
          <w:rFonts w:ascii="Arial" w:hAnsi="Arial" w:cs="Arial"/>
          <w:b/>
          <w:sz w:val="21"/>
          <w:szCs w:val="21"/>
          <w:lang w:val="pt-BR"/>
        </w:rPr>
      </w:pPr>
    </w:p>
    <w:p w:rsidR="00092F4F" w:rsidRPr="00CA74D9" w:rsidRDefault="00092F4F" w:rsidP="00D31E87">
      <w:pPr>
        <w:pStyle w:val="Recuodecorpodetexto"/>
        <w:tabs>
          <w:tab w:val="left" w:pos="7655"/>
        </w:tabs>
        <w:spacing w:before="20" w:line="360" w:lineRule="auto"/>
        <w:ind w:right="99"/>
        <w:jc w:val="center"/>
        <w:rPr>
          <w:rFonts w:ascii="Arial" w:hAnsi="Arial" w:cs="Arial"/>
          <w:b/>
          <w:sz w:val="21"/>
          <w:szCs w:val="21"/>
          <w:lang w:val="pt-BR"/>
        </w:rPr>
      </w:pPr>
    </w:p>
    <w:p w:rsidR="00481CA2" w:rsidRPr="00CA74D9" w:rsidRDefault="00786CC3" w:rsidP="00972168">
      <w:pPr>
        <w:pStyle w:val="Recuodecorpodetexto"/>
        <w:tabs>
          <w:tab w:val="left" w:pos="7655"/>
        </w:tabs>
        <w:spacing w:before="20" w:line="360" w:lineRule="auto"/>
        <w:ind w:right="99"/>
        <w:jc w:val="center"/>
        <w:rPr>
          <w:rFonts w:ascii="Arial" w:eastAsia="Calibri" w:hAnsi="Arial" w:cs="Arial"/>
          <w:sz w:val="21"/>
          <w:szCs w:val="21"/>
          <w:lang w:val="pt-BR"/>
        </w:rPr>
      </w:pPr>
      <w:r w:rsidRPr="00CA74D9">
        <w:rPr>
          <w:rFonts w:ascii="Arial" w:hAnsi="Arial" w:cs="Arial"/>
          <w:b/>
          <w:sz w:val="21"/>
          <w:szCs w:val="21"/>
          <w:lang w:val="pt-BR"/>
        </w:rPr>
        <w:t>BENEFICIÁRIO</w:t>
      </w:r>
    </w:p>
    <w:sectPr w:rsidR="00481CA2" w:rsidRPr="00CA74D9" w:rsidSect="00621197">
      <w:headerReference w:type="default" r:id="rId22"/>
      <w:pgSz w:w="11907" w:h="16840" w:code="9"/>
      <w:pgMar w:top="610" w:right="1134" w:bottom="993" w:left="1418" w:header="284" w:footer="1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56D4" w:rsidRDefault="002F56D4">
      <w:r>
        <w:separator/>
      </w:r>
    </w:p>
  </w:endnote>
  <w:endnote w:type="continuationSeparator" w:id="0">
    <w:p w:rsidR="002F56D4" w:rsidRDefault="002F5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e Ecológica Spranq">
    <w:panose1 w:val="020B0603030804020204"/>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1E0" w:firstRow="1" w:lastRow="1" w:firstColumn="1" w:lastColumn="1" w:noHBand="0" w:noVBand="0"/>
    </w:tblPr>
    <w:tblGrid>
      <w:gridCol w:w="3098"/>
      <w:gridCol w:w="2268"/>
      <w:gridCol w:w="1842"/>
      <w:gridCol w:w="2740"/>
    </w:tblGrid>
    <w:tr w:rsidR="00052653" w:rsidRPr="003F7445" w:rsidTr="00474351">
      <w:trPr>
        <w:trHeight w:val="269"/>
        <w:jc w:val="center"/>
      </w:trPr>
      <w:tc>
        <w:tcPr>
          <w:tcW w:w="3098" w:type="dxa"/>
          <w:shd w:val="clear" w:color="auto" w:fill="auto"/>
        </w:tcPr>
        <w:p w:rsidR="00052653" w:rsidRPr="00413FC8" w:rsidRDefault="00052653" w:rsidP="00E43D06">
          <w:pPr>
            <w:pStyle w:val="Rodap"/>
            <w:ind w:left="-58"/>
            <w:rPr>
              <w:rFonts w:ascii="Arial" w:hAnsi="Arial" w:cs="Arial"/>
              <w:sz w:val="16"/>
              <w:szCs w:val="16"/>
            </w:rPr>
          </w:pPr>
          <w:r w:rsidRPr="00413FC8">
            <w:rPr>
              <w:rFonts w:ascii="Arial" w:hAnsi="Arial" w:cs="Arial"/>
              <w:sz w:val="16"/>
              <w:szCs w:val="16"/>
            </w:rPr>
            <w:t xml:space="preserve">FRM-EMERJ-017-34 </w:t>
          </w:r>
        </w:p>
      </w:tc>
      <w:tc>
        <w:tcPr>
          <w:tcW w:w="2268" w:type="dxa"/>
          <w:shd w:val="clear" w:color="auto" w:fill="auto"/>
        </w:tcPr>
        <w:p w:rsidR="00052653" w:rsidRPr="00413FC8" w:rsidRDefault="00052653" w:rsidP="0036083C">
          <w:pPr>
            <w:pStyle w:val="Rodap"/>
            <w:rPr>
              <w:rFonts w:ascii="Arial" w:hAnsi="Arial" w:cs="Arial"/>
              <w:sz w:val="16"/>
              <w:szCs w:val="16"/>
            </w:rPr>
          </w:pPr>
          <w:r w:rsidRPr="00413FC8">
            <w:rPr>
              <w:rFonts w:ascii="Arial" w:hAnsi="Arial" w:cs="Arial"/>
              <w:sz w:val="16"/>
              <w:szCs w:val="16"/>
            </w:rPr>
            <w:t xml:space="preserve">Revisão: 00  </w:t>
          </w:r>
        </w:p>
      </w:tc>
      <w:tc>
        <w:tcPr>
          <w:tcW w:w="1842" w:type="dxa"/>
          <w:shd w:val="clear" w:color="auto" w:fill="auto"/>
        </w:tcPr>
        <w:p w:rsidR="00052653" w:rsidRPr="00413FC8" w:rsidRDefault="00052653" w:rsidP="00E43D06">
          <w:pPr>
            <w:pStyle w:val="Rodap"/>
            <w:rPr>
              <w:rFonts w:ascii="Arial" w:hAnsi="Arial" w:cs="Arial"/>
              <w:sz w:val="16"/>
              <w:szCs w:val="16"/>
            </w:rPr>
          </w:pPr>
          <w:r>
            <w:rPr>
              <w:rFonts w:ascii="Arial" w:hAnsi="Arial" w:cs="Arial"/>
              <w:sz w:val="16"/>
              <w:szCs w:val="16"/>
            </w:rPr>
            <w:t>Data: 12/04</w:t>
          </w:r>
          <w:r w:rsidRPr="00413FC8">
            <w:rPr>
              <w:rFonts w:ascii="Arial" w:hAnsi="Arial" w:cs="Arial"/>
              <w:sz w:val="16"/>
              <w:szCs w:val="16"/>
            </w:rPr>
            <w:t>/2018</w:t>
          </w:r>
        </w:p>
      </w:tc>
      <w:tc>
        <w:tcPr>
          <w:tcW w:w="2740" w:type="dxa"/>
          <w:shd w:val="clear" w:color="auto" w:fill="auto"/>
        </w:tcPr>
        <w:p w:rsidR="00052653" w:rsidRPr="00393FDF" w:rsidRDefault="00052653" w:rsidP="00E43D06">
          <w:pPr>
            <w:pStyle w:val="Rodap"/>
            <w:tabs>
              <w:tab w:val="center" w:pos="1302"/>
              <w:tab w:val="right" w:pos="2749"/>
            </w:tabs>
            <w:ind w:left="-144" w:right="-225"/>
            <w:rPr>
              <w:rFonts w:ascii="Arial" w:hAnsi="Arial" w:cs="Arial"/>
              <w:sz w:val="16"/>
              <w:szCs w:val="16"/>
            </w:rPr>
          </w:pPr>
          <w:r>
            <w:rPr>
              <w:rFonts w:ascii="Arial" w:hAnsi="Arial" w:cs="Arial"/>
              <w:sz w:val="16"/>
              <w:szCs w:val="16"/>
            </w:rPr>
            <w:tab/>
            <w:t xml:space="preserve">                                         </w:t>
          </w:r>
          <w:r w:rsidRPr="00393FDF">
            <w:rPr>
              <w:rFonts w:ascii="Arial" w:hAnsi="Arial" w:cs="Arial"/>
              <w:sz w:val="16"/>
              <w:szCs w:val="16"/>
            </w:rPr>
            <w:t xml:space="preserve">Pag.: </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PAGE </w:instrText>
          </w:r>
          <w:r w:rsidRPr="00393FDF">
            <w:rPr>
              <w:rStyle w:val="Nmerodepgina"/>
              <w:rFonts w:ascii="Arial" w:hAnsi="Arial" w:cs="Arial"/>
              <w:sz w:val="16"/>
              <w:szCs w:val="16"/>
            </w:rPr>
            <w:fldChar w:fldCharType="separate"/>
          </w:r>
          <w:r w:rsidR="00D50566">
            <w:rPr>
              <w:rStyle w:val="Nmerodepgina"/>
              <w:rFonts w:ascii="Arial" w:hAnsi="Arial" w:cs="Arial"/>
              <w:noProof/>
              <w:sz w:val="16"/>
              <w:szCs w:val="16"/>
            </w:rPr>
            <w:t>16</w:t>
          </w:r>
          <w:r w:rsidRPr="00393FDF">
            <w:rPr>
              <w:rStyle w:val="Nmerodepgina"/>
              <w:rFonts w:ascii="Arial" w:hAnsi="Arial" w:cs="Arial"/>
              <w:sz w:val="16"/>
              <w:szCs w:val="16"/>
            </w:rPr>
            <w:fldChar w:fldCharType="end"/>
          </w:r>
          <w:r w:rsidRPr="00393FDF">
            <w:rPr>
              <w:rStyle w:val="Nmerodepgina"/>
              <w:rFonts w:ascii="Arial" w:hAnsi="Arial" w:cs="Arial"/>
              <w:sz w:val="16"/>
              <w:szCs w:val="16"/>
            </w:rPr>
            <w:t>/</w:t>
          </w:r>
          <w:r w:rsidRPr="00393FDF">
            <w:rPr>
              <w:rStyle w:val="Nmerodepgina"/>
              <w:rFonts w:ascii="Arial" w:hAnsi="Arial" w:cs="Arial"/>
              <w:sz w:val="16"/>
              <w:szCs w:val="16"/>
            </w:rPr>
            <w:fldChar w:fldCharType="begin"/>
          </w:r>
          <w:r w:rsidRPr="00393FDF">
            <w:rPr>
              <w:rStyle w:val="Nmerodepgina"/>
              <w:rFonts w:ascii="Arial" w:hAnsi="Arial" w:cs="Arial"/>
              <w:sz w:val="16"/>
              <w:szCs w:val="16"/>
            </w:rPr>
            <w:instrText xml:space="preserve"> NUMPAGES </w:instrText>
          </w:r>
          <w:r w:rsidRPr="00393FDF">
            <w:rPr>
              <w:rStyle w:val="Nmerodepgina"/>
              <w:rFonts w:ascii="Arial" w:hAnsi="Arial" w:cs="Arial"/>
              <w:sz w:val="16"/>
              <w:szCs w:val="16"/>
            </w:rPr>
            <w:fldChar w:fldCharType="separate"/>
          </w:r>
          <w:r w:rsidR="00D50566">
            <w:rPr>
              <w:rStyle w:val="Nmerodepgina"/>
              <w:rFonts w:ascii="Arial" w:hAnsi="Arial" w:cs="Arial"/>
              <w:noProof/>
              <w:sz w:val="16"/>
              <w:szCs w:val="16"/>
            </w:rPr>
            <w:t>21</w:t>
          </w:r>
          <w:r w:rsidRPr="00393FDF">
            <w:rPr>
              <w:rStyle w:val="Nmerodepgina"/>
              <w:rFonts w:ascii="Arial" w:hAnsi="Arial" w:cs="Arial"/>
              <w:sz w:val="16"/>
              <w:szCs w:val="16"/>
            </w:rPr>
            <w:fldChar w:fldCharType="end"/>
          </w:r>
        </w:p>
      </w:tc>
    </w:tr>
  </w:tbl>
  <w:p w:rsidR="00052653" w:rsidRPr="003F7445" w:rsidRDefault="00052653" w:rsidP="00CF0176">
    <w:pPr>
      <w:pStyle w:val="Rodap"/>
      <w:ind w:right="-141"/>
      <w:rPr>
        <w:rFonts w:ascii="Fonte Ecológica Spranq" w:hAnsi="Fonte Ecológica Spranq"/>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653" w:rsidRPr="003F7445" w:rsidRDefault="00052653" w:rsidP="00623877">
    <w:pPr>
      <w:ind w:left="-284" w:right="567" w:hanging="142"/>
      <w:rPr>
        <w:rFonts w:ascii="Fonte Ecológica Spranq" w:hAnsi="Fonte Ecológica Spranq"/>
      </w:rPr>
    </w:pPr>
  </w:p>
  <w:tbl>
    <w:tblPr>
      <w:tblW w:w="9787" w:type="dxa"/>
      <w:jc w:val="center"/>
      <w:tblLook w:val="01E0" w:firstRow="1" w:lastRow="1" w:firstColumn="1" w:lastColumn="1" w:noHBand="0" w:noVBand="0"/>
    </w:tblPr>
    <w:tblGrid>
      <w:gridCol w:w="2801"/>
      <w:gridCol w:w="2268"/>
      <w:gridCol w:w="1842"/>
      <w:gridCol w:w="2876"/>
    </w:tblGrid>
    <w:tr w:rsidR="00052653" w:rsidRPr="00ED2B11" w:rsidTr="00623877">
      <w:trPr>
        <w:trHeight w:val="269"/>
        <w:jc w:val="center"/>
      </w:trPr>
      <w:tc>
        <w:tcPr>
          <w:tcW w:w="2801" w:type="dxa"/>
          <w:shd w:val="clear" w:color="auto" w:fill="auto"/>
        </w:tcPr>
        <w:p w:rsidR="00052653" w:rsidRPr="00ED2B11" w:rsidRDefault="00052653" w:rsidP="002351F7">
          <w:pPr>
            <w:pStyle w:val="Rodap"/>
            <w:ind w:left="-58" w:firstLine="247"/>
            <w:rPr>
              <w:rFonts w:ascii="Arial" w:hAnsi="Arial" w:cs="Arial"/>
              <w:sz w:val="16"/>
              <w:szCs w:val="16"/>
            </w:rPr>
          </w:pPr>
          <w:r w:rsidRPr="00ED2B11">
            <w:rPr>
              <w:rFonts w:ascii="Arial" w:hAnsi="Arial" w:cs="Arial"/>
              <w:sz w:val="16"/>
              <w:szCs w:val="16"/>
            </w:rPr>
            <w:t xml:space="preserve">FRM-EMERJ-017-34 </w:t>
          </w:r>
        </w:p>
      </w:tc>
      <w:tc>
        <w:tcPr>
          <w:tcW w:w="2268" w:type="dxa"/>
          <w:shd w:val="clear" w:color="auto" w:fill="auto"/>
        </w:tcPr>
        <w:p w:rsidR="00052653" w:rsidRPr="00ED2B11" w:rsidRDefault="00052653" w:rsidP="00DA6774">
          <w:pPr>
            <w:pStyle w:val="Rodap"/>
            <w:rPr>
              <w:rFonts w:ascii="Arial" w:hAnsi="Arial" w:cs="Arial"/>
              <w:sz w:val="16"/>
              <w:szCs w:val="16"/>
            </w:rPr>
          </w:pPr>
          <w:r w:rsidRPr="00ED2B11">
            <w:rPr>
              <w:rFonts w:ascii="Arial" w:hAnsi="Arial" w:cs="Arial"/>
              <w:sz w:val="16"/>
              <w:szCs w:val="16"/>
            </w:rPr>
            <w:t xml:space="preserve">Revisão: 00  </w:t>
          </w:r>
        </w:p>
      </w:tc>
      <w:tc>
        <w:tcPr>
          <w:tcW w:w="1842" w:type="dxa"/>
          <w:shd w:val="clear" w:color="auto" w:fill="auto"/>
        </w:tcPr>
        <w:p w:rsidR="00052653" w:rsidRPr="00ED2B11" w:rsidRDefault="00052653" w:rsidP="0036083C">
          <w:pPr>
            <w:pStyle w:val="Rodap"/>
            <w:rPr>
              <w:rFonts w:ascii="Arial" w:hAnsi="Arial" w:cs="Arial"/>
              <w:sz w:val="16"/>
              <w:szCs w:val="16"/>
            </w:rPr>
          </w:pPr>
          <w:r w:rsidRPr="00ED2B11">
            <w:rPr>
              <w:rFonts w:ascii="Arial" w:hAnsi="Arial" w:cs="Arial"/>
              <w:sz w:val="16"/>
              <w:szCs w:val="16"/>
            </w:rPr>
            <w:t xml:space="preserve">Data: </w:t>
          </w:r>
          <w:r>
            <w:rPr>
              <w:rFonts w:ascii="Arial" w:hAnsi="Arial" w:cs="Arial"/>
              <w:sz w:val="16"/>
              <w:szCs w:val="16"/>
            </w:rPr>
            <w:t>12/04</w:t>
          </w:r>
          <w:r w:rsidRPr="00ED2B11">
            <w:rPr>
              <w:rFonts w:ascii="Arial" w:hAnsi="Arial" w:cs="Arial"/>
              <w:sz w:val="16"/>
              <w:szCs w:val="16"/>
            </w:rPr>
            <w:t>/2018</w:t>
          </w:r>
        </w:p>
      </w:tc>
      <w:tc>
        <w:tcPr>
          <w:tcW w:w="2876" w:type="dxa"/>
          <w:shd w:val="clear" w:color="auto" w:fill="auto"/>
        </w:tcPr>
        <w:p w:rsidR="00052653" w:rsidRPr="00ED2B11" w:rsidRDefault="00052653" w:rsidP="00623877">
          <w:pPr>
            <w:pStyle w:val="Rodap"/>
            <w:tabs>
              <w:tab w:val="center" w:pos="1302"/>
              <w:tab w:val="right" w:pos="2749"/>
            </w:tabs>
            <w:ind w:left="-144" w:right="-225"/>
            <w:rPr>
              <w:rFonts w:ascii="Arial" w:hAnsi="Arial" w:cs="Arial"/>
              <w:sz w:val="16"/>
              <w:szCs w:val="16"/>
            </w:rPr>
          </w:pPr>
          <w:r w:rsidRPr="00ED2B11">
            <w:rPr>
              <w:rFonts w:ascii="Arial" w:hAnsi="Arial" w:cs="Arial"/>
              <w:sz w:val="16"/>
              <w:szCs w:val="16"/>
            </w:rPr>
            <w:tab/>
            <w:t xml:space="preserve">                                             Pag.: </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PAGE </w:instrText>
          </w:r>
          <w:r w:rsidRPr="00ED2B11">
            <w:rPr>
              <w:rStyle w:val="Nmerodepgina"/>
              <w:rFonts w:ascii="Arial" w:hAnsi="Arial" w:cs="Arial"/>
              <w:sz w:val="16"/>
              <w:szCs w:val="16"/>
            </w:rPr>
            <w:fldChar w:fldCharType="separate"/>
          </w:r>
          <w:r w:rsidR="00D50566">
            <w:rPr>
              <w:rStyle w:val="Nmerodepgina"/>
              <w:rFonts w:ascii="Arial" w:hAnsi="Arial" w:cs="Arial"/>
              <w:noProof/>
              <w:sz w:val="16"/>
              <w:szCs w:val="16"/>
            </w:rPr>
            <w:t>21</w:t>
          </w:r>
          <w:r w:rsidRPr="00ED2B11">
            <w:rPr>
              <w:rStyle w:val="Nmerodepgina"/>
              <w:rFonts w:ascii="Arial" w:hAnsi="Arial" w:cs="Arial"/>
              <w:sz w:val="16"/>
              <w:szCs w:val="16"/>
            </w:rPr>
            <w:fldChar w:fldCharType="end"/>
          </w:r>
          <w:r w:rsidRPr="00ED2B11">
            <w:rPr>
              <w:rStyle w:val="Nmerodepgina"/>
              <w:rFonts w:ascii="Arial" w:hAnsi="Arial" w:cs="Arial"/>
              <w:sz w:val="16"/>
              <w:szCs w:val="16"/>
            </w:rPr>
            <w:t>/</w:t>
          </w:r>
          <w:r w:rsidRPr="00ED2B11">
            <w:rPr>
              <w:rStyle w:val="Nmerodepgina"/>
              <w:rFonts w:ascii="Arial" w:hAnsi="Arial" w:cs="Arial"/>
              <w:sz w:val="16"/>
              <w:szCs w:val="16"/>
            </w:rPr>
            <w:fldChar w:fldCharType="begin"/>
          </w:r>
          <w:r w:rsidRPr="00ED2B11">
            <w:rPr>
              <w:rStyle w:val="Nmerodepgina"/>
              <w:rFonts w:ascii="Arial" w:hAnsi="Arial" w:cs="Arial"/>
              <w:sz w:val="16"/>
              <w:szCs w:val="16"/>
            </w:rPr>
            <w:instrText xml:space="preserve"> NUMPAGES </w:instrText>
          </w:r>
          <w:r w:rsidRPr="00ED2B11">
            <w:rPr>
              <w:rStyle w:val="Nmerodepgina"/>
              <w:rFonts w:ascii="Arial" w:hAnsi="Arial" w:cs="Arial"/>
              <w:sz w:val="16"/>
              <w:szCs w:val="16"/>
            </w:rPr>
            <w:fldChar w:fldCharType="separate"/>
          </w:r>
          <w:r w:rsidR="00D50566">
            <w:rPr>
              <w:rStyle w:val="Nmerodepgina"/>
              <w:rFonts w:ascii="Arial" w:hAnsi="Arial" w:cs="Arial"/>
              <w:noProof/>
              <w:sz w:val="16"/>
              <w:szCs w:val="16"/>
            </w:rPr>
            <w:t>21</w:t>
          </w:r>
          <w:r w:rsidRPr="00ED2B11">
            <w:rPr>
              <w:rStyle w:val="Nmerodepgina"/>
              <w:rFonts w:ascii="Arial" w:hAnsi="Arial" w:cs="Arial"/>
              <w:sz w:val="16"/>
              <w:szCs w:val="16"/>
            </w:rPr>
            <w:fldChar w:fldCharType="end"/>
          </w:r>
        </w:p>
      </w:tc>
    </w:tr>
  </w:tbl>
  <w:p w:rsidR="00052653" w:rsidRPr="00ED2B11" w:rsidRDefault="00052653" w:rsidP="00DA6774">
    <w:pPr>
      <w:pStyle w:val="Rodap"/>
      <w:ind w:right="-141"/>
      <w:rPr>
        <w:rFonts w:ascii="Fonte Ecológica Spranq" w:hAnsi="Fonte Ecológica Spranq"/>
        <w:sz w:val="2"/>
        <w:szCs w:val="2"/>
      </w:rPr>
    </w:pPr>
  </w:p>
  <w:p w:rsidR="00052653" w:rsidRPr="00ED2B11" w:rsidRDefault="00052653" w:rsidP="00DA6774"/>
  <w:p w:rsidR="00052653" w:rsidRPr="00DA6774" w:rsidRDefault="00052653" w:rsidP="00DA677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56D4" w:rsidRDefault="002F56D4">
      <w:r>
        <w:separator/>
      </w:r>
    </w:p>
  </w:footnote>
  <w:footnote w:type="continuationSeparator" w:id="0">
    <w:p w:rsidR="002F56D4" w:rsidRDefault="002F5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7" w:type="dxa"/>
      <w:tblInd w:w="30" w:type="dxa"/>
      <w:tblLayout w:type="fixed"/>
      <w:tblCellMar>
        <w:left w:w="30" w:type="dxa"/>
        <w:right w:w="30" w:type="dxa"/>
      </w:tblCellMar>
      <w:tblLook w:val="0000" w:firstRow="0" w:lastRow="0" w:firstColumn="0" w:lastColumn="0" w:noHBand="0" w:noVBand="0"/>
    </w:tblPr>
    <w:tblGrid>
      <w:gridCol w:w="1744"/>
      <w:gridCol w:w="8143"/>
    </w:tblGrid>
    <w:tr w:rsidR="00052653" w:rsidRPr="00D50566" w:rsidTr="00FE6307">
      <w:trPr>
        <w:trHeight w:val="1413"/>
      </w:trPr>
      <w:tc>
        <w:tcPr>
          <w:tcW w:w="1744" w:type="dxa"/>
          <w:tcBorders>
            <w:top w:val="nil"/>
            <w:bottom w:val="nil"/>
          </w:tcBorders>
        </w:tcPr>
        <w:p w:rsidR="00052653" w:rsidRPr="003F7445" w:rsidRDefault="00052653" w:rsidP="00393FDF">
          <w:pPr>
            <w:pStyle w:val="Normal0"/>
            <w:tabs>
              <w:tab w:val="left" w:pos="1530"/>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ascii="Fonte Ecológica Spranq" w:hAnsi="Fonte Ecológica Spranq"/>
              <w:b/>
            </w:rPr>
          </w:pPr>
          <w:r w:rsidRPr="003F7445">
            <w:rPr>
              <w:rFonts w:ascii="Fonte Ecológica Spranq" w:hAnsi="Fonte Ecológica Spranq"/>
              <w:noProof/>
              <w:sz w:val="22"/>
              <w:lang w:val="pt-BR" w:eastAsia="pt-BR"/>
            </w:rPr>
            <w:drawing>
              <wp:inline distT="0" distB="0" distL="0" distR="0">
                <wp:extent cx="723900" cy="590550"/>
                <wp:effectExtent l="0" t="0" r="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590550"/>
                        </a:xfrm>
                        <a:prstGeom prst="rect">
                          <a:avLst/>
                        </a:prstGeom>
                        <a:noFill/>
                        <a:ln>
                          <a:noFill/>
                        </a:ln>
                      </pic:spPr>
                    </pic:pic>
                  </a:graphicData>
                </a:graphic>
              </wp:inline>
            </w:drawing>
          </w:r>
        </w:p>
      </w:tc>
      <w:tc>
        <w:tcPr>
          <w:tcW w:w="8143" w:type="dxa"/>
          <w:tcBorders>
            <w:top w:val="nil"/>
            <w:bottom w:val="nil"/>
          </w:tcBorders>
          <w:vAlign w:val="center"/>
        </w:tcPr>
        <w:p w:rsidR="00052653" w:rsidRDefault="00052653"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052653" w:rsidRPr="00393FDF" w:rsidRDefault="00052653"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052653" w:rsidRDefault="00052653" w:rsidP="00BA2D8B">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jc w:val="center"/>
            <w:rPr>
              <w:rFonts w:cs="Arial"/>
              <w:b/>
              <w:sz w:val="22"/>
              <w:lang w:val="pt-BR"/>
            </w:rPr>
          </w:pPr>
          <w:r w:rsidRPr="00393FDF">
            <w:rPr>
              <w:rFonts w:cs="Arial"/>
              <w:b/>
              <w:sz w:val="22"/>
              <w:lang w:val="pt-BR"/>
            </w:rPr>
            <w:t>DEPARTAMENTO DE ADMINISTRAÇÃO - SERVIÇO DE COMPRAS</w:t>
          </w:r>
        </w:p>
        <w:p w:rsidR="00052653" w:rsidRPr="00FE6307" w:rsidRDefault="00052653" w:rsidP="00FE6307">
          <w:pPr>
            <w:pStyle w:val="Normal0"/>
            <w:tabs>
              <w:tab w:val="left" w:pos="882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640"/>
            </w:tabs>
            <w:rPr>
              <w:rFonts w:cs="Arial"/>
              <w:b/>
              <w:color w:val="FF0000"/>
              <w:lang w:val="pt-BR"/>
            </w:rPr>
          </w:pPr>
          <w:r>
            <w:rPr>
              <w:rFonts w:ascii="Fonte Ecológica Spranq" w:eastAsia="Times New Roman" w:hAnsi="Fonte Ecológica Spranq" w:cs="Arial"/>
              <w:b/>
              <w:sz w:val="22"/>
              <w:lang w:val="pt-BR"/>
            </w:rPr>
            <w:t xml:space="preserve">                                     </w:t>
          </w:r>
        </w:p>
      </w:tc>
    </w:tr>
  </w:tbl>
  <w:p w:rsidR="00052653" w:rsidRDefault="00052653" w:rsidP="00D301D6">
    <w:pPr>
      <w:pStyle w:val="Default"/>
      <w:jc w:val="center"/>
      <w:rPr>
        <w:b/>
        <w:bCs/>
        <w:color w:val="C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653" w:rsidRDefault="00052653" w:rsidP="002743B0">
    <w:pPr>
      <w:pStyle w:val="Default"/>
      <w:jc w:val="center"/>
      <w:rPr>
        <w:b/>
        <w:bCs/>
        <w:color w:val="C00000"/>
        <w:sz w:val="20"/>
        <w:szCs w:val="20"/>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2477"/>
      <w:gridCol w:w="2484"/>
    </w:tblGrid>
    <w:tr w:rsidR="00052653" w:rsidRPr="00D50566" w:rsidTr="006200E3">
      <w:trPr>
        <w:cantSplit/>
      </w:trPr>
      <w:tc>
        <w:tcPr>
          <w:tcW w:w="1560" w:type="dxa"/>
          <w:vMerge w:val="restart"/>
          <w:vAlign w:val="center"/>
        </w:tcPr>
        <w:p w:rsidR="00052653" w:rsidRPr="0042336D" w:rsidRDefault="00052653" w:rsidP="00BC3493">
          <w:pPr>
            <w:jc w:val="center"/>
            <w:rPr>
              <w:rFonts w:ascii="Arial" w:hAnsi="Arial"/>
              <w:b/>
            </w:rPr>
          </w:pPr>
          <w:r w:rsidRPr="0042336D">
            <w:rPr>
              <w:rFonts w:ascii="Arial" w:hAnsi="Arial"/>
              <w:noProof/>
              <w:lang w:val="pt-BR" w:eastAsia="pt-BR"/>
            </w:rPr>
            <w:drawing>
              <wp:inline distT="0" distB="0" distL="0" distR="0" wp14:anchorId="505FD89A" wp14:editId="08055993">
                <wp:extent cx="695325" cy="619125"/>
                <wp:effectExtent l="0" t="0" r="9525" b="9525"/>
                <wp:docPr id="1" name="Imagem 1"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646" w:type="dxa"/>
          <w:gridSpan w:val="3"/>
          <w:vAlign w:val="center"/>
        </w:tcPr>
        <w:p w:rsidR="00052653" w:rsidRDefault="00052653"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052653" w:rsidRDefault="00052653"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052653" w:rsidRPr="00BA2D8B" w:rsidRDefault="00052653" w:rsidP="00BA2D8B">
          <w:pPr>
            <w:jc w:val="center"/>
            <w:rPr>
              <w:rFonts w:ascii="Arial" w:hAnsi="Arial" w:cs="Arial"/>
              <w:b/>
              <w:sz w:val="20"/>
              <w:lang w:val="pt-BR"/>
            </w:rPr>
          </w:pPr>
          <w:r w:rsidRPr="00BA2D8B">
            <w:rPr>
              <w:rFonts w:ascii="Arial" w:hAnsi="Arial" w:cs="Arial"/>
              <w:b/>
              <w:sz w:val="20"/>
              <w:lang w:val="pt-BR"/>
            </w:rPr>
            <w:t>TERMO DE REFERÊNCIA</w:t>
          </w:r>
        </w:p>
        <w:p w:rsidR="00052653" w:rsidRPr="00074FF4" w:rsidRDefault="00052653" w:rsidP="00621197">
          <w:pPr>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w:t>
          </w:r>
        </w:p>
      </w:tc>
    </w:tr>
    <w:tr w:rsidR="00052653" w:rsidTr="002F639C">
      <w:trPr>
        <w:cantSplit/>
        <w:trHeight w:val="577"/>
      </w:trPr>
      <w:tc>
        <w:tcPr>
          <w:tcW w:w="1560" w:type="dxa"/>
          <w:vMerge/>
        </w:tcPr>
        <w:p w:rsidR="00052653" w:rsidRPr="00074FF4" w:rsidRDefault="00052653" w:rsidP="00BC3493">
          <w:pPr>
            <w:jc w:val="center"/>
            <w:rPr>
              <w:rFonts w:ascii="Arial" w:hAnsi="Arial"/>
              <w:lang w:val="pt-BR"/>
            </w:rPr>
          </w:pPr>
        </w:p>
      </w:tc>
      <w:tc>
        <w:tcPr>
          <w:tcW w:w="3685" w:type="dxa"/>
        </w:tcPr>
        <w:p w:rsidR="00052653" w:rsidRPr="00FF00E2" w:rsidRDefault="00052653"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2477" w:type="dxa"/>
        </w:tcPr>
        <w:p w:rsidR="00052653" w:rsidRPr="00FF00E2" w:rsidRDefault="00052653"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052653" w:rsidRPr="00FF00E2" w:rsidRDefault="00052653"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2484" w:type="dxa"/>
        </w:tcPr>
        <w:p w:rsidR="00052653" w:rsidRPr="00FF00E2" w:rsidRDefault="00052653"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052653" w:rsidRPr="00FF00E2" w:rsidRDefault="00160EE2" w:rsidP="001E451C">
          <w:pPr>
            <w:spacing w:after="60"/>
            <w:jc w:val="center"/>
            <w:rPr>
              <w:rFonts w:ascii="Fonte Ecológica Spranq" w:hAnsi="Fonte Ecológica Spranq"/>
              <w:b/>
              <w:bCs/>
              <w:sz w:val="18"/>
              <w:szCs w:val="18"/>
            </w:rPr>
          </w:pPr>
          <w:r>
            <w:rPr>
              <w:rFonts w:ascii="Fonte Ecológica Spranq" w:hAnsi="Fonte Ecológica Spranq"/>
              <w:b/>
              <w:bCs/>
              <w:sz w:val="18"/>
              <w:szCs w:val="18"/>
            </w:rPr>
            <w:t>11</w:t>
          </w:r>
          <w:r w:rsidR="00052653">
            <w:rPr>
              <w:rFonts w:ascii="Fonte Ecológica Spranq" w:hAnsi="Fonte Ecológica Spranq"/>
              <w:b/>
              <w:bCs/>
              <w:sz w:val="18"/>
              <w:szCs w:val="18"/>
            </w:rPr>
            <w:t>/2018</w:t>
          </w:r>
        </w:p>
      </w:tc>
    </w:tr>
  </w:tbl>
  <w:p w:rsidR="00052653" w:rsidRDefault="00052653" w:rsidP="002743B0">
    <w:pPr>
      <w:pStyle w:val="Default"/>
      <w:jc w:val="center"/>
      <w:rPr>
        <w:b/>
        <w:bCs/>
        <w:color w:val="C00000"/>
        <w:sz w:val="20"/>
        <w:szCs w:val="20"/>
      </w:rPr>
    </w:pPr>
    <w:r>
      <w:rPr>
        <w:b/>
        <w:bCs/>
        <w:color w:val="C00000"/>
        <w:sz w:val="20"/>
        <w:szCs w:val="20"/>
      </w:rPr>
      <w:t xml:space="preserve"> </w:t>
    </w:r>
  </w:p>
  <w:p w:rsidR="00052653" w:rsidRPr="002743B0" w:rsidRDefault="00052653" w:rsidP="002743B0">
    <w:pPr>
      <w:pStyle w:val="Default"/>
      <w:jc w:val="center"/>
      <w:rPr>
        <w:color w:val="FF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3685"/>
      <w:gridCol w:w="3260"/>
      <w:gridCol w:w="1701"/>
    </w:tblGrid>
    <w:tr w:rsidR="00052653" w:rsidRPr="00D50566" w:rsidTr="006200E3">
      <w:trPr>
        <w:cantSplit/>
      </w:trPr>
      <w:tc>
        <w:tcPr>
          <w:tcW w:w="1560" w:type="dxa"/>
          <w:vMerge w:val="restart"/>
          <w:vAlign w:val="center"/>
        </w:tcPr>
        <w:p w:rsidR="00052653" w:rsidRPr="0042336D" w:rsidRDefault="00052653" w:rsidP="00BC3493">
          <w:pPr>
            <w:jc w:val="center"/>
            <w:rPr>
              <w:rFonts w:ascii="Arial" w:hAnsi="Arial"/>
              <w:b/>
            </w:rPr>
          </w:pPr>
          <w:r w:rsidRPr="0042336D">
            <w:rPr>
              <w:rFonts w:ascii="Arial" w:hAnsi="Arial"/>
              <w:noProof/>
              <w:lang w:val="pt-BR" w:eastAsia="pt-BR"/>
            </w:rPr>
            <w:drawing>
              <wp:inline distT="0" distB="0" distL="0" distR="0" wp14:anchorId="623606B7" wp14:editId="4DAC7F55">
                <wp:extent cx="695325" cy="619125"/>
                <wp:effectExtent l="0" t="0" r="9525" b="9525"/>
                <wp:docPr id="2" name="Imagem 2"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tc>
      <w:tc>
        <w:tcPr>
          <w:tcW w:w="8646" w:type="dxa"/>
          <w:gridSpan w:val="3"/>
          <w:vAlign w:val="center"/>
        </w:tcPr>
        <w:p w:rsidR="00052653" w:rsidRDefault="00052653"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052653" w:rsidRDefault="00052653" w:rsidP="00BA2D8B">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 xml:space="preserve">SCOLA DA MAGISTRATURA DO ESTADO DO RIO DE JANEIRO </w:t>
          </w:r>
        </w:p>
        <w:p w:rsidR="00052653" w:rsidRPr="00BA2D8B" w:rsidRDefault="00052653" w:rsidP="00BA2D8B">
          <w:pPr>
            <w:jc w:val="center"/>
            <w:rPr>
              <w:rFonts w:ascii="Arial" w:hAnsi="Arial" w:cs="Arial"/>
              <w:b/>
              <w:sz w:val="20"/>
              <w:lang w:val="pt-BR"/>
            </w:rPr>
          </w:pPr>
          <w:r>
            <w:rPr>
              <w:rFonts w:ascii="Arial" w:hAnsi="Arial" w:cs="Arial"/>
              <w:b/>
              <w:sz w:val="20"/>
              <w:lang w:val="pt-BR"/>
            </w:rPr>
            <w:t>PROPOSTA DE PREÇOS</w:t>
          </w:r>
        </w:p>
        <w:p w:rsidR="00052653" w:rsidRPr="00074FF4" w:rsidRDefault="00052653" w:rsidP="00621197">
          <w:pPr>
            <w:jc w:val="center"/>
            <w:rPr>
              <w:rFonts w:ascii="Fonte Ecológica Spranq" w:hAnsi="Fonte Ecológica Spranq"/>
              <w:b/>
              <w:lang w:val="pt-BR"/>
            </w:rPr>
          </w:pPr>
          <w:r w:rsidRPr="00BA2D8B">
            <w:rPr>
              <w:rFonts w:ascii="Arial" w:hAnsi="Arial" w:cs="Arial"/>
              <w:b/>
              <w:bCs/>
              <w:sz w:val="20"/>
              <w:lang w:val="pt-BR"/>
            </w:rPr>
            <w:t xml:space="preserve">ANEXO </w:t>
          </w:r>
          <w:r>
            <w:rPr>
              <w:rFonts w:ascii="Arial" w:hAnsi="Arial" w:cs="Arial"/>
              <w:b/>
              <w:bCs/>
              <w:sz w:val="20"/>
              <w:lang w:val="pt-BR"/>
            </w:rPr>
            <w:t>II</w:t>
          </w:r>
        </w:p>
      </w:tc>
    </w:tr>
    <w:tr w:rsidR="00052653" w:rsidTr="006200E3">
      <w:trPr>
        <w:cantSplit/>
        <w:trHeight w:val="790"/>
      </w:trPr>
      <w:tc>
        <w:tcPr>
          <w:tcW w:w="1560" w:type="dxa"/>
          <w:vMerge/>
        </w:tcPr>
        <w:p w:rsidR="00052653" w:rsidRPr="00074FF4" w:rsidRDefault="00052653" w:rsidP="00BC3493">
          <w:pPr>
            <w:jc w:val="center"/>
            <w:rPr>
              <w:rFonts w:ascii="Arial" w:hAnsi="Arial"/>
              <w:lang w:val="pt-BR"/>
            </w:rPr>
          </w:pPr>
        </w:p>
      </w:tc>
      <w:tc>
        <w:tcPr>
          <w:tcW w:w="3685" w:type="dxa"/>
        </w:tcPr>
        <w:p w:rsidR="00052653" w:rsidRPr="00FF00E2" w:rsidRDefault="00052653" w:rsidP="00BC3493">
          <w:pPr>
            <w:spacing w:before="120" w:after="120"/>
            <w:jc w:val="center"/>
            <w:rPr>
              <w:rFonts w:ascii="Fonte Ecológica Spranq" w:hAnsi="Fonte Ecológica Spranq"/>
              <w:b/>
              <w:sz w:val="18"/>
            </w:rPr>
          </w:pPr>
          <w:r w:rsidRPr="00FF00E2">
            <w:rPr>
              <w:rFonts w:ascii="Fonte Ecológica Spranq" w:hAnsi="Fonte Ecológica Spranq"/>
              <w:b/>
              <w:sz w:val="18"/>
            </w:rPr>
            <w:t xml:space="preserve">DEPARTAMENTO DE ADMINISTRAÇÃO DEADM </w:t>
          </w:r>
        </w:p>
      </w:tc>
      <w:tc>
        <w:tcPr>
          <w:tcW w:w="3260" w:type="dxa"/>
        </w:tcPr>
        <w:p w:rsidR="00052653" w:rsidRPr="00FF00E2" w:rsidRDefault="00052653" w:rsidP="00BC3493">
          <w:pPr>
            <w:spacing w:before="120"/>
            <w:jc w:val="center"/>
            <w:rPr>
              <w:rFonts w:ascii="Fonte Ecológica Spranq" w:hAnsi="Fonte Ecológica Spranq"/>
              <w:b/>
              <w:sz w:val="18"/>
            </w:rPr>
          </w:pPr>
          <w:r w:rsidRPr="00FF00E2">
            <w:rPr>
              <w:rFonts w:ascii="Fonte Ecológica Spranq" w:hAnsi="Fonte Ecológica Spranq"/>
              <w:b/>
              <w:sz w:val="18"/>
            </w:rPr>
            <w:t>SERVIÇO DE COMPRAS</w:t>
          </w:r>
        </w:p>
        <w:p w:rsidR="00052653" w:rsidRPr="00FF00E2" w:rsidRDefault="00052653" w:rsidP="00BC3493">
          <w:pPr>
            <w:spacing w:after="120"/>
            <w:jc w:val="center"/>
            <w:rPr>
              <w:rFonts w:ascii="Fonte Ecológica Spranq" w:hAnsi="Fonte Ecológica Spranq"/>
              <w:b/>
              <w:sz w:val="18"/>
            </w:rPr>
          </w:pPr>
          <w:r w:rsidRPr="00FF00E2">
            <w:rPr>
              <w:rFonts w:ascii="Fonte Ecológica Spranq" w:hAnsi="Fonte Ecológica Spranq"/>
              <w:b/>
              <w:sz w:val="18"/>
            </w:rPr>
            <w:t>SECOM</w:t>
          </w:r>
        </w:p>
      </w:tc>
      <w:tc>
        <w:tcPr>
          <w:tcW w:w="1701" w:type="dxa"/>
        </w:tcPr>
        <w:p w:rsidR="00052653" w:rsidRPr="00FF00E2" w:rsidRDefault="00052653" w:rsidP="00BC3493">
          <w:pPr>
            <w:spacing w:before="60" w:after="60"/>
            <w:rPr>
              <w:rFonts w:ascii="Fonte Ecológica Spranq" w:hAnsi="Fonte Ecológica Spranq"/>
              <w:b/>
              <w:bCs/>
              <w:sz w:val="16"/>
              <w:szCs w:val="16"/>
            </w:rPr>
          </w:pPr>
          <w:r w:rsidRPr="00FF00E2">
            <w:rPr>
              <w:rFonts w:ascii="Fonte Ecológica Spranq" w:hAnsi="Fonte Ecológica Spranq"/>
              <w:b/>
              <w:bCs/>
              <w:sz w:val="16"/>
              <w:szCs w:val="16"/>
            </w:rPr>
            <w:t>LICITAÇÃO Nº:</w:t>
          </w:r>
        </w:p>
        <w:p w:rsidR="00052653" w:rsidRPr="00FF00E2" w:rsidRDefault="00052653" w:rsidP="002D3CB2">
          <w:pPr>
            <w:spacing w:after="60"/>
            <w:jc w:val="center"/>
            <w:rPr>
              <w:rFonts w:ascii="Fonte Ecológica Spranq" w:hAnsi="Fonte Ecológica Spranq"/>
              <w:b/>
              <w:bCs/>
              <w:sz w:val="18"/>
              <w:szCs w:val="18"/>
            </w:rPr>
          </w:pPr>
          <w:r>
            <w:rPr>
              <w:rFonts w:ascii="Fonte Ecológica Spranq" w:hAnsi="Fonte Ecológica Spranq"/>
              <w:b/>
              <w:bCs/>
              <w:sz w:val="18"/>
              <w:szCs w:val="18"/>
            </w:rPr>
            <w:t xml:space="preserve">     </w:t>
          </w:r>
          <w:r w:rsidR="00160EE2">
            <w:rPr>
              <w:rFonts w:ascii="Fonte Ecológica Spranq" w:hAnsi="Fonte Ecológica Spranq"/>
              <w:b/>
              <w:bCs/>
              <w:sz w:val="18"/>
              <w:szCs w:val="18"/>
            </w:rPr>
            <w:t>11</w:t>
          </w:r>
          <w:r>
            <w:rPr>
              <w:rFonts w:ascii="Fonte Ecológica Spranq" w:hAnsi="Fonte Ecológica Spranq"/>
              <w:b/>
              <w:bCs/>
              <w:sz w:val="18"/>
              <w:szCs w:val="18"/>
            </w:rPr>
            <w:t>/2018</w:t>
          </w:r>
        </w:p>
      </w:tc>
    </w:tr>
  </w:tbl>
  <w:p w:rsidR="00052653" w:rsidRDefault="00052653" w:rsidP="002743B0">
    <w:pPr>
      <w:pStyle w:val="Default"/>
      <w:jc w:val="center"/>
      <w:rPr>
        <w:b/>
        <w:bCs/>
        <w:color w:val="C00000"/>
        <w:sz w:val="20"/>
        <w:szCs w:val="20"/>
      </w:rPr>
    </w:pPr>
    <w:r>
      <w:rPr>
        <w:b/>
        <w:bCs/>
        <w:color w:val="C00000"/>
        <w:sz w:val="20"/>
        <w:szCs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4243"/>
      <w:gridCol w:w="2561"/>
      <w:gridCol w:w="1561"/>
    </w:tblGrid>
    <w:tr w:rsidR="00052653" w:rsidRPr="00FF1493" w:rsidTr="0023022A">
      <w:trPr>
        <w:cantSplit/>
        <w:trHeight w:val="693"/>
        <w:jc w:val="center"/>
      </w:trPr>
      <w:tc>
        <w:tcPr>
          <w:tcW w:w="1472" w:type="dxa"/>
          <w:vAlign w:val="center"/>
        </w:tcPr>
        <w:p w:rsidR="00052653" w:rsidRPr="00F5752F" w:rsidRDefault="00052653" w:rsidP="00CB3A60">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56A9855E" wp14:editId="406E3C58">
                <wp:extent cx="523875" cy="466725"/>
                <wp:effectExtent l="0" t="0" r="9525" b="9525"/>
                <wp:docPr id="23" name="Imagem 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052653" w:rsidRDefault="00052653"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052653" w:rsidRDefault="00052653"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052653" w:rsidRPr="00393FDF" w:rsidRDefault="00052653" w:rsidP="00CB3A60">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MODELO DE EDITAL DE PREGÃO ELETRÔNICO COMPRASNET</w:t>
          </w:r>
        </w:p>
        <w:p w:rsidR="00052653" w:rsidRPr="00BA2D8B" w:rsidRDefault="00052653" w:rsidP="00CB3A60">
          <w:pPr>
            <w:jc w:val="center"/>
            <w:rPr>
              <w:rFonts w:ascii="Arial" w:hAnsi="Arial" w:cs="Arial"/>
              <w:b/>
              <w:sz w:val="20"/>
              <w:lang w:val="pt-BR"/>
            </w:rPr>
          </w:pPr>
          <w:r w:rsidRPr="00BA2D8B">
            <w:rPr>
              <w:rFonts w:ascii="Arial" w:hAnsi="Arial" w:cs="Arial"/>
              <w:b/>
              <w:sz w:val="20"/>
              <w:lang w:val="pt-BR"/>
            </w:rPr>
            <w:t>PROP</w:t>
          </w:r>
          <w:r>
            <w:rPr>
              <w:rFonts w:ascii="Arial" w:hAnsi="Arial" w:cs="Arial"/>
              <w:b/>
              <w:sz w:val="20"/>
              <w:lang w:val="pt-BR"/>
            </w:rPr>
            <w:t>OSTA DE PREÇO (pregão eletrônico</w:t>
          </w:r>
          <w:r w:rsidRPr="00BA2D8B">
            <w:rPr>
              <w:rFonts w:ascii="Arial" w:hAnsi="Arial" w:cs="Arial"/>
              <w:b/>
              <w:sz w:val="20"/>
              <w:lang w:val="pt-BR"/>
            </w:rPr>
            <w:t xml:space="preserve"> – material permanente)</w:t>
          </w:r>
        </w:p>
        <w:p w:rsidR="00052653" w:rsidRPr="00BA2D8B" w:rsidRDefault="00052653" w:rsidP="00CB3A60">
          <w:pPr>
            <w:jc w:val="center"/>
            <w:rPr>
              <w:rFonts w:ascii="Arial" w:hAnsi="Arial" w:cs="Arial"/>
              <w:b/>
              <w:lang w:val="pt-BR"/>
            </w:rPr>
          </w:pPr>
          <w:r w:rsidRPr="00BA2D8B">
            <w:rPr>
              <w:rFonts w:ascii="Arial" w:hAnsi="Arial" w:cs="Arial"/>
              <w:b/>
              <w:sz w:val="20"/>
              <w:lang w:val="pt-BR"/>
            </w:rPr>
            <w:t>ANEXO II</w:t>
          </w:r>
        </w:p>
      </w:tc>
    </w:tr>
    <w:tr w:rsidR="00052653" w:rsidRPr="00F5752F" w:rsidTr="0023022A">
      <w:trPr>
        <w:cantSplit/>
        <w:trHeight w:val="479"/>
        <w:jc w:val="center"/>
      </w:trPr>
      <w:tc>
        <w:tcPr>
          <w:tcW w:w="1472" w:type="dxa"/>
        </w:tcPr>
        <w:p w:rsidR="00052653" w:rsidRPr="004E3391" w:rsidRDefault="00052653" w:rsidP="00CB3A60">
          <w:pPr>
            <w:jc w:val="center"/>
            <w:rPr>
              <w:rFonts w:ascii="Fonte Ecológica Spranq" w:hAnsi="Fonte Ecológica Spranq"/>
              <w:lang w:val="pt-BR"/>
            </w:rPr>
          </w:pPr>
        </w:p>
      </w:tc>
      <w:tc>
        <w:tcPr>
          <w:tcW w:w="4243" w:type="dxa"/>
        </w:tcPr>
        <w:p w:rsidR="00052653" w:rsidRPr="00BA2D8B" w:rsidRDefault="00052653" w:rsidP="00CB3A60">
          <w:pPr>
            <w:pStyle w:val="Corpodetexto3"/>
            <w:rPr>
              <w:rFonts w:ascii="Arial" w:hAnsi="Arial" w:cs="Arial"/>
              <w:b/>
            </w:rPr>
          </w:pPr>
          <w:r w:rsidRPr="00BA2D8B">
            <w:rPr>
              <w:rFonts w:ascii="Arial" w:hAnsi="Arial" w:cs="Arial"/>
            </w:rPr>
            <w:t>DEPARTAMENTO DE ADMINISTRAÇÃO DEADM</w:t>
          </w:r>
        </w:p>
      </w:tc>
      <w:tc>
        <w:tcPr>
          <w:tcW w:w="2561" w:type="dxa"/>
        </w:tcPr>
        <w:p w:rsidR="00052653" w:rsidRPr="00BA2D8B" w:rsidRDefault="00052653" w:rsidP="00CB3A60">
          <w:pPr>
            <w:pStyle w:val="Corpodetexto3"/>
            <w:rPr>
              <w:rFonts w:ascii="Arial" w:hAnsi="Arial" w:cs="Arial"/>
            </w:rPr>
          </w:pPr>
          <w:r w:rsidRPr="00BA2D8B">
            <w:rPr>
              <w:rFonts w:ascii="Arial" w:hAnsi="Arial" w:cs="Arial"/>
            </w:rPr>
            <w:t>SERVIÇO DE COMPRAS</w:t>
          </w:r>
        </w:p>
        <w:p w:rsidR="00052653" w:rsidRPr="00BA2D8B" w:rsidRDefault="00052653" w:rsidP="00CB3A60">
          <w:pPr>
            <w:pStyle w:val="Corpodetexto3"/>
            <w:rPr>
              <w:rFonts w:ascii="Arial" w:hAnsi="Arial" w:cs="Arial"/>
            </w:rPr>
          </w:pPr>
          <w:r w:rsidRPr="00BA2D8B">
            <w:rPr>
              <w:rFonts w:ascii="Arial" w:hAnsi="Arial" w:cs="Arial"/>
            </w:rPr>
            <w:t>SECOM</w:t>
          </w:r>
        </w:p>
      </w:tc>
      <w:tc>
        <w:tcPr>
          <w:tcW w:w="1561" w:type="dxa"/>
        </w:tcPr>
        <w:p w:rsidR="00052653" w:rsidRPr="00BA2D8B" w:rsidRDefault="00052653" w:rsidP="00CB3A60">
          <w:pPr>
            <w:pStyle w:val="Corpodetexto3"/>
            <w:rPr>
              <w:rFonts w:ascii="Arial" w:hAnsi="Arial" w:cs="Arial"/>
            </w:rPr>
          </w:pPr>
          <w:r w:rsidRPr="00BA2D8B">
            <w:rPr>
              <w:rFonts w:ascii="Arial" w:hAnsi="Arial" w:cs="Arial"/>
            </w:rPr>
            <w:t>LICITAÇÃO Nº:</w:t>
          </w:r>
          <w:r>
            <w:rPr>
              <w:rFonts w:ascii="Arial" w:hAnsi="Arial" w:cs="Arial"/>
            </w:rPr>
            <w:t>10/2018</w:t>
          </w:r>
        </w:p>
        <w:p w:rsidR="00052653" w:rsidRPr="00BA2D8B" w:rsidRDefault="00052653" w:rsidP="00CB3A60">
          <w:pPr>
            <w:pStyle w:val="Corpodetexto3"/>
            <w:rPr>
              <w:rFonts w:ascii="Arial" w:hAnsi="Arial" w:cs="Arial"/>
            </w:rPr>
          </w:pPr>
        </w:p>
      </w:tc>
    </w:tr>
  </w:tbl>
  <w:p w:rsidR="00052653" w:rsidRPr="000F2480" w:rsidRDefault="00052653" w:rsidP="000F2480">
    <w:pPr>
      <w:pStyle w:val="Cabealho"/>
      <w:ind w:left="-284" w:right="-141"/>
      <w:jc w:val="center"/>
      <w:rPr>
        <w:rFonts w:ascii="Arial" w:hAnsi="Arial" w:cs="Arial"/>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653" w:rsidRDefault="00052653" w:rsidP="00D03742">
    <w:pPr>
      <w:pStyle w:val="Cabealho"/>
      <w:tabs>
        <w:tab w:val="left" w:pos="2940"/>
      </w:tabs>
      <w:ind w:left="-284" w:right="-141"/>
      <w:rPr>
        <w:rFonts w:ascii="Arial" w:hAnsi="Arial" w:cs="Arial"/>
        <w:lang w:val="pt-BR"/>
      </w:rPr>
    </w:pPr>
    <w:r>
      <w:rPr>
        <w:rFonts w:ascii="Arial" w:hAnsi="Arial" w:cs="Arial"/>
        <w:lang w:val="pt-BR"/>
      </w:rPr>
      <w:tab/>
    </w:r>
  </w:p>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2"/>
      <w:gridCol w:w="3343"/>
      <w:gridCol w:w="2268"/>
      <w:gridCol w:w="2754"/>
    </w:tblGrid>
    <w:tr w:rsidR="00052653" w:rsidRPr="00FF1493" w:rsidTr="00C91DB9">
      <w:trPr>
        <w:cantSplit/>
        <w:trHeight w:val="693"/>
        <w:jc w:val="center"/>
      </w:trPr>
      <w:tc>
        <w:tcPr>
          <w:tcW w:w="1472" w:type="dxa"/>
          <w:vMerge w:val="restart"/>
          <w:vAlign w:val="center"/>
        </w:tcPr>
        <w:p w:rsidR="00052653" w:rsidRPr="00F5752F" w:rsidRDefault="00052653" w:rsidP="00D03742">
          <w:pPr>
            <w:ind w:left="-280" w:hanging="18"/>
            <w:jc w:val="center"/>
            <w:rPr>
              <w:rFonts w:ascii="Fonte Ecológica Spranq" w:hAnsi="Fonte Ecológica Spranq"/>
              <w:b/>
            </w:rPr>
          </w:pPr>
          <w:r w:rsidRPr="00F5752F">
            <w:rPr>
              <w:rFonts w:ascii="Fonte Ecológica Spranq" w:hAnsi="Fonte Ecológica Spranq"/>
              <w:noProof/>
              <w:lang w:val="pt-BR" w:eastAsia="pt-BR"/>
            </w:rPr>
            <w:drawing>
              <wp:inline distT="0" distB="0" distL="0" distR="0" wp14:anchorId="4C2B6EA9" wp14:editId="39412EB3">
                <wp:extent cx="523875" cy="466725"/>
                <wp:effectExtent l="0" t="0" r="9525" b="9525"/>
                <wp:docPr id="3" name="Imagem 9" descr="Logo da Emerj -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Logo da Emerj - Peque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p>
      </w:tc>
      <w:tc>
        <w:tcPr>
          <w:tcW w:w="8365" w:type="dxa"/>
          <w:gridSpan w:val="3"/>
          <w:vAlign w:val="center"/>
        </w:tcPr>
        <w:p w:rsidR="00052653" w:rsidRDefault="00052653"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TRIBUNAL DE JUSTIÇA DO ESTADO DO RIO DE JANEIRO</w:t>
          </w:r>
        </w:p>
        <w:p w:rsidR="00052653" w:rsidRDefault="00052653" w:rsidP="00D03742">
          <w:pPr>
            <w:pStyle w:val="Normal0"/>
            <w:tabs>
              <w:tab w:val="left" w:pos="8820"/>
              <w:tab w:val="left" w:pos="17640"/>
              <w:tab w:val="left" w:pos="26460"/>
            </w:tabs>
            <w:ind w:left="-258" w:right="51" w:hanging="55"/>
            <w:jc w:val="center"/>
            <w:rPr>
              <w:rFonts w:cs="Arial"/>
              <w:b/>
              <w:sz w:val="22"/>
              <w:lang w:val="pt-BR"/>
            </w:rPr>
          </w:pPr>
          <w:r>
            <w:rPr>
              <w:rFonts w:cs="Arial"/>
              <w:b/>
              <w:sz w:val="22"/>
              <w:lang w:val="pt-BR"/>
            </w:rPr>
            <w:t>E</w:t>
          </w:r>
          <w:r w:rsidRPr="00393FDF">
            <w:rPr>
              <w:rFonts w:cs="Arial"/>
              <w:b/>
              <w:sz w:val="22"/>
              <w:lang w:val="pt-BR"/>
            </w:rPr>
            <w:t>SCOLA DA MAGISTRATURA DO ESTADO DO RIO DE JANEIRO EMERJ</w:t>
          </w:r>
        </w:p>
        <w:p w:rsidR="00052653" w:rsidRPr="00BA2D8B" w:rsidRDefault="00052653" w:rsidP="00D03742">
          <w:pPr>
            <w:jc w:val="center"/>
            <w:rPr>
              <w:rFonts w:ascii="Arial" w:hAnsi="Arial" w:cs="Arial"/>
              <w:b/>
              <w:sz w:val="20"/>
              <w:lang w:val="pt-BR"/>
            </w:rPr>
          </w:pPr>
          <w:r>
            <w:rPr>
              <w:rFonts w:ascii="Arial" w:hAnsi="Arial" w:cs="Arial"/>
              <w:b/>
              <w:sz w:val="20"/>
              <w:lang w:val="pt-BR"/>
            </w:rPr>
            <w:t>MINUTA DA ATA DE REGISTRO DE PREÇOS</w:t>
          </w:r>
        </w:p>
        <w:p w:rsidR="00052653" w:rsidRPr="00BA2D8B" w:rsidRDefault="00052653" w:rsidP="00D03742">
          <w:pPr>
            <w:jc w:val="center"/>
            <w:rPr>
              <w:rFonts w:ascii="Arial" w:hAnsi="Arial" w:cs="Arial"/>
              <w:b/>
              <w:lang w:val="pt-BR"/>
            </w:rPr>
          </w:pPr>
          <w:r w:rsidRPr="00BA2D8B">
            <w:rPr>
              <w:rFonts w:ascii="Arial" w:hAnsi="Arial" w:cs="Arial"/>
              <w:b/>
              <w:sz w:val="20"/>
              <w:lang w:val="pt-BR"/>
            </w:rPr>
            <w:t>ANEXO I</w:t>
          </w:r>
          <w:r>
            <w:rPr>
              <w:rFonts w:ascii="Arial" w:hAnsi="Arial" w:cs="Arial"/>
              <w:b/>
              <w:sz w:val="20"/>
              <w:lang w:val="pt-BR"/>
            </w:rPr>
            <w:t>I</w:t>
          </w:r>
          <w:r w:rsidRPr="00BA2D8B">
            <w:rPr>
              <w:rFonts w:ascii="Arial" w:hAnsi="Arial" w:cs="Arial"/>
              <w:b/>
              <w:sz w:val="20"/>
              <w:lang w:val="pt-BR"/>
            </w:rPr>
            <w:t>I</w:t>
          </w:r>
        </w:p>
      </w:tc>
    </w:tr>
    <w:tr w:rsidR="00052653" w:rsidRPr="00F5752F" w:rsidTr="00B011CA">
      <w:trPr>
        <w:cantSplit/>
        <w:trHeight w:val="433"/>
        <w:jc w:val="center"/>
      </w:trPr>
      <w:tc>
        <w:tcPr>
          <w:tcW w:w="1472" w:type="dxa"/>
          <w:vMerge/>
        </w:tcPr>
        <w:p w:rsidR="00052653" w:rsidRPr="004E3391" w:rsidRDefault="00052653" w:rsidP="00D03742">
          <w:pPr>
            <w:jc w:val="center"/>
            <w:rPr>
              <w:rFonts w:ascii="Fonte Ecológica Spranq" w:hAnsi="Fonte Ecológica Spranq"/>
              <w:lang w:val="pt-BR"/>
            </w:rPr>
          </w:pPr>
        </w:p>
      </w:tc>
      <w:tc>
        <w:tcPr>
          <w:tcW w:w="3343" w:type="dxa"/>
        </w:tcPr>
        <w:p w:rsidR="00052653" w:rsidRPr="00B011CA" w:rsidRDefault="00052653" w:rsidP="00B011CA">
          <w:pPr>
            <w:pStyle w:val="Corpodetexto3"/>
            <w:jc w:val="center"/>
            <w:rPr>
              <w:rFonts w:ascii="Arial" w:hAnsi="Arial" w:cs="Arial"/>
              <w:b/>
            </w:rPr>
          </w:pPr>
          <w:r w:rsidRPr="00B011CA">
            <w:rPr>
              <w:rFonts w:ascii="Arial" w:hAnsi="Arial" w:cs="Arial"/>
              <w:b/>
            </w:rPr>
            <w:t>DEPARTAMENTO DE ADMINISTRAÇÃO DEADM</w:t>
          </w:r>
        </w:p>
      </w:tc>
      <w:tc>
        <w:tcPr>
          <w:tcW w:w="2268" w:type="dxa"/>
        </w:tcPr>
        <w:p w:rsidR="00052653" w:rsidRPr="00B011CA" w:rsidRDefault="00052653" w:rsidP="00B011CA">
          <w:pPr>
            <w:pStyle w:val="Corpodetexto3"/>
            <w:jc w:val="center"/>
            <w:rPr>
              <w:rFonts w:ascii="Arial" w:hAnsi="Arial" w:cs="Arial"/>
              <w:b/>
            </w:rPr>
          </w:pPr>
          <w:r w:rsidRPr="00B011CA">
            <w:rPr>
              <w:rFonts w:ascii="Arial" w:hAnsi="Arial" w:cs="Arial"/>
              <w:b/>
            </w:rPr>
            <w:t>SERVIÇO DE COMPRAS SECOM</w:t>
          </w:r>
        </w:p>
      </w:tc>
      <w:tc>
        <w:tcPr>
          <w:tcW w:w="2754" w:type="dxa"/>
        </w:tcPr>
        <w:p w:rsidR="00052653" w:rsidRPr="00B011CA" w:rsidRDefault="00052653" w:rsidP="009A46C3">
          <w:pPr>
            <w:pStyle w:val="Corpodetexto3"/>
            <w:jc w:val="center"/>
            <w:rPr>
              <w:rFonts w:ascii="Arial" w:hAnsi="Arial" w:cs="Arial"/>
              <w:b/>
            </w:rPr>
          </w:pPr>
          <w:r w:rsidRPr="00B011CA">
            <w:rPr>
              <w:rFonts w:ascii="Arial" w:hAnsi="Arial" w:cs="Arial"/>
              <w:b/>
            </w:rPr>
            <w:t xml:space="preserve">LICITAÇÃO Nº: </w:t>
          </w:r>
          <w:r w:rsidR="00160EE2">
            <w:rPr>
              <w:rFonts w:ascii="Arial" w:hAnsi="Arial" w:cs="Arial"/>
              <w:b/>
            </w:rPr>
            <w:t>11</w:t>
          </w:r>
          <w:r w:rsidRPr="00B011CA">
            <w:rPr>
              <w:rFonts w:ascii="Arial" w:hAnsi="Arial" w:cs="Arial"/>
              <w:b/>
            </w:rPr>
            <w:t xml:space="preserve"> /2018</w:t>
          </w:r>
        </w:p>
      </w:tc>
    </w:tr>
  </w:tbl>
  <w:p w:rsidR="00052653" w:rsidRPr="000F2480" w:rsidRDefault="00052653" w:rsidP="00D03742">
    <w:pPr>
      <w:pStyle w:val="Cabealho"/>
      <w:tabs>
        <w:tab w:val="left" w:pos="2940"/>
      </w:tabs>
      <w:ind w:left="-284" w:right="-141"/>
      <w:rPr>
        <w:rFonts w:ascii="Arial" w:hAnsi="Arial" w:cs="Arial"/>
        <w:lang w:val="pt-BR"/>
      </w:rPr>
    </w:pPr>
    <w:r>
      <w:rPr>
        <w:rFonts w:ascii="Arial" w:hAnsi="Arial" w:cs="Arial"/>
        <w:lang w:val="pt-B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B65CD"/>
    <w:multiLevelType w:val="multilevel"/>
    <w:tmpl w:val="D58026B6"/>
    <w:lvl w:ilvl="0">
      <w:start w:val="1"/>
      <w:numFmt w:val="decimal"/>
      <w:lvlText w:val="%1"/>
      <w:lvlJc w:val="left"/>
      <w:pPr>
        <w:ind w:left="360" w:hanging="360"/>
      </w:pPr>
      <w:rPr>
        <w:rFonts w:hint="default"/>
        <w:sz w:val="18"/>
      </w:rPr>
    </w:lvl>
    <w:lvl w:ilvl="1">
      <w:start w:val="1"/>
      <w:numFmt w:val="decimal"/>
      <w:lvlText w:val="%1.%2"/>
      <w:lvlJc w:val="left"/>
      <w:pPr>
        <w:ind w:left="0" w:firstLine="0"/>
      </w:pPr>
      <w:rPr>
        <w:rFonts w:hint="default"/>
        <w:b/>
        <w:sz w:val="21"/>
        <w:szCs w:val="21"/>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720" w:hanging="72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080" w:hanging="108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440" w:hanging="1440"/>
      </w:pPr>
      <w:rPr>
        <w:rFonts w:hint="default"/>
        <w:sz w:val="18"/>
      </w:rPr>
    </w:lvl>
  </w:abstractNum>
  <w:abstractNum w:abstractNumId="1" w15:restartNumberingAfterBreak="0">
    <w:nsid w:val="11983857"/>
    <w:multiLevelType w:val="multilevel"/>
    <w:tmpl w:val="BFC6A760"/>
    <w:lvl w:ilvl="0">
      <w:start w:val="1"/>
      <w:numFmt w:val="decimal"/>
      <w:pStyle w:val="Nivel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E50C5B"/>
    <w:multiLevelType w:val="singleLevel"/>
    <w:tmpl w:val="04160011"/>
    <w:lvl w:ilvl="0">
      <w:start w:val="1"/>
      <w:numFmt w:val="decimal"/>
      <w:lvlText w:val="%1)"/>
      <w:lvlJc w:val="left"/>
      <w:pPr>
        <w:tabs>
          <w:tab w:val="num" w:pos="360"/>
        </w:tabs>
        <w:ind w:left="360" w:hanging="360"/>
      </w:pPr>
    </w:lvl>
  </w:abstractNum>
  <w:abstractNum w:abstractNumId="3" w15:restartNumberingAfterBreak="0">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B17609"/>
    <w:multiLevelType w:val="multilevel"/>
    <w:tmpl w:val="AE5A5BF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9B17F2"/>
    <w:multiLevelType w:val="hybridMultilevel"/>
    <w:tmpl w:val="5D805D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3A01D6F"/>
    <w:multiLevelType w:val="multilevel"/>
    <w:tmpl w:val="2DD0CA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CF81B1B"/>
    <w:multiLevelType w:val="multilevel"/>
    <w:tmpl w:val="E70670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EC05120"/>
    <w:multiLevelType w:val="multilevel"/>
    <w:tmpl w:val="61768B08"/>
    <w:lvl w:ilvl="0">
      <w:start w:val="1"/>
      <w:numFmt w:val="decimal"/>
      <w:lvlText w:val="%1."/>
      <w:lvlJc w:val="left"/>
      <w:pPr>
        <w:tabs>
          <w:tab w:val="num" w:pos="705"/>
        </w:tabs>
        <w:ind w:left="705" w:hanging="705"/>
      </w:pPr>
      <w:rPr>
        <w:rFonts w:ascii="Arial" w:hAnsi="Arial" w:cs="Arial" w:hint="default"/>
        <w:b/>
        <w:i w:val="0"/>
        <w:color w:val="auto"/>
        <w:sz w:val="21"/>
        <w:szCs w:val="21"/>
      </w:rPr>
    </w:lvl>
    <w:lvl w:ilvl="1">
      <w:start w:val="1"/>
      <w:numFmt w:val="decimal"/>
      <w:lvlText w:val="%1.%2."/>
      <w:lvlJc w:val="left"/>
      <w:pPr>
        <w:tabs>
          <w:tab w:val="num" w:pos="1701"/>
        </w:tabs>
        <w:ind w:left="1701" w:hanging="567"/>
      </w:pPr>
      <w:rPr>
        <w:rFonts w:ascii="Arial" w:hAnsi="Arial" w:cs="Arial" w:hint="default"/>
        <w:b/>
        <w:i w:val="0"/>
        <w:color w:val="auto"/>
        <w:sz w:val="21"/>
        <w:szCs w:val="21"/>
      </w:rPr>
    </w:lvl>
    <w:lvl w:ilvl="2">
      <w:start w:val="1"/>
      <w:numFmt w:val="decimal"/>
      <w:lvlText w:val="%1.%2.%3."/>
      <w:lvlJc w:val="left"/>
      <w:pPr>
        <w:tabs>
          <w:tab w:val="num" w:pos="3612"/>
        </w:tabs>
        <w:ind w:left="3612" w:hanging="720"/>
      </w:pPr>
      <w:rPr>
        <w:rFonts w:ascii="Arial" w:hAnsi="Arial" w:cs="Arial" w:hint="default"/>
        <w:b/>
        <w:i w:val="0"/>
        <w:color w:val="auto"/>
        <w:sz w:val="21"/>
        <w:szCs w:val="21"/>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9"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0" w15:restartNumberingAfterBreak="0">
    <w:nsid w:val="63435A70"/>
    <w:multiLevelType w:val="hybridMultilevel"/>
    <w:tmpl w:val="BB90FC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CDC13E3"/>
    <w:multiLevelType w:val="multilevel"/>
    <w:tmpl w:val="2BDE4C6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2"/>
    <w:lvlOverride w:ilvl="0">
      <w:startOverride w:val="1"/>
    </w:lvlOverride>
  </w:num>
  <w:num w:numId="2">
    <w:abstractNumId w:val="8"/>
  </w:num>
  <w:num w:numId="3">
    <w:abstractNumId w:val="8"/>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567"/>
          </w:tabs>
          <w:ind w:left="567"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4">
    <w:abstractNumId w:val="3"/>
  </w:num>
  <w:num w:numId="5">
    <w:abstractNumId w:val="9"/>
  </w:num>
  <w:num w:numId="6">
    <w:abstractNumId w:val="1"/>
  </w:num>
  <w:num w:numId="7">
    <w:abstractNumId w:val="0"/>
  </w:num>
  <w:num w:numId="8">
    <w:abstractNumId w:val="10"/>
  </w:num>
  <w:num w:numId="9">
    <w:abstractNumId w:val="5"/>
  </w:num>
  <w:num w:numId="10">
    <w:abstractNumId w:val="6"/>
  </w:num>
  <w:num w:numId="11">
    <w:abstractNumId w:val="7"/>
  </w:num>
  <w:num w:numId="12">
    <w:abstractNumId w:val="4"/>
  </w:num>
  <w:num w:numId="13">
    <w:abstractNumId w:val="8"/>
    <w:lvlOverride w:ilvl="0">
      <w:lvl w:ilvl="0">
        <w:start w:val="4"/>
        <w:numFmt w:val="decimal"/>
        <w:lvlText w:val="%1."/>
        <w:lvlJc w:val="left"/>
        <w:pPr>
          <w:tabs>
            <w:tab w:val="num" w:pos="705"/>
          </w:tabs>
          <w:ind w:left="705" w:hanging="705"/>
        </w:pPr>
        <w:rPr>
          <w:rFonts w:ascii="Arial" w:hAnsi="Arial" w:cs="Arial" w:hint="default"/>
          <w:b/>
          <w:i w:val="0"/>
          <w:color w:val="auto"/>
          <w:sz w:val="22"/>
        </w:rPr>
      </w:lvl>
    </w:lvlOverride>
    <w:lvlOverride w:ilvl="1">
      <w:lvl w:ilvl="1">
        <w:start w:val="1"/>
        <w:numFmt w:val="decimal"/>
        <w:lvlText w:val="%1.%2."/>
        <w:lvlJc w:val="left"/>
        <w:pPr>
          <w:tabs>
            <w:tab w:val="num" w:pos="709"/>
          </w:tabs>
          <w:ind w:left="709" w:hanging="567"/>
        </w:pPr>
        <w:rPr>
          <w:rFonts w:ascii="Arial" w:hAnsi="Arial" w:cs="Arial" w:hint="default"/>
          <w:b/>
          <w:i w:val="0"/>
          <w:color w:val="auto"/>
          <w:sz w:val="21"/>
          <w:szCs w:val="21"/>
        </w:rPr>
      </w:lvl>
    </w:lvlOverride>
    <w:lvlOverride w:ilvl="2">
      <w:lvl w:ilvl="2">
        <w:start w:val="1"/>
        <w:numFmt w:val="decimal"/>
        <w:lvlText w:val="%1.%2.%3."/>
        <w:lvlJc w:val="left"/>
        <w:pPr>
          <w:tabs>
            <w:tab w:val="num" w:pos="3612"/>
          </w:tabs>
          <w:ind w:left="3612" w:hanging="720"/>
        </w:pPr>
        <w:rPr>
          <w:rFonts w:ascii="Arial" w:hAnsi="Arial" w:cs="Arial" w:hint="default"/>
          <w:b/>
          <w:i w:val="0"/>
          <w:color w:val="auto"/>
          <w:sz w:val="21"/>
          <w:szCs w:val="21"/>
        </w:rPr>
      </w:lvl>
    </w:lvlOverride>
    <w:lvlOverride w:ilvl="3">
      <w:lvl w:ilvl="3">
        <w:start w:val="1"/>
        <w:numFmt w:val="decimal"/>
        <w:lvlText w:val="%1.%2-%3.%4."/>
        <w:lvlJc w:val="left"/>
        <w:pPr>
          <w:tabs>
            <w:tab w:val="num" w:pos="5418"/>
          </w:tabs>
          <w:ind w:left="5418" w:hanging="1080"/>
        </w:pPr>
        <w:rPr>
          <w:rFonts w:hint="default"/>
          <w:b/>
          <w:color w:val="auto"/>
        </w:rPr>
      </w:lvl>
    </w:lvlOverride>
    <w:lvlOverride w:ilvl="4">
      <w:lvl w:ilvl="4">
        <w:start w:val="1"/>
        <w:numFmt w:val="decimal"/>
        <w:lvlText w:val="%1.%2-%3.%4.%5."/>
        <w:lvlJc w:val="left"/>
        <w:pPr>
          <w:tabs>
            <w:tab w:val="num" w:pos="6864"/>
          </w:tabs>
          <w:ind w:left="6864" w:hanging="1080"/>
        </w:pPr>
        <w:rPr>
          <w:rFonts w:hint="default"/>
          <w:b/>
        </w:rPr>
      </w:lvl>
    </w:lvlOverride>
    <w:lvlOverride w:ilvl="5">
      <w:lvl w:ilvl="5">
        <w:start w:val="1"/>
        <w:numFmt w:val="decimal"/>
        <w:lvlText w:val="%1.%2-%3.%4.%5.%6."/>
        <w:lvlJc w:val="left"/>
        <w:pPr>
          <w:tabs>
            <w:tab w:val="num" w:pos="8670"/>
          </w:tabs>
          <w:ind w:left="8670" w:hanging="1440"/>
        </w:pPr>
        <w:rPr>
          <w:rFonts w:hint="default"/>
          <w:b/>
        </w:rPr>
      </w:lvl>
    </w:lvlOverride>
    <w:lvlOverride w:ilvl="6">
      <w:lvl w:ilvl="6">
        <w:start w:val="1"/>
        <w:numFmt w:val="decimal"/>
        <w:lvlText w:val="%1.%2-%3.%4.%5.%6.%7."/>
        <w:lvlJc w:val="left"/>
        <w:pPr>
          <w:tabs>
            <w:tab w:val="num" w:pos="10116"/>
          </w:tabs>
          <w:ind w:left="10116" w:hanging="1440"/>
        </w:pPr>
        <w:rPr>
          <w:rFonts w:hint="default"/>
          <w:b/>
        </w:rPr>
      </w:lvl>
    </w:lvlOverride>
    <w:lvlOverride w:ilvl="7">
      <w:lvl w:ilvl="7">
        <w:start w:val="1"/>
        <w:numFmt w:val="decimal"/>
        <w:lvlText w:val="%1.%2-%3.%4.%5.%6.%7.%8."/>
        <w:lvlJc w:val="left"/>
        <w:pPr>
          <w:tabs>
            <w:tab w:val="num" w:pos="11922"/>
          </w:tabs>
          <w:ind w:left="11922" w:hanging="1800"/>
        </w:pPr>
        <w:rPr>
          <w:rFonts w:hint="default"/>
          <w:b/>
        </w:rPr>
      </w:lvl>
    </w:lvlOverride>
    <w:lvlOverride w:ilvl="8">
      <w:lvl w:ilvl="8">
        <w:start w:val="1"/>
        <w:numFmt w:val="decimal"/>
        <w:lvlText w:val="%1.%2-%3.%4.%5.%6.%7.%8.%9."/>
        <w:lvlJc w:val="left"/>
        <w:pPr>
          <w:tabs>
            <w:tab w:val="num" w:pos="13368"/>
          </w:tabs>
          <w:ind w:left="13368" w:hanging="1800"/>
        </w:pPr>
        <w:rPr>
          <w:rFonts w:hint="default"/>
          <w:b/>
        </w:rPr>
      </w:lvl>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525"/>
    <w:rsid w:val="000020BC"/>
    <w:rsid w:val="00002792"/>
    <w:rsid w:val="00004172"/>
    <w:rsid w:val="00004E11"/>
    <w:rsid w:val="00005A13"/>
    <w:rsid w:val="00005CAF"/>
    <w:rsid w:val="0000640A"/>
    <w:rsid w:val="00007EC4"/>
    <w:rsid w:val="00010FCF"/>
    <w:rsid w:val="0001242C"/>
    <w:rsid w:val="00014F76"/>
    <w:rsid w:val="00015A01"/>
    <w:rsid w:val="0001674F"/>
    <w:rsid w:val="000201FB"/>
    <w:rsid w:val="0002052D"/>
    <w:rsid w:val="00020543"/>
    <w:rsid w:val="000214FD"/>
    <w:rsid w:val="00022574"/>
    <w:rsid w:val="00022E6F"/>
    <w:rsid w:val="000238D8"/>
    <w:rsid w:val="000249F5"/>
    <w:rsid w:val="00025378"/>
    <w:rsid w:val="00026E18"/>
    <w:rsid w:val="00027614"/>
    <w:rsid w:val="00030502"/>
    <w:rsid w:val="00030BB7"/>
    <w:rsid w:val="00031BBF"/>
    <w:rsid w:val="000323D0"/>
    <w:rsid w:val="00032D57"/>
    <w:rsid w:val="0003350E"/>
    <w:rsid w:val="000337A6"/>
    <w:rsid w:val="00033AC0"/>
    <w:rsid w:val="00035B16"/>
    <w:rsid w:val="00036694"/>
    <w:rsid w:val="0004019F"/>
    <w:rsid w:val="00041D32"/>
    <w:rsid w:val="00043623"/>
    <w:rsid w:val="00044F8C"/>
    <w:rsid w:val="00046507"/>
    <w:rsid w:val="0004781E"/>
    <w:rsid w:val="000478DD"/>
    <w:rsid w:val="000501E4"/>
    <w:rsid w:val="000507BD"/>
    <w:rsid w:val="00052653"/>
    <w:rsid w:val="00052FBB"/>
    <w:rsid w:val="00053280"/>
    <w:rsid w:val="00054E98"/>
    <w:rsid w:val="00055B92"/>
    <w:rsid w:val="00056F30"/>
    <w:rsid w:val="000626A1"/>
    <w:rsid w:val="00063BDF"/>
    <w:rsid w:val="0006558D"/>
    <w:rsid w:val="0006638C"/>
    <w:rsid w:val="000666AF"/>
    <w:rsid w:val="00067F38"/>
    <w:rsid w:val="000728F8"/>
    <w:rsid w:val="00073079"/>
    <w:rsid w:val="000739AB"/>
    <w:rsid w:val="000750AF"/>
    <w:rsid w:val="00076578"/>
    <w:rsid w:val="00077935"/>
    <w:rsid w:val="00080D58"/>
    <w:rsid w:val="00081F14"/>
    <w:rsid w:val="0008207A"/>
    <w:rsid w:val="000856A9"/>
    <w:rsid w:val="0008675A"/>
    <w:rsid w:val="00090611"/>
    <w:rsid w:val="000928CA"/>
    <w:rsid w:val="00092D50"/>
    <w:rsid w:val="00092F4F"/>
    <w:rsid w:val="00093C06"/>
    <w:rsid w:val="00094494"/>
    <w:rsid w:val="000949F7"/>
    <w:rsid w:val="00094ED0"/>
    <w:rsid w:val="00095508"/>
    <w:rsid w:val="00095F7C"/>
    <w:rsid w:val="0009616D"/>
    <w:rsid w:val="000A1975"/>
    <w:rsid w:val="000A35B8"/>
    <w:rsid w:val="000A437F"/>
    <w:rsid w:val="000A469F"/>
    <w:rsid w:val="000A5B8F"/>
    <w:rsid w:val="000B4476"/>
    <w:rsid w:val="000B484C"/>
    <w:rsid w:val="000B497F"/>
    <w:rsid w:val="000B5085"/>
    <w:rsid w:val="000B524B"/>
    <w:rsid w:val="000B6D07"/>
    <w:rsid w:val="000C0217"/>
    <w:rsid w:val="000C093C"/>
    <w:rsid w:val="000C0AA3"/>
    <w:rsid w:val="000C15C0"/>
    <w:rsid w:val="000C18BE"/>
    <w:rsid w:val="000C210F"/>
    <w:rsid w:val="000C4755"/>
    <w:rsid w:val="000C57D3"/>
    <w:rsid w:val="000C5EF6"/>
    <w:rsid w:val="000C6ABA"/>
    <w:rsid w:val="000D0273"/>
    <w:rsid w:val="000D11A4"/>
    <w:rsid w:val="000D1C80"/>
    <w:rsid w:val="000D1CD4"/>
    <w:rsid w:val="000D1F36"/>
    <w:rsid w:val="000D2C3A"/>
    <w:rsid w:val="000D7D6F"/>
    <w:rsid w:val="000E05B8"/>
    <w:rsid w:val="000E1843"/>
    <w:rsid w:val="000E198A"/>
    <w:rsid w:val="000E35A7"/>
    <w:rsid w:val="000E4AD6"/>
    <w:rsid w:val="000E73BB"/>
    <w:rsid w:val="000F2480"/>
    <w:rsid w:val="00100386"/>
    <w:rsid w:val="0010128E"/>
    <w:rsid w:val="00101BE9"/>
    <w:rsid w:val="00101D5A"/>
    <w:rsid w:val="001025B4"/>
    <w:rsid w:val="00105AE0"/>
    <w:rsid w:val="00110BDF"/>
    <w:rsid w:val="00110D55"/>
    <w:rsid w:val="00111B11"/>
    <w:rsid w:val="00111BD3"/>
    <w:rsid w:val="00114D7C"/>
    <w:rsid w:val="0011717E"/>
    <w:rsid w:val="00117582"/>
    <w:rsid w:val="001178A7"/>
    <w:rsid w:val="00117E2F"/>
    <w:rsid w:val="00120443"/>
    <w:rsid w:val="00121652"/>
    <w:rsid w:val="00122079"/>
    <w:rsid w:val="001223BC"/>
    <w:rsid w:val="00122B73"/>
    <w:rsid w:val="001246BC"/>
    <w:rsid w:val="001248EF"/>
    <w:rsid w:val="0012496F"/>
    <w:rsid w:val="00124C70"/>
    <w:rsid w:val="00125514"/>
    <w:rsid w:val="00125679"/>
    <w:rsid w:val="00125EA3"/>
    <w:rsid w:val="00127C62"/>
    <w:rsid w:val="0013160A"/>
    <w:rsid w:val="00131D7B"/>
    <w:rsid w:val="00131FE3"/>
    <w:rsid w:val="001327D2"/>
    <w:rsid w:val="00132EF7"/>
    <w:rsid w:val="00134F4A"/>
    <w:rsid w:val="001360B1"/>
    <w:rsid w:val="001366EE"/>
    <w:rsid w:val="00140CA1"/>
    <w:rsid w:val="0014674F"/>
    <w:rsid w:val="00146D58"/>
    <w:rsid w:val="0014704B"/>
    <w:rsid w:val="001517B4"/>
    <w:rsid w:val="001532EE"/>
    <w:rsid w:val="001548B1"/>
    <w:rsid w:val="0015564F"/>
    <w:rsid w:val="001559E7"/>
    <w:rsid w:val="0015643F"/>
    <w:rsid w:val="001567A5"/>
    <w:rsid w:val="001575BF"/>
    <w:rsid w:val="00160EE2"/>
    <w:rsid w:val="00165006"/>
    <w:rsid w:val="00166F17"/>
    <w:rsid w:val="00167198"/>
    <w:rsid w:val="00172CFB"/>
    <w:rsid w:val="00172DF1"/>
    <w:rsid w:val="00174306"/>
    <w:rsid w:val="001752EB"/>
    <w:rsid w:val="001768D5"/>
    <w:rsid w:val="00180541"/>
    <w:rsid w:val="001807B2"/>
    <w:rsid w:val="00182269"/>
    <w:rsid w:val="00182FB4"/>
    <w:rsid w:val="001839DD"/>
    <w:rsid w:val="0018617B"/>
    <w:rsid w:val="00186A28"/>
    <w:rsid w:val="0018714F"/>
    <w:rsid w:val="00187D6B"/>
    <w:rsid w:val="00191957"/>
    <w:rsid w:val="00191CFA"/>
    <w:rsid w:val="0019383B"/>
    <w:rsid w:val="00194910"/>
    <w:rsid w:val="0019550A"/>
    <w:rsid w:val="001966E1"/>
    <w:rsid w:val="00196727"/>
    <w:rsid w:val="001A1F29"/>
    <w:rsid w:val="001A2149"/>
    <w:rsid w:val="001A2AB8"/>
    <w:rsid w:val="001A4081"/>
    <w:rsid w:val="001A59C6"/>
    <w:rsid w:val="001A63DC"/>
    <w:rsid w:val="001A660D"/>
    <w:rsid w:val="001B6CC4"/>
    <w:rsid w:val="001C1B11"/>
    <w:rsid w:val="001C3C52"/>
    <w:rsid w:val="001C51AF"/>
    <w:rsid w:val="001C668D"/>
    <w:rsid w:val="001C67E6"/>
    <w:rsid w:val="001C6CB1"/>
    <w:rsid w:val="001C7499"/>
    <w:rsid w:val="001D314E"/>
    <w:rsid w:val="001D48E7"/>
    <w:rsid w:val="001D6B45"/>
    <w:rsid w:val="001E0021"/>
    <w:rsid w:val="001E0C57"/>
    <w:rsid w:val="001E0C6D"/>
    <w:rsid w:val="001E0E17"/>
    <w:rsid w:val="001E1470"/>
    <w:rsid w:val="001E451C"/>
    <w:rsid w:val="001E4DEC"/>
    <w:rsid w:val="001E5F47"/>
    <w:rsid w:val="001E64B1"/>
    <w:rsid w:val="001F687B"/>
    <w:rsid w:val="001F68B7"/>
    <w:rsid w:val="001F6AB1"/>
    <w:rsid w:val="002004B5"/>
    <w:rsid w:val="0020329F"/>
    <w:rsid w:val="0020410B"/>
    <w:rsid w:val="00204319"/>
    <w:rsid w:val="00205B78"/>
    <w:rsid w:val="0020745C"/>
    <w:rsid w:val="002079E1"/>
    <w:rsid w:val="00207E74"/>
    <w:rsid w:val="002102F7"/>
    <w:rsid w:val="002119BD"/>
    <w:rsid w:val="00214094"/>
    <w:rsid w:val="002157C5"/>
    <w:rsid w:val="002161A0"/>
    <w:rsid w:val="00217A25"/>
    <w:rsid w:val="00220BC7"/>
    <w:rsid w:val="00221DFB"/>
    <w:rsid w:val="0022231A"/>
    <w:rsid w:val="00222361"/>
    <w:rsid w:val="00223E37"/>
    <w:rsid w:val="0023022A"/>
    <w:rsid w:val="00231B74"/>
    <w:rsid w:val="00232E92"/>
    <w:rsid w:val="002351F7"/>
    <w:rsid w:val="002353A1"/>
    <w:rsid w:val="00235FE8"/>
    <w:rsid w:val="00236F00"/>
    <w:rsid w:val="00240E8F"/>
    <w:rsid w:val="00241217"/>
    <w:rsid w:val="00241D22"/>
    <w:rsid w:val="00242F25"/>
    <w:rsid w:val="00244DAA"/>
    <w:rsid w:val="0024565C"/>
    <w:rsid w:val="002469D5"/>
    <w:rsid w:val="00246CB6"/>
    <w:rsid w:val="00247892"/>
    <w:rsid w:val="00250B1B"/>
    <w:rsid w:val="00253E3F"/>
    <w:rsid w:val="00254268"/>
    <w:rsid w:val="00255A49"/>
    <w:rsid w:val="0025631C"/>
    <w:rsid w:val="00257375"/>
    <w:rsid w:val="00257EB1"/>
    <w:rsid w:val="00261150"/>
    <w:rsid w:val="0026135D"/>
    <w:rsid w:val="00261F9A"/>
    <w:rsid w:val="002624B2"/>
    <w:rsid w:val="00262B1B"/>
    <w:rsid w:val="002644F5"/>
    <w:rsid w:val="00264525"/>
    <w:rsid w:val="002669EA"/>
    <w:rsid w:val="00267726"/>
    <w:rsid w:val="00271925"/>
    <w:rsid w:val="0027234D"/>
    <w:rsid w:val="00272414"/>
    <w:rsid w:val="002743B0"/>
    <w:rsid w:val="00276B3F"/>
    <w:rsid w:val="00277A2A"/>
    <w:rsid w:val="00280A89"/>
    <w:rsid w:val="002904FC"/>
    <w:rsid w:val="0029175C"/>
    <w:rsid w:val="00293668"/>
    <w:rsid w:val="00296479"/>
    <w:rsid w:val="00296C6F"/>
    <w:rsid w:val="00296C81"/>
    <w:rsid w:val="00297F9F"/>
    <w:rsid w:val="002A16E3"/>
    <w:rsid w:val="002A368B"/>
    <w:rsid w:val="002A7075"/>
    <w:rsid w:val="002B033A"/>
    <w:rsid w:val="002B147F"/>
    <w:rsid w:val="002B1909"/>
    <w:rsid w:val="002B1FE9"/>
    <w:rsid w:val="002B2234"/>
    <w:rsid w:val="002B5E99"/>
    <w:rsid w:val="002B634F"/>
    <w:rsid w:val="002B7DAD"/>
    <w:rsid w:val="002C08BD"/>
    <w:rsid w:val="002C1235"/>
    <w:rsid w:val="002C15A2"/>
    <w:rsid w:val="002C3D2B"/>
    <w:rsid w:val="002C4124"/>
    <w:rsid w:val="002C4452"/>
    <w:rsid w:val="002C517A"/>
    <w:rsid w:val="002C53F8"/>
    <w:rsid w:val="002C7208"/>
    <w:rsid w:val="002D1305"/>
    <w:rsid w:val="002D3465"/>
    <w:rsid w:val="002D3CB2"/>
    <w:rsid w:val="002D44A9"/>
    <w:rsid w:val="002D470D"/>
    <w:rsid w:val="002D5F50"/>
    <w:rsid w:val="002D6750"/>
    <w:rsid w:val="002D6F03"/>
    <w:rsid w:val="002D6F22"/>
    <w:rsid w:val="002D6F90"/>
    <w:rsid w:val="002D6FE3"/>
    <w:rsid w:val="002E2BA7"/>
    <w:rsid w:val="002E2FEC"/>
    <w:rsid w:val="002E3EE4"/>
    <w:rsid w:val="002E48B1"/>
    <w:rsid w:val="002E63A7"/>
    <w:rsid w:val="002F080F"/>
    <w:rsid w:val="002F1357"/>
    <w:rsid w:val="002F1468"/>
    <w:rsid w:val="002F15BE"/>
    <w:rsid w:val="002F56D4"/>
    <w:rsid w:val="002F5A56"/>
    <w:rsid w:val="002F5CF7"/>
    <w:rsid w:val="002F639C"/>
    <w:rsid w:val="002F7668"/>
    <w:rsid w:val="00300170"/>
    <w:rsid w:val="0030032F"/>
    <w:rsid w:val="00300427"/>
    <w:rsid w:val="00300441"/>
    <w:rsid w:val="003052AB"/>
    <w:rsid w:val="00305558"/>
    <w:rsid w:val="003063E6"/>
    <w:rsid w:val="00307862"/>
    <w:rsid w:val="00307F7B"/>
    <w:rsid w:val="00310D10"/>
    <w:rsid w:val="00310FB2"/>
    <w:rsid w:val="0031185B"/>
    <w:rsid w:val="003118BE"/>
    <w:rsid w:val="00312626"/>
    <w:rsid w:val="0031310E"/>
    <w:rsid w:val="00313802"/>
    <w:rsid w:val="00315BB4"/>
    <w:rsid w:val="0031660B"/>
    <w:rsid w:val="00320A88"/>
    <w:rsid w:val="00321D07"/>
    <w:rsid w:val="00323EEB"/>
    <w:rsid w:val="003255F9"/>
    <w:rsid w:val="00325688"/>
    <w:rsid w:val="00326DD8"/>
    <w:rsid w:val="00327051"/>
    <w:rsid w:val="00327BCB"/>
    <w:rsid w:val="00331BEF"/>
    <w:rsid w:val="00331F87"/>
    <w:rsid w:val="0033623D"/>
    <w:rsid w:val="00342C5C"/>
    <w:rsid w:val="003454DE"/>
    <w:rsid w:val="003463AC"/>
    <w:rsid w:val="003506F9"/>
    <w:rsid w:val="00350C99"/>
    <w:rsid w:val="00350E40"/>
    <w:rsid w:val="003517FC"/>
    <w:rsid w:val="00351EE5"/>
    <w:rsid w:val="00352841"/>
    <w:rsid w:val="003536FC"/>
    <w:rsid w:val="003553CC"/>
    <w:rsid w:val="00355829"/>
    <w:rsid w:val="00357345"/>
    <w:rsid w:val="0036083C"/>
    <w:rsid w:val="003608FF"/>
    <w:rsid w:val="003610CD"/>
    <w:rsid w:val="00361892"/>
    <w:rsid w:val="00362877"/>
    <w:rsid w:val="00363650"/>
    <w:rsid w:val="0036407F"/>
    <w:rsid w:val="00365062"/>
    <w:rsid w:val="003660EA"/>
    <w:rsid w:val="0036719D"/>
    <w:rsid w:val="0036747A"/>
    <w:rsid w:val="00367A20"/>
    <w:rsid w:val="003701AC"/>
    <w:rsid w:val="00370212"/>
    <w:rsid w:val="003722B4"/>
    <w:rsid w:val="0037339B"/>
    <w:rsid w:val="0037512D"/>
    <w:rsid w:val="00376F56"/>
    <w:rsid w:val="003774D3"/>
    <w:rsid w:val="0037771B"/>
    <w:rsid w:val="00380263"/>
    <w:rsid w:val="00380321"/>
    <w:rsid w:val="003816B7"/>
    <w:rsid w:val="003822E1"/>
    <w:rsid w:val="0038397F"/>
    <w:rsid w:val="00383A37"/>
    <w:rsid w:val="003849F0"/>
    <w:rsid w:val="00387015"/>
    <w:rsid w:val="00387859"/>
    <w:rsid w:val="00391505"/>
    <w:rsid w:val="00391DBF"/>
    <w:rsid w:val="00392481"/>
    <w:rsid w:val="00392D54"/>
    <w:rsid w:val="00393FDF"/>
    <w:rsid w:val="00395397"/>
    <w:rsid w:val="00395DA1"/>
    <w:rsid w:val="003A01AE"/>
    <w:rsid w:val="003A0B20"/>
    <w:rsid w:val="003A1F5B"/>
    <w:rsid w:val="003A298C"/>
    <w:rsid w:val="003A346D"/>
    <w:rsid w:val="003B01C2"/>
    <w:rsid w:val="003B02C0"/>
    <w:rsid w:val="003B0555"/>
    <w:rsid w:val="003B2A4F"/>
    <w:rsid w:val="003B37D5"/>
    <w:rsid w:val="003B4439"/>
    <w:rsid w:val="003B4A57"/>
    <w:rsid w:val="003B61AB"/>
    <w:rsid w:val="003B75A9"/>
    <w:rsid w:val="003C13DF"/>
    <w:rsid w:val="003C3A5C"/>
    <w:rsid w:val="003C4253"/>
    <w:rsid w:val="003C479C"/>
    <w:rsid w:val="003C5365"/>
    <w:rsid w:val="003C6A73"/>
    <w:rsid w:val="003C736E"/>
    <w:rsid w:val="003C73AC"/>
    <w:rsid w:val="003D007A"/>
    <w:rsid w:val="003D1328"/>
    <w:rsid w:val="003D21FD"/>
    <w:rsid w:val="003D3698"/>
    <w:rsid w:val="003D4043"/>
    <w:rsid w:val="003D734C"/>
    <w:rsid w:val="003E02EB"/>
    <w:rsid w:val="003E0E22"/>
    <w:rsid w:val="003E1689"/>
    <w:rsid w:val="003E1A47"/>
    <w:rsid w:val="003E2059"/>
    <w:rsid w:val="003E3C2C"/>
    <w:rsid w:val="003E4186"/>
    <w:rsid w:val="003E4DE8"/>
    <w:rsid w:val="003F11F7"/>
    <w:rsid w:val="003F6287"/>
    <w:rsid w:val="003F6C69"/>
    <w:rsid w:val="003F7445"/>
    <w:rsid w:val="003F777D"/>
    <w:rsid w:val="003F77BF"/>
    <w:rsid w:val="00400AF4"/>
    <w:rsid w:val="00401758"/>
    <w:rsid w:val="00401945"/>
    <w:rsid w:val="004019B1"/>
    <w:rsid w:val="00401B97"/>
    <w:rsid w:val="00402F73"/>
    <w:rsid w:val="00403239"/>
    <w:rsid w:val="004038B6"/>
    <w:rsid w:val="00407A94"/>
    <w:rsid w:val="00411007"/>
    <w:rsid w:val="00411F3E"/>
    <w:rsid w:val="004126E3"/>
    <w:rsid w:val="00412EC4"/>
    <w:rsid w:val="00413473"/>
    <w:rsid w:val="00413FC8"/>
    <w:rsid w:val="0041426A"/>
    <w:rsid w:val="0041447D"/>
    <w:rsid w:val="00414ABC"/>
    <w:rsid w:val="00414B7A"/>
    <w:rsid w:val="004154DB"/>
    <w:rsid w:val="00416538"/>
    <w:rsid w:val="00416B66"/>
    <w:rsid w:val="00416DB3"/>
    <w:rsid w:val="00416EB5"/>
    <w:rsid w:val="00423BB1"/>
    <w:rsid w:val="0042585C"/>
    <w:rsid w:val="00425F67"/>
    <w:rsid w:val="00430414"/>
    <w:rsid w:val="00436B7C"/>
    <w:rsid w:val="00437907"/>
    <w:rsid w:val="00442AD2"/>
    <w:rsid w:val="0044474C"/>
    <w:rsid w:val="004456A4"/>
    <w:rsid w:val="004458FC"/>
    <w:rsid w:val="00445C40"/>
    <w:rsid w:val="00446DF2"/>
    <w:rsid w:val="00447074"/>
    <w:rsid w:val="00454351"/>
    <w:rsid w:val="00454742"/>
    <w:rsid w:val="004562A5"/>
    <w:rsid w:val="00456FA3"/>
    <w:rsid w:val="004578C3"/>
    <w:rsid w:val="004603FE"/>
    <w:rsid w:val="00463652"/>
    <w:rsid w:val="00465E07"/>
    <w:rsid w:val="004703E1"/>
    <w:rsid w:val="00472E44"/>
    <w:rsid w:val="00473103"/>
    <w:rsid w:val="004734D1"/>
    <w:rsid w:val="0047352F"/>
    <w:rsid w:val="00474351"/>
    <w:rsid w:val="004750A4"/>
    <w:rsid w:val="0047716F"/>
    <w:rsid w:val="0047720F"/>
    <w:rsid w:val="00477348"/>
    <w:rsid w:val="00480396"/>
    <w:rsid w:val="00481CA2"/>
    <w:rsid w:val="00482746"/>
    <w:rsid w:val="00484532"/>
    <w:rsid w:val="00484FAF"/>
    <w:rsid w:val="00486A1D"/>
    <w:rsid w:val="004879F6"/>
    <w:rsid w:val="004922BD"/>
    <w:rsid w:val="004928F5"/>
    <w:rsid w:val="00494A70"/>
    <w:rsid w:val="004955F6"/>
    <w:rsid w:val="00495851"/>
    <w:rsid w:val="00497682"/>
    <w:rsid w:val="004A17CB"/>
    <w:rsid w:val="004A18AF"/>
    <w:rsid w:val="004A2C16"/>
    <w:rsid w:val="004A5E92"/>
    <w:rsid w:val="004A6F34"/>
    <w:rsid w:val="004A7890"/>
    <w:rsid w:val="004B0D80"/>
    <w:rsid w:val="004B1186"/>
    <w:rsid w:val="004B2139"/>
    <w:rsid w:val="004B2DC8"/>
    <w:rsid w:val="004B2ECD"/>
    <w:rsid w:val="004B7CB7"/>
    <w:rsid w:val="004C0885"/>
    <w:rsid w:val="004C10E7"/>
    <w:rsid w:val="004C1E0C"/>
    <w:rsid w:val="004C394F"/>
    <w:rsid w:val="004C3EBB"/>
    <w:rsid w:val="004D35A2"/>
    <w:rsid w:val="004D4C46"/>
    <w:rsid w:val="004D6379"/>
    <w:rsid w:val="004D6676"/>
    <w:rsid w:val="004D6CF1"/>
    <w:rsid w:val="004E2F7B"/>
    <w:rsid w:val="004E3065"/>
    <w:rsid w:val="004E3391"/>
    <w:rsid w:val="004E723E"/>
    <w:rsid w:val="004F05B0"/>
    <w:rsid w:val="004F12E2"/>
    <w:rsid w:val="004F369C"/>
    <w:rsid w:val="004F4631"/>
    <w:rsid w:val="004F619E"/>
    <w:rsid w:val="004F6B1D"/>
    <w:rsid w:val="00500A0E"/>
    <w:rsid w:val="00501EC2"/>
    <w:rsid w:val="005029D3"/>
    <w:rsid w:val="00503F42"/>
    <w:rsid w:val="00506097"/>
    <w:rsid w:val="00506497"/>
    <w:rsid w:val="005073F2"/>
    <w:rsid w:val="005103CC"/>
    <w:rsid w:val="00510BD0"/>
    <w:rsid w:val="005141D6"/>
    <w:rsid w:val="00514541"/>
    <w:rsid w:val="0051473C"/>
    <w:rsid w:val="00514E71"/>
    <w:rsid w:val="00515384"/>
    <w:rsid w:val="005157A5"/>
    <w:rsid w:val="00515E28"/>
    <w:rsid w:val="005178F1"/>
    <w:rsid w:val="00517E45"/>
    <w:rsid w:val="0052251C"/>
    <w:rsid w:val="005233A8"/>
    <w:rsid w:val="00524EE5"/>
    <w:rsid w:val="00525222"/>
    <w:rsid w:val="00527270"/>
    <w:rsid w:val="005276C5"/>
    <w:rsid w:val="00530DFD"/>
    <w:rsid w:val="00531F1B"/>
    <w:rsid w:val="00531FE1"/>
    <w:rsid w:val="005329A8"/>
    <w:rsid w:val="00532E8D"/>
    <w:rsid w:val="0053426F"/>
    <w:rsid w:val="0053629B"/>
    <w:rsid w:val="0053735D"/>
    <w:rsid w:val="0053770A"/>
    <w:rsid w:val="0053787C"/>
    <w:rsid w:val="00540367"/>
    <w:rsid w:val="00541289"/>
    <w:rsid w:val="00541DFB"/>
    <w:rsid w:val="005432A6"/>
    <w:rsid w:val="005463A8"/>
    <w:rsid w:val="00551C2D"/>
    <w:rsid w:val="00552FA7"/>
    <w:rsid w:val="00553E0A"/>
    <w:rsid w:val="00553FBB"/>
    <w:rsid w:val="00556F68"/>
    <w:rsid w:val="0055746E"/>
    <w:rsid w:val="00557EF5"/>
    <w:rsid w:val="00560716"/>
    <w:rsid w:val="00560837"/>
    <w:rsid w:val="00562430"/>
    <w:rsid w:val="005624B4"/>
    <w:rsid w:val="00563287"/>
    <w:rsid w:val="005645F1"/>
    <w:rsid w:val="00565935"/>
    <w:rsid w:val="00565C08"/>
    <w:rsid w:val="00567C98"/>
    <w:rsid w:val="00570365"/>
    <w:rsid w:val="00571494"/>
    <w:rsid w:val="00572526"/>
    <w:rsid w:val="00572BAF"/>
    <w:rsid w:val="00572FBC"/>
    <w:rsid w:val="00573589"/>
    <w:rsid w:val="005740F6"/>
    <w:rsid w:val="0057520B"/>
    <w:rsid w:val="00576317"/>
    <w:rsid w:val="00577B0A"/>
    <w:rsid w:val="005810FD"/>
    <w:rsid w:val="00582D02"/>
    <w:rsid w:val="00585150"/>
    <w:rsid w:val="00585707"/>
    <w:rsid w:val="00586FD8"/>
    <w:rsid w:val="005876BC"/>
    <w:rsid w:val="00587B6F"/>
    <w:rsid w:val="005904AE"/>
    <w:rsid w:val="00592E05"/>
    <w:rsid w:val="00592EFA"/>
    <w:rsid w:val="00596F17"/>
    <w:rsid w:val="00597D14"/>
    <w:rsid w:val="005A20AB"/>
    <w:rsid w:val="005A3766"/>
    <w:rsid w:val="005A3F69"/>
    <w:rsid w:val="005A4AD7"/>
    <w:rsid w:val="005A5D2A"/>
    <w:rsid w:val="005B0C82"/>
    <w:rsid w:val="005B17A8"/>
    <w:rsid w:val="005B1CFB"/>
    <w:rsid w:val="005B6425"/>
    <w:rsid w:val="005C00A2"/>
    <w:rsid w:val="005C0688"/>
    <w:rsid w:val="005C0E7F"/>
    <w:rsid w:val="005C1DA1"/>
    <w:rsid w:val="005C2E13"/>
    <w:rsid w:val="005C3C5D"/>
    <w:rsid w:val="005C3F82"/>
    <w:rsid w:val="005C4B3E"/>
    <w:rsid w:val="005C5BD8"/>
    <w:rsid w:val="005C749B"/>
    <w:rsid w:val="005C7AE6"/>
    <w:rsid w:val="005C7ECF"/>
    <w:rsid w:val="005D105B"/>
    <w:rsid w:val="005D1720"/>
    <w:rsid w:val="005D2C5D"/>
    <w:rsid w:val="005D34C4"/>
    <w:rsid w:val="005D4BF0"/>
    <w:rsid w:val="005D692B"/>
    <w:rsid w:val="005D78CC"/>
    <w:rsid w:val="005E3872"/>
    <w:rsid w:val="005E3F1B"/>
    <w:rsid w:val="005E3F73"/>
    <w:rsid w:val="005E704A"/>
    <w:rsid w:val="005E705F"/>
    <w:rsid w:val="005E7986"/>
    <w:rsid w:val="005F55E4"/>
    <w:rsid w:val="005F61AB"/>
    <w:rsid w:val="005F6906"/>
    <w:rsid w:val="00600DD0"/>
    <w:rsid w:val="0060570F"/>
    <w:rsid w:val="00606090"/>
    <w:rsid w:val="0060781D"/>
    <w:rsid w:val="0061176F"/>
    <w:rsid w:val="00615B90"/>
    <w:rsid w:val="006200E3"/>
    <w:rsid w:val="00621197"/>
    <w:rsid w:val="00623877"/>
    <w:rsid w:val="00624924"/>
    <w:rsid w:val="006250D9"/>
    <w:rsid w:val="006260B0"/>
    <w:rsid w:val="006303FC"/>
    <w:rsid w:val="00630631"/>
    <w:rsid w:val="00630F1F"/>
    <w:rsid w:val="0063257A"/>
    <w:rsid w:val="006334B6"/>
    <w:rsid w:val="00636947"/>
    <w:rsid w:val="00642069"/>
    <w:rsid w:val="006478C5"/>
    <w:rsid w:val="006506EE"/>
    <w:rsid w:val="006512AF"/>
    <w:rsid w:val="0065236B"/>
    <w:rsid w:val="00652880"/>
    <w:rsid w:val="006537B7"/>
    <w:rsid w:val="0065397C"/>
    <w:rsid w:val="0065491A"/>
    <w:rsid w:val="00660E3B"/>
    <w:rsid w:val="0066105C"/>
    <w:rsid w:val="00662D6C"/>
    <w:rsid w:val="00663C6A"/>
    <w:rsid w:val="006640A4"/>
    <w:rsid w:val="00665E68"/>
    <w:rsid w:val="0066637E"/>
    <w:rsid w:val="00666A70"/>
    <w:rsid w:val="0066742C"/>
    <w:rsid w:val="006700DC"/>
    <w:rsid w:val="0067086A"/>
    <w:rsid w:val="006708C2"/>
    <w:rsid w:val="00671909"/>
    <w:rsid w:val="00672212"/>
    <w:rsid w:val="006724E1"/>
    <w:rsid w:val="00683EED"/>
    <w:rsid w:val="00684EE8"/>
    <w:rsid w:val="0068518B"/>
    <w:rsid w:val="00685190"/>
    <w:rsid w:val="00686E14"/>
    <w:rsid w:val="006876B3"/>
    <w:rsid w:val="00690952"/>
    <w:rsid w:val="0069113D"/>
    <w:rsid w:val="00696EB7"/>
    <w:rsid w:val="006973E4"/>
    <w:rsid w:val="00697B33"/>
    <w:rsid w:val="006A04CA"/>
    <w:rsid w:val="006A1102"/>
    <w:rsid w:val="006A2CBC"/>
    <w:rsid w:val="006A429E"/>
    <w:rsid w:val="006A5004"/>
    <w:rsid w:val="006A522E"/>
    <w:rsid w:val="006A6924"/>
    <w:rsid w:val="006A6E50"/>
    <w:rsid w:val="006A7774"/>
    <w:rsid w:val="006B2B28"/>
    <w:rsid w:val="006B40AB"/>
    <w:rsid w:val="006B4B14"/>
    <w:rsid w:val="006B5D78"/>
    <w:rsid w:val="006B678C"/>
    <w:rsid w:val="006C1DCE"/>
    <w:rsid w:val="006C3EBB"/>
    <w:rsid w:val="006C4E40"/>
    <w:rsid w:val="006C692E"/>
    <w:rsid w:val="006C6BD7"/>
    <w:rsid w:val="006D040B"/>
    <w:rsid w:val="006D328B"/>
    <w:rsid w:val="006D32C7"/>
    <w:rsid w:val="006D73D4"/>
    <w:rsid w:val="006D7DEE"/>
    <w:rsid w:val="006E0736"/>
    <w:rsid w:val="006E0F50"/>
    <w:rsid w:val="006E2D90"/>
    <w:rsid w:val="006E3210"/>
    <w:rsid w:val="006E367C"/>
    <w:rsid w:val="006E3743"/>
    <w:rsid w:val="006E6F11"/>
    <w:rsid w:val="006F1F85"/>
    <w:rsid w:val="006F54DF"/>
    <w:rsid w:val="006F6779"/>
    <w:rsid w:val="006F6BD2"/>
    <w:rsid w:val="006F716D"/>
    <w:rsid w:val="006F79D4"/>
    <w:rsid w:val="00702F0A"/>
    <w:rsid w:val="00703585"/>
    <w:rsid w:val="00703B98"/>
    <w:rsid w:val="00703CDB"/>
    <w:rsid w:val="00704BEA"/>
    <w:rsid w:val="00705057"/>
    <w:rsid w:val="00706DE6"/>
    <w:rsid w:val="00706E97"/>
    <w:rsid w:val="00713A42"/>
    <w:rsid w:val="0072002D"/>
    <w:rsid w:val="0072161D"/>
    <w:rsid w:val="0072171D"/>
    <w:rsid w:val="00721C2A"/>
    <w:rsid w:val="00723F9D"/>
    <w:rsid w:val="007244FA"/>
    <w:rsid w:val="007246CA"/>
    <w:rsid w:val="0072503E"/>
    <w:rsid w:val="00727C06"/>
    <w:rsid w:val="00730EBA"/>
    <w:rsid w:val="00731565"/>
    <w:rsid w:val="007325E7"/>
    <w:rsid w:val="00732C68"/>
    <w:rsid w:val="00735163"/>
    <w:rsid w:val="007351AC"/>
    <w:rsid w:val="00735268"/>
    <w:rsid w:val="00735C35"/>
    <w:rsid w:val="00736814"/>
    <w:rsid w:val="00736E93"/>
    <w:rsid w:val="00737D14"/>
    <w:rsid w:val="007409EC"/>
    <w:rsid w:val="00741076"/>
    <w:rsid w:val="007411E9"/>
    <w:rsid w:val="00741275"/>
    <w:rsid w:val="0074204B"/>
    <w:rsid w:val="00742113"/>
    <w:rsid w:val="00742891"/>
    <w:rsid w:val="00743011"/>
    <w:rsid w:val="007433A9"/>
    <w:rsid w:val="00743B0F"/>
    <w:rsid w:val="00743DCE"/>
    <w:rsid w:val="0074548B"/>
    <w:rsid w:val="007458CC"/>
    <w:rsid w:val="00745E97"/>
    <w:rsid w:val="00746C0C"/>
    <w:rsid w:val="00746C93"/>
    <w:rsid w:val="00746FD0"/>
    <w:rsid w:val="007517E8"/>
    <w:rsid w:val="00751C90"/>
    <w:rsid w:val="00752364"/>
    <w:rsid w:val="00753120"/>
    <w:rsid w:val="00753256"/>
    <w:rsid w:val="00755FFF"/>
    <w:rsid w:val="00760613"/>
    <w:rsid w:val="007641A7"/>
    <w:rsid w:val="007654E4"/>
    <w:rsid w:val="0076643F"/>
    <w:rsid w:val="00770C1F"/>
    <w:rsid w:val="00770E30"/>
    <w:rsid w:val="00771029"/>
    <w:rsid w:val="007713E5"/>
    <w:rsid w:val="007714DF"/>
    <w:rsid w:val="00771B12"/>
    <w:rsid w:val="00775434"/>
    <w:rsid w:val="00776B6F"/>
    <w:rsid w:val="00777B2A"/>
    <w:rsid w:val="00777CE3"/>
    <w:rsid w:val="007809DE"/>
    <w:rsid w:val="00781A01"/>
    <w:rsid w:val="00781BD9"/>
    <w:rsid w:val="00781EB8"/>
    <w:rsid w:val="00785300"/>
    <w:rsid w:val="00786283"/>
    <w:rsid w:val="00786CC3"/>
    <w:rsid w:val="00786ED4"/>
    <w:rsid w:val="00787FC8"/>
    <w:rsid w:val="007914FD"/>
    <w:rsid w:val="007915F3"/>
    <w:rsid w:val="00791C75"/>
    <w:rsid w:val="00791FE6"/>
    <w:rsid w:val="007922C8"/>
    <w:rsid w:val="0079325A"/>
    <w:rsid w:val="0079417B"/>
    <w:rsid w:val="007942CF"/>
    <w:rsid w:val="00795195"/>
    <w:rsid w:val="0079534F"/>
    <w:rsid w:val="00795833"/>
    <w:rsid w:val="007967CE"/>
    <w:rsid w:val="007972CA"/>
    <w:rsid w:val="007976FA"/>
    <w:rsid w:val="00797D22"/>
    <w:rsid w:val="007A0234"/>
    <w:rsid w:val="007A096B"/>
    <w:rsid w:val="007A0EB1"/>
    <w:rsid w:val="007A10D3"/>
    <w:rsid w:val="007A1C73"/>
    <w:rsid w:val="007A23E9"/>
    <w:rsid w:val="007A3939"/>
    <w:rsid w:val="007A3DEA"/>
    <w:rsid w:val="007A5562"/>
    <w:rsid w:val="007A60AC"/>
    <w:rsid w:val="007A6A49"/>
    <w:rsid w:val="007B51A7"/>
    <w:rsid w:val="007B530C"/>
    <w:rsid w:val="007B6438"/>
    <w:rsid w:val="007C16D3"/>
    <w:rsid w:val="007C2C57"/>
    <w:rsid w:val="007C31E9"/>
    <w:rsid w:val="007C4B8F"/>
    <w:rsid w:val="007C7E26"/>
    <w:rsid w:val="007D10B1"/>
    <w:rsid w:val="007D1748"/>
    <w:rsid w:val="007D4188"/>
    <w:rsid w:val="007D4305"/>
    <w:rsid w:val="007D6180"/>
    <w:rsid w:val="007D63A2"/>
    <w:rsid w:val="007D6FF5"/>
    <w:rsid w:val="007E2174"/>
    <w:rsid w:val="007E2A65"/>
    <w:rsid w:val="007E68DF"/>
    <w:rsid w:val="007F09D8"/>
    <w:rsid w:val="007F1D43"/>
    <w:rsid w:val="007F3976"/>
    <w:rsid w:val="007F3F4B"/>
    <w:rsid w:val="007F5FE3"/>
    <w:rsid w:val="007F66CA"/>
    <w:rsid w:val="007F68B0"/>
    <w:rsid w:val="007F767E"/>
    <w:rsid w:val="0080038E"/>
    <w:rsid w:val="00801785"/>
    <w:rsid w:val="00805D71"/>
    <w:rsid w:val="0080681C"/>
    <w:rsid w:val="00813136"/>
    <w:rsid w:val="00813928"/>
    <w:rsid w:val="0081401D"/>
    <w:rsid w:val="00817CE6"/>
    <w:rsid w:val="008205BC"/>
    <w:rsid w:val="008211CC"/>
    <w:rsid w:val="00823015"/>
    <w:rsid w:val="00823146"/>
    <w:rsid w:val="0082379B"/>
    <w:rsid w:val="0082578B"/>
    <w:rsid w:val="00825F6A"/>
    <w:rsid w:val="008267B1"/>
    <w:rsid w:val="008301CE"/>
    <w:rsid w:val="008374B3"/>
    <w:rsid w:val="00837A84"/>
    <w:rsid w:val="00840DA7"/>
    <w:rsid w:val="00841BB0"/>
    <w:rsid w:val="00842675"/>
    <w:rsid w:val="00843D61"/>
    <w:rsid w:val="00845566"/>
    <w:rsid w:val="008459A5"/>
    <w:rsid w:val="00850FA9"/>
    <w:rsid w:val="008510BB"/>
    <w:rsid w:val="00851CF8"/>
    <w:rsid w:val="00852929"/>
    <w:rsid w:val="00852DB9"/>
    <w:rsid w:val="0085349B"/>
    <w:rsid w:val="008534B8"/>
    <w:rsid w:val="00853652"/>
    <w:rsid w:val="0085365B"/>
    <w:rsid w:val="008545A1"/>
    <w:rsid w:val="008608EC"/>
    <w:rsid w:val="00861EC2"/>
    <w:rsid w:val="00871364"/>
    <w:rsid w:val="00872355"/>
    <w:rsid w:val="00872527"/>
    <w:rsid w:val="00873FD9"/>
    <w:rsid w:val="00876F4D"/>
    <w:rsid w:val="00877624"/>
    <w:rsid w:val="0087782D"/>
    <w:rsid w:val="00880381"/>
    <w:rsid w:val="00880474"/>
    <w:rsid w:val="00881A4B"/>
    <w:rsid w:val="00881C8D"/>
    <w:rsid w:val="00884471"/>
    <w:rsid w:val="00884FC4"/>
    <w:rsid w:val="00886C72"/>
    <w:rsid w:val="00890DF2"/>
    <w:rsid w:val="0089189C"/>
    <w:rsid w:val="0089664B"/>
    <w:rsid w:val="00897C05"/>
    <w:rsid w:val="008A0C9F"/>
    <w:rsid w:val="008A31DE"/>
    <w:rsid w:val="008A4EEF"/>
    <w:rsid w:val="008A5E55"/>
    <w:rsid w:val="008A787A"/>
    <w:rsid w:val="008B0D13"/>
    <w:rsid w:val="008B24CF"/>
    <w:rsid w:val="008B261F"/>
    <w:rsid w:val="008B2BBF"/>
    <w:rsid w:val="008B3425"/>
    <w:rsid w:val="008B342A"/>
    <w:rsid w:val="008B3700"/>
    <w:rsid w:val="008B462D"/>
    <w:rsid w:val="008B61C8"/>
    <w:rsid w:val="008B7FD7"/>
    <w:rsid w:val="008C1D0B"/>
    <w:rsid w:val="008C21FC"/>
    <w:rsid w:val="008C2FF2"/>
    <w:rsid w:val="008C422B"/>
    <w:rsid w:val="008C4710"/>
    <w:rsid w:val="008C523C"/>
    <w:rsid w:val="008C54BF"/>
    <w:rsid w:val="008C646B"/>
    <w:rsid w:val="008C6C5D"/>
    <w:rsid w:val="008D0524"/>
    <w:rsid w:val="008D2A6A"/>
    <w:rsid w:val="008D2EDF"/>
    <w:rsid w:val="008D590A"/>
    <w:rsid w:val="008D7673"/>
    <w:rsid w:val="008E06D0"/>
    <w:rsid w:val="008E358D"/>
    <w:rsid w:val="008E37FC"/>
    <w:rsid w:val="008E3BF3"/>
    <w:rsid w:val="008E3C53"/>
    <w:rsid w:val="008E604B"/>
    <w:rsid w:val="008E6A91"/>
    <w:rsid w:val="008F3EEE"/>
    <w:rsid w:val="008F7831"/>
    <w:rsid w:val="00900C05"/>
    <w:rsid w:val="009019E7"/>
    <w:rsid w:val="0090257B"/>
    <w:rsid w:val="009029EA"/>
    <w:rsid w:val="00903FFB"/>
    <w:rsid w:val="00906BE6"/>
    <w:rsid w:val="00906DAB"/>
    <w:rsid w:val="0090726C"/>
    <w:rsid w:val="00907E95"/>
    <w:rsid w:val="00911B66"/>
    <w:rsid w:val="00913851"/>
    <w:rsid w:val="00914676"/>
    <w:rsid w:val="00917D65"/>
    <w:rsid w:val="0092385B"/>
    <w:rsid w:val="00924CB8"/>
    <w:rsid w:val="0093174F"/>
    <w:rsid w:val="009322C4"/>
    <w:rsid w:val="009407C9"/>
    <w:rsid w:val="0094353A"/>
    <w:rsid w:val="00945FA0"/>
    <w:rsid w:val="00951ED7"/>
    <w:rsid w:val="00954571"/>
    <w:rsid w:val="00954763"/>
    <w:rsid w:val="00954E73"/>
    <w:rsid w:val="0095552F"/>
    <w:rsid w:val="0095554E"/>
    <w:rsid w:val="00956FBE"/>
    <w:rsid w:val="00960344"/>
    <w:rsid w:val="00960E37"/>
    <w:rsid w:val="009630BA"/>
    <w:rsid w:val="009671AE"/>
    <w:rsid w:val="00967C48"/>
    <w:rsid w:val="00970D58"/>
    <w:rsid w:val="00972168"/>
    <w:rsid w:val="00972B43"/>
    <w:rsid w:val="00975E77"/>
    <w:rsid w:val="00976739"/>
    <w:rsid w:val="009775C1"/>
    <w:rsid w:val="00977A88"/>
    <w:rsid w:val="00980909"/>
    <w:rsid w:val="00982485"/>
    <w:rsid w:val="00982BA3"/>
    <w:rsid w:val="0098587A"/>
    <w:rsid w:val="00985CB7"/>
    <w:rsid w:val="00987DDB"/>
    <w:rsid w:val="009905EC"/>
    <w:rsid w:val="00991540"/>
    <w:rsid w:val="0099236C"/>
    <w:rsid w:val="0099237C"/>
    <w:rsid w:val="0099796E"/>
    <w:rsid w:val="00997CF3"/>
    <w:rsid w:val="009A22A1"/>
    <w:rsid w:val="009A269D"/>
    <w:rsid w:val="009A46C3"/>
    <w:rsid w:val="009B06CD"/>
    <w:rsid w:val="009B2F3F"/>
    <w:rsid w:val="009B36CC"/>
    <w:rsid w:val="009B37E8"/>
    <w:rsid w:val="009B411D"/>
    <w:rsid w:val="009B4DA5"/>
    <w:rsid w:val="009B612C"/>
    <w:rsid w:val="009B6714"/>
    <w:rsid w:val="009B773D"/>
    <w:rsid w:val="009B7F05"/>
    <w:rsid w:val="009C4084"/>
    <w:rsid w:val="009C42A8"/>
    <w:rsid w:val="009C442E"/>
    <w:rsid w:val="009C472A"/>
    <w:rsid w:val="009C6526"/>
    <w:rsid w:val="009C7943"/>
    <w:rsid w:val="009D005A"/>
    <w:rsid w:val="009D00E2"/>
    <w:rsid w:val="009D0D26"/>
    <w:rsid w:val="009D6B63"/>
    <w:rsid w:val="009D73A8"/>
    <w:rsid w:val="009E15E0"/>
    <w:rsid w:val="009E18DC"/>
    <w:rsid w:val="009E3B03"/>
    <w:rsid w:val="009E3D1C"/>
    <w:rsid w:val="009E4552"/>
    <w:rsid w:val="009E480A"/>
    <w:rsid w:val="009E5018"/>
    <w:rsid w:val="009E62C8"/>
    <w:rsid w:val="009E76E8"/>
    <w:rsid w:val="009F1EE7"/>
    <w:rsid w:val="009F346F"/>
    <w:rsid w:val="009F4422"/>
    <w:rsid w:val="009F4F3E"/>
    <w:rsid w:val="009F6854"/>
    <w:rsid w:val="009F6A76"/>
    <w:rsid w:val="00A020B1"/>
    <w:rsid w:val="00A02226"/>
    <w:rsid w:val="00A05BB3"/>
    <w:rsid w:val="00A05DFA"/>
    <w:rsid w:val="00A0666F"/>
    <w:rsid w:val="00A06AEE"/>
    <w:rsid w:val="00A07205"/>
    <w:rsid w:val="00A0762C"/>
    <w:rsid w:val="00A07CF2"/>
    <w:rsid w:val="00A1081F"/>
    <w:rsid w:val="00A14328"/>
    <w:rsid w:val="00A14E9E"/>
    <w:rsid w:val="00A15310"/>
    <w:rsid w:val="00A15EF7"/>
    <w:rsid w:val="00A21032"/>
    <w:rsid w:val="00A224E5"/>
    <w:rsid w:val="00A23FD2"/>
    <w:rsid w:val="00A269FC"/>
    <w:rsid w:val="00A315A9"/>
    <w:rsid w:val="00A32636"/>
    <w:rsid w:val="00A335D2"/>
    <w:rsid w:val="00A33964"/>
    <w:rsid w:val="00A33ADD"/>
    <w:rsid w:val="00A33CD7"/>
    <w:rsid w:val="00A340BB"/>
    <w:rsid w:val="00A349CC"/>
    <w:rsid w:val="00A371EB"/>
    <w:rsid w:val="00A4199C"/>
    <w:rsid w:val="00A4215A"/>
    <w:rsid w:val="00A42DF4"/>
    <w:rsid w:val="00A442E9"/>
    <w:rsid w:val="00A46ED4"/>
    <w:rsid w:val="00A504D7"/>
    <w:rsid w:val="00A51ABE"/>
    <w:rsid w:val="00A52046"/>
    <w:rsid w:val="00A5422A"/>
    <w:rsid w:val="00A54EE1"/>
    <w:rsid w:val="00A55F88"/>
    <w:rsid w:val="00A575C3"/>
    <w:rsid w:val="00A57748"/>
    <w:rsid w:val="00A62062"/>
    <w:rsid w:val="00A63CAB"/>
    <w:rsid w:val="00A6571C"/>
    <w:rsid w:val="00A67C79"/>
    <w:rsid w:val="00A67DF8"/>
    <w:rsid w:val="00A710E8"/>
    <w:rsid w:val="00A71AC5"/>
    <w:rsid w:val="00A72BE5"/>
    <w:rsid w:val="00A72C53"/>
    <w:rsid w:val="00A803FE"/>
    <w:rsid w:val="00A80834"/>
    <w:rsid w:val="00A828F9"/>
    <w:rsid w:val="00A83007"/>
    <w:rsid w:val="00A83B47"/>
    <w:rsid w:val="00A850E4"/>
    <w:rsid w:val="00A85675"/>
    <w:rsid w:val="00A85973"/>
    <w:rsid w:val="00A85CD6"/>
    <w:rsid w:val="00A90473"/>
    <w:rsid w:val="00A92025"/>
    <w:rsid w:val="00A94566"/>
    <w:rsid w:val="00A95451"/>
    <w:rsid w:val="00A96F14"/>
    <w:rsid w:val="00A97536"/>
    <w:rsid w:val="00A9757D"/>
    <w:rsid w:val="00A97687"/>
    <w:rsid w:val="00AA1779"/>
    <w:rsid w:val="00AA18CF"/>
    <w:rsid w:val="00AA229D"/>
    <w:rsid w:val="00AA33E9"/>
    <w:rsid w:val="00AA5B0E"/>
    <w:rsid w:val="00AA5B8B"/>
    <w:rsid w:val="00AA6A66"/>
    <w:rsid w:val="00AA6D43"/>
    <w:rsid w:val="00AB23C1"/>
    <w:rsid w:val="00AB31EA"/>
    <w:rsid w:val="00AB3A6A"/>
    <w:rsid w:val="00AB5D8F"/>
    <w:rsid w:val="00AB6B6B"/>
    <w:rsid w:val="00AB7271"/>
    <w:rsid w:val="00AB7756"/>
    <w:rsid w:val="00AB7BF6"/>
    <w:rsid w:val="00AC062F"/>
    <w:rsid w:val="00AC2B56"/>
    <w:rsid w:val="00AC2C70"/>
    <w:rsid w:val="00AC2CE7"/>
    <w:rsid w:val="00AC3708"/>
    <w:rsid w:val="00AC4394"/>
    <w:rsid w:val="00AC77E0"/>
    <w:rsid w:val="00AD39E3"/>
    <w:rsid w:val="00AD7D27"/>
    <w:rsid w:val="00AE0F37"/>
    <w:rsid w:val="00AE20DA"/>
    <w:rsid w:val="00AE2F7B"/>
    <w:rsid w:val="00AE3CFB"/>
    <w:rsid w:val="00AE520C"/>
    <w:rsid w:val="00AE5B5A"/>
    <w:rsid w:val="00AE63CD"/>
    <w:rsid w:val="00AE6A86"/>
    <w:rsid w:val="00AF04BF"/>
    <w:rsid w:val="00AF09E0"/>
    <w:rsid w:val="00AF1A3E"/>
    <w:rsid w:val="00AF2A05"/>
    <w:rsid w:val="00AF5583"/>
    <w:rsid w:val="00AF78D1"/>
    <w:rsid w:val="00B0033E"/>
    <w:rsid w:val="00B003E2"/>
    <w:rsid w:val="00B00B64"/>
    <w:rsid w:val="00B011CA"/>
    <w:rsid w:val="00B02118"/>
    <w:rsid w:val="00B028A8"/>
    <w:rsid w:val="00B054D4"/>
    <w:rsid w:val="00B061F2"/>
    <w:rsid w:val="00B06ACA"/>
    <w:rsid w:val="00B120BD"/>
    <w:rsid w:val="00B15014"/>
    <w:rsid w:val="00B153F0"/>
    <w:rsid w:val="00B165C5"/>
    <w:rsid w:val="00B172AF"/>
    <w:rsid w:val="00B17D59"/>
    <w:rsid w:val="00B200BB"/>
    <w:rsid w:val="00B20579"/>
    <w:rsid w:val="00B226AB"/>
    <w:rsid w:val="00B22A9D"/>
    <w:rsid w:val="00B22CF2"/>
    <w:rsid w:val="00B23186"/>
    <w:rsid w:val="00B26623"/>
    <w:rsid w:val="00B27B33"/>
    <w:rsid w:val="00B31C10"/>
    <w:rsid w:val="00B336F8"/>
    <w:rsid w:val="00B33B35"/>
    <w:rsid w:val="00B355FF"/>
    <w:rsid w:val="00B35BBE"/>
    <w:rsid w:val="00B35C62"/>
    <w:rsid w:val="00B41139"/>
    <w:rsid w:val="00B411DB"/>
    <w:rsid w:val="00B41D79"/>
    <w:rsid w:val="00B435E9"/>
    <w:rsid w:val="00B43C7A"/>
    <w:rsid w:val="00B443A7"/>
    <w:rsid w:val="00B44775"/>
    <w:rsid w:val="00B51CEF"/>
    <w:rsid w:val="00B522CB"/>
    <w:rsid w:val="00B53C13"/>
    <w:rsid w:val="00B55529"/>
    <w:rsid w:val="00B575A0"/>
    <w:rsid w:val="00B579DA"/>
    <w:rsid w:val="00B62769"/>
    <w:rsid w:val="00B63CC9"/>
    <w:rsid w:val="00B65B55"/>
    <w:rsid w:val="00B723F6"/>
    <w:rsid w:val="00B7351A"/>
    <w:rsid w:val="00B743F6"/>
    <w:rsid w:val="00B7679B"/>
    <w:rsid w:val="00B771FC"/>
    <w:rsid w:val="00B777FC"/>
    <w:rsid w:val="00B805D5"/>
    <w:rsid w:val="00B80ED7"/>
    <w:rsid w:val="00B81DF7"/>
    <w:rsid w:val="00B829FB"/>
    <w:rsid w:val="00B83663"/>
    <w:rsid w:val="00B84A98"/>
    <w:rsid w:val="00B84F20"/>
    <w:rsid w:val="00B912DA"/>
    <w:rsid w:val="00B91B94"/>
    <w:rsid w:val="00B91F90"/>
    <w:rsid w:val="00B92693"/>
    <w:rsid w:val="00B92FFD"/>
    <w:rsid w:val="00B931D0"/>
    <w:rsid w:val="00B93966"/>
    <w:rsid w:val="00B93C74"/>
    <w:rsid w:val="00B9412E"/>
    <w:rsid w:val="00B943DE"/>
    <w:rsid w:val="00B9590C"/>
    <w:rsid w:val="00B97DA7"/>
    <w:rsid w:val="00BA00C0"/>
    <w:rsid w:val="00BA1A83"/>
    <w:rsid w:val="00BA1DF7"/>
    <w:rsid w:val="00BA2D8B"/>
    <w:rsid w:val="00BA381E"/>
    <w:rsid w:val="00BA50AD"/>
    <w:rsid w:val="00BB160E"/>
    <w:rsid w:val="00BB1A7F"/>
    <w:rsid w:val="00BB1AD2"/>
    <w:rsid w:val="00BB2701"/>
    <w:rsid w:val="00BB27F4"/>
    <w:rsid w:val="00BB46D0"/>
    <w:rsid w:val="00BC21F0"/>
    <w:rsid w:val="00BC3084"/>
    <w:rsid w:val="00BC314F"/>
    <w:rsid w:val="00BC3493"/>
    <w:rsid w:val="00BC46F7"/>
    <w:rsid w:val="00BC78AF"/>
    <w:rsid w:val="00BC7AF7"/>
    <w:rsid w:val="00BD0801"/>
    <w:rsid w:val="00BD15D7"/>
    <w:rsid w:val="00BD1E98"/>
    <w:rsid w:val="00BD2A86"/>
    <w:rsid w:val="00BD32B1"/>
    <w:rsid w:val="00BD383C"/>
    <w:rsid w:val="00BD4103"/>
    <w:rsid w:val="00BD41C1"/>
    <w:rsid w:val="00BD7444"/>
    <w:rsid w:val="00BD76D6"/>
    <w:rsid w:val="00BE2D00"/>
    <w:rsid w:val="00BE59C9"/>
    <w:rsid w:val="00BF2DF6"/>
    <w:rsid w:val="00BF4100"/>
    <w:rsid w:val="00BF413F"/>
    <w:rsid w:val="00BF4E37"/>
    <w:rsid w:val="00BF5D00"/>
    <w:rsid w:val="00BF638C"/>
    <w:rsid w:val="00BF6899"/>
    <w:rsid w:val="00C000CD"/>
    <w:rsid w:val="00C00982"/>
    <w:rsid w:val="00C01554"/>
    <w:rsid w:val="00C01F52"/>
    <w:rsid w:val="00C02069"/>
    <w:rsid w:val="00C041BB"/>
    <w:rsid w:val="00C0641C"/>
    <w:rsid w:val="00C12778"/>
    <w:rsid w:val="00C154AB"/>
    <w:rsid w:val="00C1603D"/>
    <w:rsid w:val="00C16088"/>
    <w:rsid w:val="00C174E7"/>
    <w:rsid w:val="00C202D2"/>
    <w:rsid w:val="00C20313"/>
    <w:rsid w:val="00C2235E"/>
    <w:rsid w:val="00C22436"/>
    <w:rsid w:val="00C2356A"/>
    <w:rsid w:val="00C23CE6"/>
    <w:rsid w:val="00C253C0"/>
    <w:rsid w:val="00C27178"/>
    <w:rsid w:val="00C27420"/>
    <w:rsid w:val="00C315B9"/>
    <w:rsid w:val="00C318A3"/>
    <w:rsid w:val="00C323EF"/>
    <w:rsid w:val="00C335A4"/>
    <w:rsid w:val="00C33D0F"/>
    <w:rsid w:val="00C36E4B"/>
    <w:rsid w:val="00C41079"/>
    <w:rsid w:val="00C41C9F"/>
    <w:rsid w:val="00C43607"/>
    <w:rsid w:val="00C4656B"/>
    <w:rsid w:val="00C46710"/>
    <w:rsid w:val="00C50161"/>
    <w:rsid w:val="00C51B69"/>
    <w:rsid w:val="00C51C0E"/>
    <w:rsid w:val="00C51E7D"/>
    <w:rsid w:val="00C526D4"/>
    <w:rsid w:val="00C53396"/>
    <w:rsid w:val="00C5354D"/>
    <w:rsid w:val="00C54B40"/>
    <w:rsid w:val="00C6036A"/>
    <w:rsid w:val="00C60E9E"/>
    <w:rsid w:val="00C626ED"/>
    <w:rsid w:val="00C641F3"/>
    <w:rsid w:val="00C64D9F"/>
    <w:rsid w:val="00C6521B"/>
    <w:rsid w:val="00C6699D"/>
    <w:rsid w:val="00C67A12"/>
    <w:rsid w:val="00C71FEA"/>
    <w:rsid w:val="00C720E2"/>
    <w:rsid w:val="00C73F56"/>
    <w:rsid w:val="00C76716"/>
    <w:rsid w:val="00C84474"/>
    <w:rsid w:val="00C8737A"/>
    <w:rsid w:val="00C90DF7"/>
    <w:rsid w:val="00C91DB9"/>
    <w:rsid w:val="00C93A13"/>
    <w:rsid w:val="00C93B95"/>
    <w:rsid w:val="00C94F6C"/>
    <w:rsid w:val="00C95798"/>
    <w:rsid w:val="00C96474"/>
    <w:rsid w:val="00C96796"/>
    <w:rsid w:val="00C96A47"/>
    <w:rsid w:val="00C96BAC"/>
    <w:rsid w:val="00CA0546"/>
    <w:rsid w:val="00CA0B2E"/>
    <w:rsid w:val="00CA74D9"/>
    <w:rsid w:val="00CA7698"/>
    <w:rsid w:val="00CA7822"/>
    <w:rsid w:val="00CB01C2"/>
    <w:rsid w:val="00CB0464"/>
    <w:rsid w:val="00CB12DA"/>
    <w:rsid w:val="00CB1749"/>
    <w:rsid w:val="00CB262B"/>
    <w:rsid w:val="00CB27C3"/>
    <w:rsid w:val="00CB2A44"/>
    <w:rsid w:val="00CB2ED8"/>
    <w:rsid w:val="00CB35DB"/>
    <w:rsid w:val="00CB3A60"/>
    <w:rsid w:val="00CB482E"/>
    <w:rsid w:val="00CB4F32"/>
    <w:rsid w:val="00CB519F"/>
    <w:rsid w:val="00CB5EFA"/>
    <w:rsid w:val="00CB6037"/>
    <w:rsid w:val="00CB79D5"/>
    <w:rsid w:val="00CB7B45"/>
    <w:rsid w:val="00CC0DBE"/>
    <w:rsid w:val="00CC0F5C"/>
    <w:rsid w:val="00CC23E7"/>
    <w:rsid w:val="00CC3F06"/>
    <w:rsid w:val="00CC5A9D"/>
    <w:rsid w:val="00CD115A"/>
    <w:rsid w:val="00CD183A"/>
    <w:rsid w:val="00CD206C"/>
    <w:rsid w:val="00CD25B1"/>
    <w:rsid w:val="00CD46A1"/>
    <w:rsid w:val="00CD603B"/>
    <w:rsid w:val="00CD7B32"/>
    <w:rsid w:val="00CE0400"/>
    <w:rsid w:val="00CE068D"/>
    <w:rsid w:val="00CE0A8D"/>
    <w:rsid w:val="00CE359D"/>
    <w:rsid w:val="00CE389E"/>
    <w:rsid w:val="00CE3F18"/>
    <w:rsid w:val="00CE4B4D"/>
    <w:rsid w:val="00CE5ED6"/>
    <w:rsid w:val="00CE7955"/>
    <w:rsid w:val="00CF0176"/>
    <w:rsid w:val="00CF1895"/>
    <w:rsid w:val="00CF2298"/>
    <w:rsid w:val="00CF321C"/>
    <w:rsid w:val="00CF50C3"/>
    <w:rsid w:val="00CF78FB"/>
    <w:rsid w:val="00D00420"/>
    <w:rsid w:val="00D016F8"/>
    <w:rsid w:val="00D03742"/>
    <w:rsid w:val="00D04594"/>
    <w:rsid w:val="00D055B9"/>
    <w:rsid w:val="00D05CB7"/>
    <w:rsid w:val="00D103CF"/>
    <w:rsid w:val="00D11803"/>
    <w:rsid w:val="00D126AC"/>
    <w:rsid w:val="00D12FA7"/>
    <w:rsid w:val="00D14F16"/>
    <w:rsid w:val="00D17012"/>
    <w:rsid w:val="00D20837"/>
    <w:rsid w:val="00D22E2E"/>
    <w:rsid w:val="00D2586B"/>
    <w:rsid w:val="00D25C13"/>
    <w:rsid w:val="00D260B9"/>
    <w:rsid w:val="00D278A2"/>
    <w:rsid w:val="00D27A0B"/>
    <w:rsid w:val="00D30075"/>
    <w:rsid w:val="00D301D6"/>
    <w:rsid w:val="00D31E87"/>
    <w:rsid w:val="00D32692"/>
    <w:rsid w:val="00D32C46"/>
    <w:rsid w:val="00D349D5"/>
    <w:rsid w:val="00D34AA0"/>
    <w:rsid w:val="00D358D5"/>
    <w:rsid w:val="00D361FC"/>
    <w:rsid w:val="00D374A0"/>
    <w:rsid w:val="00D37CBA"/>
    <w:rsid w:val="00D4116E"/>
    <w:rsid w:val="00D42766"/>
    <w:rsid w:val="00D456A4"/>
    <w:rsid w:val="00D4639B"/>
    <w:rsid w:val="00D503B6"/>
    <w:rsid w:val="00D50566"/>
    <w:rsid w:val="00D50BCE"/>
    <w:rsid w:val="00D512F3"/>
    <w:rsid w:val="00D524FA"/>
    <w:rsid w:val="00D53581"/>
    <w:rsid w:val="00D539DF"/>
    <w:rsid w:val="00D540FD"/>
    <w:rsid w:val="00D5422F"/>
    <w:rsid w:val="00D5532C"/>
    <w:rsid w:val="00D555FF"/>
    <w:rsid w:val="00D55928"/>
    <w:rsid w:val="00D56915"/>
    <w:rsid w:val="00D60BB6"/>
    <w:rsid w:val="00D60FFB"/>
    <w:rsid w:val="00D619BC"/>
    <w:rsid w:val="00D63B7C"/>
    <w:rsid w:val="00D63EE3"/>
    <w:rsid w:val="00D6438E"/>
    <w:rsid w:val="00D645E4"/>
    <w:rsid w:val="00D66DDE"/>
    <w:rsid w:val="00D7005B"/>
    <w:rsid w:val="00D72148"/>
    <w:rsid w:val="00D74625"/>
    <w:rsid w:val="00D76134"/>
    <w:rsid w:val="00D76678"/>
    <w:rsid w:val="00D8004D"/>
    <w:rsid w:val="00D81213"/>
    <w:rsid w:val="00D8435D"/>
    <w:rsid w:val="00D84D51"/>
    <w:rsid w:val="00D84F78"/>
    <w:rsid w:val="00D8522E"/>
    <w:rsid w:val="00D90D39"/>
    <w:rsid w:val="00D91CD6"/>
    <w:rsid w:val="00D930C2"/>
    <w:rsid w:val="00D938E9"/>
    <w:rsid w:val="00D93F18"/>
    <w:rsid w:val="00DA056A"/>
    <w:rsid w:val="00DA3460"/>
    <w:rsid w:val="00DA35F6"/>
    <w:rsid w:val="00DA6774"/>
    <w:rsid w:val="00DA6F60"/>
    <w:rsid w:val="00DA7E4D"/>
    <w:rsid w:val="00DB03DC"/>
    <w:rsid w:val="00DB1275"/>
    <w:rsid w:val="00DB173F"/>
    <w:rsid w:val="00DB2640"/>
    <w:rsid w:val="00DB405B"/>
    <w:rsid w:val="00DB4FBD"/>
    <w:rsid w:val="00DB57ED"/>
    <w:rsid w:val="00DB687B"/>
    <w:rsid w:val="00DB6FE5"/>
    <w:rsid w:val="00DB74BC"/>
    <w:rsid w:val="00DC04D5"/>
    <w:rsid w:val="00DC0C6D"/>
    <w:rsid w:val="00DC283E"/>
    <w:rsid w:val="00DC4BBA"/>
    <w:rsid w:val="00DC5531"/>
    <w:rsid w:val="00DC590C"/>
    <w:rsid w:val="00DC5E5B"/>
    <w:rsid w:val="00DD0220"/>
    <w:rsid w:val="00DD0ADC"/>
    <w:rsid w:val="00DD3879"/>
    <w:rsid w:val="00DD5526"/>
    <w:rsid w:val="00DD5D5E"/>
    <w:rsid w:val="00DD60BC"/>
    <w:rsid w:val="00DE11F7"/>
    <w:rsid w:val="00DE236A"/>
    <w:rsid w:val="00DE2B45"/>
    <w:rsid w:val="00DE4700"/>
    <w:rsid w:val="00DE5AB5"/>
    <w:rsid w:val="00DE6257"/>
    <w:rsid w:val="00DE7180"/>
    <w:rsid w:val="00DF29C6"/>
    <w:rsid w:val="00DF453A"/>
    <w:rsid w:val="00DF4C81"/>
    <w:rsid w:val="00DF5CD1"/>
    <w:rsid w:val="00DF6D2F"/>
    <w:rsid w:val="00E0032D"/>
    <w:rsid w:val="00E006A7"/>
    <w:rsid w:val="00E0146F"/>
    <w:rsid w:val="00E066B6"/>
    <w:rsid w:val="00E066C4"/>
    <w:rsid w:val="00E07BC8"/>
    <w:rsid w:val="00E1390D"/>
    <w:rsid w:val="00E14AA9"/>
    <w:rsid w:val="00E15346"/>
    <w:rsid w:val="00E208EF"/>
    <w:rsid w:val="00E20AE2"/>
    <w:rsid w:val="00E21E21"/>
    <w:rsid w:val="00E22E74"/>
    <w:rsid w:val="00E2317D"/>
    <w:rsid w:val="00E2415A"/>
    <w:rsid w:val="00E25511"/>
    <w:rsid w:val="00E25FE9"/>
    <w:rsid w:val="00E26197"/>
    <w:rsid w:val="00E272D3"/>
    <w:rsid w:val="00E32FE9"/>
    <w:rsid w:val="00E33576"/>
    <w:rsid w:val="00E34B4D"/>
    <w:rsid w:val="00E35216"/>
    <w:rsid w:val="00E35534"/>
    <w:rsid w:val="00E35B16"/>
    <w:rsid w:val="00E36F99"/>
    <w:rsid w:val="00E4059B"/>
    <w:rsid w:val="00E4110A"/>
    <w:rsid w:val="00E43D06"/>
    <w:rsid w:val="00E4702B"/>
    <w:rsid w:val="00E5021C"/>
    <w:rsid w:val="00E5124F"/>
    <w:rsid w:val="00E5263C"/>
    <w:rsid w:val="00E52CA1"/>
    <w:rsid w:val="00E54A56"/>
    <w:rsid w:val="00E5636B"/>
    <w:rsid w:val="00E57215"/>
    <w:rsid w:val="00E572E1"/>
    <w:rsid w:val="00E60BF2"/>
    <w:rsid w:val="00E63038"/>
    <w:rsid w:val="00E64694"/>
    <w:rsid w:val="00E716CB"/>
    <w:rsid w:val="00E737B3"/>
    <w:rsid w:val="00E742BA"/>
    <w:rsid w:val="00E7554E"/>
    <w:rsid w:val="00E75EDE"/>
    <w:rsid w:val="00E76528"/>
    <w:rsid w:val="00E76E77"/>
    <w:rsid w:val="00E81FEE"/>
    <w:rsid w:val="00E83C58"/>
    <w:rsid w:val="00E83EBE"/>
    <w:rsid w:val="00E84037"/>
    <w:rsid w:val="00E9064F"/>
    <w:rsid w:val="00E90DC0"/>
    <w:rsid w:val="00E919CE"/>
    <w:rsid w:val="00E925BB"/>
    <w:rsid w:val="00E95E04"/>
    <w:rsid w:val="00E96BA9"/>
    <w:rsid w:val="00E97BE6"/>
    <w:rsid w:val="00EA00CF"/>
    <w:rsid w:val="00EA10CC"/>
    <w:rsid w:val="00EA11C8"/>
    <w:rsid w:val="00EA1546"/>
    <w:rsid w:val="00EA3814"/>
    <w:rsid w:val="00EA43B8"/>
    <w:rsid w:val="00EA4E90"/>
    <w:rsid w:val="00EA6973"/>
    <w:rsid w:val="00EA6A55"/>
    <w:rsid w:val="00EA7B83"/>
    <w:rsid w:val="00EB1EDC"/>
    <w:rsid w:val="00EB1EF2"/>
    <w:rsid w:val="00EB22CB"/>
    <w:rsid w:val="00EB2CAA"/>
    <w:rsid w:val="00EB37E2"/>
    <w:rsid w:val="00EB576A"/>
    <w:rsid w:val="00EB62F1"/>
    <w:rsid w:val="00EB6D57"/>
    <w:rsid w:val="00EB7C28"/>
    <w:rsid w:val="00EB7DC1"/>
    <w:rsid w:val="00EC05BE"/>
    <w:rsid w:val="00EC19CB"/>
    <w:rsid w:val="00EC28D2"/>
    <w:rsid w:val="00EC5096"/>
    <w:rsid w:val="00EC5197"/>
    <w:rsid w:val="00EC5859"/>
    <w:rsid w:val="00EC6827"/>
    <w:rsid w:val="00EC7682"/>
    <w:rsid w:val="00EC7764"/>
    <w:rsid w:val="00EC7A99"/>
    <w:rsid w:val="00EC7D96"/>
    <w:rsid w:val="00ED0DCE"/>
    <w:rsid w:val="00ED1217"/>
    <w:rsid w:val="00ED2A19"/>
    <w:rsid w:val="00ED2B11"/>
    <w:rsid w:val="00ED3413"/>
    <w:rsid w:val="00ED43E9"/>
    <w:rsid w:val="00ED44E1"/>
    <w:rsid w:val="00ED4826"/>
    <w:rsid w:val="00ED4F5A"/>
    <w:rsid w:val="00ED5AD0"/>
    <w:rsid w:val="00ED71B2"/>
    <w:rsid w:val="00ED7D76"/>
    <w:rsid w:val="00EE1BFB"/>
    <w:rsid w:val="00EE4327"/>
    <w:rsid w:val="00EE495A"/>
    <w:rsid w:val="00EE5CD8"/>
    <w:rsid w:val="00EE6128"/>
    <w:rsid w:val="00EE6FB1"/>
    <w:rsid w:val="00EF13D8"/>
    <w:rsid w:val="00EF1D33"/>
    <w:rsid w:val="00EF656A"/>
    <w:rsid w:val="00EF7010"/>
    <w:rsid w:val="00F01555"/>
    <w:rsid w:val="00F03EFF"/>
    <w:rsid w:val="00F05F50"/>
    <w:rsid w:val="00F05FBC"/>
    <w:rsid w:val="00F064C4"/>
    <w:rsid w:val="00F10C12"/>
    <w:rsid w:val="00F11364"/>
    <w:rsid w:val="00F116D4"/>
    <w:rsid w:val="00F14D90"/>
    <w:rsid w:val="00F15A25"/>
    <w:rsid w:val="00F21905"/>
    <w:rsid w:val="00F21B13"/>
    <w:rsid w:val="00F27D7C"/>
    <w:rsid w:val="00F332CF"/>
    <w:rsid w:val="00F3341F"/>
    <w:rsid w:val="00F346C6"/>
    <w:rsid w:val="00F37C50"/>
    <w:rsid w:val="00F419B7"/>
    <w:rsid w:val="00F42DB8"/>
    <w:rsid w:val="00F431B7"/>
    <w:rsid w:val="00F444DD"/>
    <w:rsid w:val="00F46EBC"/>
    <w:rsid w:val="00F475F4"/>
    <w:rsid w:val="00F5022C"/>
    <w:rsid w:val="00F55334"/>
    <w:rsid w:val="00F5716B"/>
    <w:rsid w:val="00F57B0F"/>
    <w:rsid w:val="00F634B5"/>
    <w:rsid w:val="00F660C8"/>
    <w:rsid w:val="00F66876"/>
    <w:rsid w:val="00F676A2"/>
    <w:rsid w:val="00F67E06"/>
    <w:rsid w:val="00F706C5"/>
    <w:rsid w:val="00F7089A"/>
    <w:rsid w:val="00F70CAF"/>
    <w:rsid w:val="00F724A4"/>
    <w:rsid w:val="00F73F41"/>
    <w:rsid w:val="00F74249"/>
    <w:rsid w:val="00F76E25"/>
    <w:rsid w:val="00F771DB"/>
    <w:rsid w:val="00F8347E"/>
    <w:rsid w:val="00F84C34"/>
    <w:rsid w:val="00F85399"/>
    <w:rsid w:val="00F85CDB"/>
    <w:rsid w:val="00F85FCA"/>
    <w:rsid w:val="00F860A4"/>
    <w:rsid w:val="00F8634A"/>
    <w:rsid w:val="00F92B9B"/>
    <w:rsid w:val="00F92DF2"/>
    <w:rsid w:val="00F9362C"/>
    <w:rsid w:val="00F94C6E"/>
    <w:rsid w:val="00F94D5D"/>
    <w:rsid w:val="00F966FF"/>
    <w:rsid w:val="00FA025C"/>
    <w:rsid w:val="00FA1EFE"/>
    <w:rsid w:val="00FA208C"/>
    <w:rsid w:val="00FA33EE"/>
    <w:rsid w:val="00FA5FA9"/>
    <w:rsid w:val="00FA6164"/>
    <w:rsid w:val="00FA61B6"/>
    <w:rsid w:val="00FA6EDA"/>
    <w:rsid w:val="00FA6F3C"/>
    <w:rsid w:val="00FA7AF5"/>
    <w:rsid w:val="00FB004B"/>
    <w:rsid w:val="00FB23EC"/>
    <w:rsid w:val="00FB4B98"/>
    <w:rsid w:val="00FB7DF2"/>
    <w:rsid w:val="00FC0518"/>
    <w:rsid w:val="00FC083E"/>
    <w:rsid w:val="00FC0F29"/>
    <w:rsid w:val="00FC11FF"/>
    <w:rsid w:val="00FC281E"/>
    <w:rsid w:val="00FC4384"/>
    <w:rsid w:val="00FC5B43"/>
    <w:rsid w:val="00FC67C9"/>
    <w:rsid w:val="00FC6B75"/>
    <w:rsid w:val="00FC71A4"/>
    <w:rsid w:val="00FC76EE"/>
    <w:rsid w:val="00FD2786"/>
    <w:rsid w:val="00FD4715"/>
    <w:rsid w:val="00FD67C4"/>
    <w:rsid w:val="00FD7600"/>
    <w:rsid w:val="00FE15AF"/>
    <w:rsid w:val="00FE17F7"/>
    <w:rsid w:val="00FE2BE6"/>
    <w:rsid w:val="00FE4E8E"/>
    <w:rsid w:val="00FE5E65"/>
    <w:rsid w:val="00FE6307"/>
    <w:rsid w:val="00FE64D9"/>
    <w:rsid w:val="00FE6680"/>
    <w:rsid w:val="00FE6A0F"/>
    <w:rsid w:val="00FE75DA"/>
    <w:rsid w:val="00FF02A6"/>
    <w:rsid w:val="00FF1493"/>
    <w:rsid w:val="00FF19AC"/>
    <w:rsid w:val="00FF2333"/>
    <w:rsid w:val="00FF425B"/>
    <w:rsid w:val="00FF4770"/>
    <w:rsid w:val="00FF4CD2"/>
    <w:rsid w:val="00FF57B0"/>
    <w:rsid w:val="00FF6008"/>
    <w:rsid w:val="00FF6C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B6BC2C"/>
  <w15:docId w15:val="{6433E6D5-A131-4ADC-9C54-A68867A54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4755"/>
    <w:rPr>
      <w:rFonts w:ascii="Times New Roman" w:eastAsia="Times New Roman" w:hAnsi="Times New Roman"/>
      <w:sz w:val="24"/>
      <w:lang w:val="en-US" w:eastAsia="en-US"/>
    </w:rPr>
  </w:style>
  <w:style w:type="paragraph" w:styleId="Ttulo1">
    <w:name w:val="heading 1"/>
    <w:basedOn w:val="Normal"/>
    <w:next w:val="Normal"/>
    <w:link w:val="Ttulo1Char"/>
    <w:qFormat/>
    <w:rsid w:val="00D37CB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FA6F3C"/>
    <w:rPr>
      <w:color w:val="0000FF"/>
      <w:u w:val="single"/>
    </w:rPr>
  </w:style>
  <w:style w:type="paragraph" w:customStyle="1" w:styleId="Normal0">
    <w:name w:val="[Normal]"/>
    <w:rPr>
      <w:sz w:val="24"/>
      <w:lang w:val="en-US" w:eastAsia="en-US"/>
    </w:rPr>
  </w:style>
  <w:style w:type="paragraph" w:customStyle="1" w:styleId="Corpodetexto1">
    <w:name w:val="Corpo de texto1"/>
    <w:basedOn w:val="Normal"/>
    <w:pPr>
      <w:spacing w:after="120"/>
    </w:pPr>
  </w:style>
  <w:style w:type="paragraph" w:customStyle="1" w:styleId="Cabealho1">
    <w:name w:val="Cabeçalho1"/>
    <w:basedOn w:val="Normal"/>
    <w:pPr>
      <w:tabs>
        <w:tab w:val="center" w:pos="4419"/>
        <w:tab w:val="right" w:pos="8838"/>
      </w:tabs>
    </w:pPr>
    <w:rPr>
      <w:sz w:val="20"/>
    </w:rPr>
  </w:style>
  <w:style w:type="paragraph" w:customStyle="1" w:styleId="NormalTJERJ">
    <w:name w:val="NormalTJERJ"/>
    <w:basedOn w:val="Normal0"/>
    <w:pPr>
      <w:jc w:val="both"/>
    </w:pPr>
  </w:style>
  <w:style w:type="paragraph" w:styleId="Rodap">
    <w:name w:val="footer"/>
    <w:basedOn w:val="Normal"/>
    <w:rsid w:val="00556F68"/>
    <w:pPr>
      <w:tabs>
        <w:tab w:val="center" w:pos="4252"/>
        <w:tab w:val="right" w:pos="8504"/>
      </w:tabs>
    </w:pPr>
    <w:rPr>
      <w:szCs w:val="24"/>
      <w:lang w:val="pt-BR" w:eastAsia="pt-BR"/>
    </w:rPr>
  </w:style>
  <w:style w:type="character" w:styleId="Nmerodepgina">
    <w:name w:val="page number"/>
    <w:basedOn w:val="Fontepargpadro"/>
    <w:rsid w:val="00556F68"/>
  </w:style>
  <w:style w:type="paragraph" w:styleId="Cabealho">
    <w:name w:val="header"/>
    <w:aliases w:val="Cabeçalho superior,Heading 1a,h,he,HeaderNN,hd"/>
    <w:basedOn w:val="Normal"/>
    <w:link w:val="CabealhoChar"/>
    <w:uiPriority w:val="99"/>
    <w:rsid w:val="00842675"/>
    <w:pPr>
      <w:tabs>
        <w:tab w:val="center" w:pos="4252"/>
        <w:tab w:val="right" w:pos="8504"/>
      </w:tabs>
    </w:pPr>
  </w:style>
  <w:style w:type="paragraph" w:styleId="MapadoDocumento">
    <w:name w:val="Document Map"/>
    <w:basedOn w:val="Normal"/>
    <w:semiHidden/>
    <w:rsid w:val="003E0E22"/>
    <w:pPr>
      <w:shd w:val="clear" w:color="auto" w:fill="000080"/>
    </w:pPr>
    <w:rPr>
      <w:rFonts w:ascii="Tahoma" w:hAnsi="Tahoma" w:cs="Tahoma"/>
      <w:sz w:val="20"/>
    </w:rPr>
  </w:style>
  <w:style w:type="table" w:styleId="Tabelacomgrade">
    <w:name w:val="Table Grid"/>
    <w:basedOn w:val="Tabelanormal"/>
    <w:uiPriority w:val="39"/>
    <w:rsid w:val="00125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rsid w:val="002D1305"/>
    <w:rPr>
      <w:rFonts w:ascii="Tahoma" w:hAnsi="Tahoma" w:cs="Tahoma"/>
      <w:sz w:val="16"/>
      <w:szCs w:val="16"/>
    </w:rPr>
  </w:style>
  <w:style w:type="character" w:customStyle="1" w:styleId="TextodebaloChar">
    <w:name w:val="Texto de balão Char"/>
    <w:link w:val="Textodebalo"/>
    <w:rsid w:val="002D1305"/>
    <w:rPr>
      <w:rFonts w:ascii="Tahoma" w:eastAsia="Times New Roman" w:hAnsi="Tahoma" w:cs="Tahoma"/>
      <w:sz w:val="16"/>
      <w:szCs w:val="16"/>
      <w:lang w:val="en-US" w:eastAsia="en-US"/>
    </w:rPr>
  </w:style>
  <w:style w:type="paragraph" w:customStyle="1" w:styleId="Default">
    <w:name w:val="Default"/>
    <w:rsid w:val="002743B0"/>
    <w:pPr>
      <w:autoSpaceDE w:val="0"/>
      <w:autoSpaceDN w:val="0"/>
      <w:adjustRightInd w:val="0"/>
    </w:pPr>
    <w:rPr>
      <w:rFonts w:eastAsia="Times New Roman" w:cs="Arial"/>
      <w:color w:val="000000"/>
      <w:sz w:val="24"/>
      <w:szCs w:val="24"/>
    </w:rPr>
  </w:style>
  <w:style w:type="paragraph" w:styleId="Corpodetexto2">
    <w:name w:val="Body Text 2"/>
    <w:basedOn w:val="Normal"/>
    <w:link w:val="Corpodetexto2Char"/>
    <w:rsid w:val="006200E3"/>
    <w:pPr>
      <w:jc w:val="center"/>
    </w:pPr>
    <w:rPr>
      <w:rFonts w:ascii="Arial" w:hAnsi="Arial"/>
      <w:b/>
      <w:sz w:val="18"/>
      <w:u w:val="single"/>
      <w:lang w:val="pt-BR" w:eastAsia="pt-BR"/>
    </w:rPr>
  </w:style>
  <w:style w:type="character" w:customStyle="1" w:styleId="Corpodetexto2Char">
    <w:name w:val="Corpo de texto 2 Char"/>
    <w:link w:val="Corpodetexto2"/>
    <w:rsid w:val="006200E3"/>
    <w:rPr>
      <w:rFonts w:eastAsia="Times New Roman"/>
      <w:b/>
      <w:sz w:val="18"/>
      <w:u w:val="single"/>
    </w:rPr>
  </w:style>
  <w:style w:type="paragraph" w:styleId="Corpodetexto3">
    <w:name w:val="Body Text 3"/>
    <w:basedOn w:val="Normal"/>
    <w:link w:val="Corpodetexto3Char"/>
    <w:rsid w:val="004E3391"/>
    <w:pPr>
      <w:spacing w:after="120"/>
    </w:pPr>
    <w:rPr>
      <w:sz w:val="16"/>
      <w:szCs w:val="16"/>
    </w:rPr>
  </w:style>
  <w:style w:type="character" w:customStyle="1" w:styleId="Corpodetexto3Char">
    <w:name w:val="Corpo de texto 3 Char"/>
    <w:link w:val="Corpodetexto3"/>
    <w:rsid w:val="004E3391"/>
    <w:rPr>
      <w:rFonts w:ascii="Times New Roman" w:eastAsia="Times New Roman" w:hAnsi="Times New Roman"/>
      <w:sz w:val="16"/>
      <w:szCs w:val="16"/>
      <w:lang w:val="en-US" w:eastAsia="en-US"/>
    </w:rPr>
  </w:style>
  <w:style w:type="paragraph" w:styleId="Recuodecorpodetexto">
    <w:name w:val="Body Text Indent"/>
    <w:basedOn w:val="Normal"/>
    <w:link w:val="RecuodecorpodetextoChar"/>
    <w:rsid w:val="009B37E8"/>
    <w:pPr>
      <w:spacing w:after="120"/>
      <w:ind w:left="283"/>
    </w:pPr>
  </w:style>
  <w:style w:type="character" w:customStyle="1" w:styleId="RecuodecorpodetextoChar">
    <w:name w:val="Recuo de corpo de texto Char"/>
    <w:link w:val="Recuodecorpodetexto"/>
    <w:rsid w:val="009B37E8"/>
    <w:rPr>
      <w:rFonts w:ascii="Times New Roman" w:eastAsia="Times New Roman" w:hAnsi="Times New Roman"/>
      <w:sz w:val="24"/>
      <w:lang w:val="en-US" w:eastAsia="en-US"/>
    </w:rPr>
  </w:style>
  <w:style w:type="character" w:customStyle="1" w:styleId="CabealhoChar">
    <w:name w:val="Cabeçalho Char"/>
    <w:aliases w:val="Cabeçalho superior Char,Heading 1a Char,h Char,he Char,HeaderNN Char,hd Char"/>
    <w:link w:val="Cabealho"/>
    <w:uiPriority w:val="99"/>
    <w:rsid w:val="004D6CF1"/>
    <w:rPr>
      <w:rFonts w:ascii="Times New Roman" w:eastAsia="Times New Roman" w:hAnsi="Times New Roman"/>
      <w:sz w:val="24"/>
      <w:lang w:val="en-US" w:eastAsia="en-US"/>
    </w:rPr>
  </w:style>
  <w:style w:type="paragraph" w:styleId="PargrafodaLista">
    <w:name w:val="List Paragraph"/>
    <w:basedOn w:val="Normal"/>
    <w:uiPriority w:val="34"/>
    <w:qFormat/>
    <w:rsid w:val="007F3F4B"/>
    <w:pPr>
      <w:ind w:left="720"/>
      <w:contextualSpacing/>
    </w:pPr>
  </w:style>
  <w:style w:type="paragraph" w:styleId="Citao">
    <w:name w:val="Quote"/>
    <w:basedOn w:val="Normal"/>
    <w:next w:val="Normal"/>
    <w:link w:val="CitaoChar"/>
    <w:uiPriority w:val="29"/>
    <w:qFormat/>
    <w:rsid w:val="0002761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link w:val="Citao"/>
    <w:uiPriority w:val="29"/>
    <w:rsid w:val="00027614"/>
    <w:rPr>
      <w:rFonts w:eastAsia="Calibri" w:cs="Tahoma"/>
      <w:i/>
      <w:iCs/>
      <w:color w:val="000000"/>
      <w:szCs w:val="24"/>
      <w:shd w:val="clear" w:color="auto" w:fill="FFFFCC"/>
      <w:lang w:eastAsia="en-US"/>
    </w:rPr>
  </w:style>
  <w:style w:type="character" w:customStyle="1" w:styleId="apple-style-span">
    <w:name w:val="apple-style-span"/>
    <w:basedOn w:val="Fontepargpadro"/>
    <w:rsid w:val="002D5F50"/>
  </w:style>
  <w:style w:type="paragraph" w:customStyle="1" w:styleId="citao2">
    <w:name w:val="citação 2"/>
    <w:basedOn w:val="Citao"/>
    <w:link w:val="citao2Char"/>
    <w:rsid w:val="002D5F50"/>
  </w:style>
  <w:style w:type="character" w:customStyle="1" w:styleId="citao2Char">
    <w:name w:val="citação 2 Char"/>
    <w:basedOn w:val="CitaoChar"/>
    <w:link w:val="citao2"/>
    <w:rsid w:val="002D5F50"/>
    <w:rPr>
      <w:rFonts w:eastAsia="Calibri" w:cs="Tahoma"/>
      <w:i/>
      <w:iCs/>
      <w:color w:val="000000"/>
      <w:szCs w:val="24"/>
      <w:shd w:val="clear" w:color="auto" w:fill="FFFFCC"/>
      <w:lang w:eastAsia="en-US"/>
    </w:rPr>
  </w:style>
  <w:style w:type="numbering" w:customStyle="1" w:styleId="Estilo1">
    <w:name w:val="Estilo1"/>
    <w:uiPriority w:val="99"/>
    <w:rsid w:val="002D5F50"/>
    <w:pPr>
      <w:numPr>
        <w:numId w:val="5"/>
      </w:numPr>
    </w:pPr>
  </w:style>
  <w:style w:type="paragraph" w:customStyle="1" w:styleId="Nivel01">
    <w:name w:val="Nivel 01"/>
    <w:basedOn w:val="Ttulo1"/>
    <w:next w:val="Normal"/>
    <w:link w:val="Nivel01Char"/>
    <w:qFormat/>
    <w:rsid w:val="00D37CBA"/>
    <w:pPr>
      <w:tabs>
        <w:tab w:val="left" w:pos="567"/>
      </w:tabs>
      <w:jc w:val="both"/>
    </w:pPr>
    <w:rPr>
      <w:rFonts w:ascii="Ecofont_Spranq_eco_Sans" w:hAnsi="Ecofont_Spranq_eco_Sans" w:cs="Times New Roman"/>
      <w:b/>
      <w:bCs/>
      <w:color w:val="000000"/>
      <w:sz w:val="20"/>
      <w:szCs w:val="20"/>
      <w:lang w:val="pt-BR" w:eastAsia="pt-BR"/>
    </w:rPr>
  </w:style>
  <w:style w:type="character" w:customStyle="1" w:styleId="Nivel01Char">
    <w:name w:val="Nivel 01 Char"/>
    <w:basedOn w:val="Fontepargpadro"/>
    <w:link w:val="Nivel01"/>
    <w:rsid w:val="00D37CBA"/>
    <w:rPr>
      <w:rFonts w:ascii="Ecofont_Spranq_eco_Sans" w:eastAsiaTheme="majorEastAsia" w:hAnsi="Ecofont_Spranq_eco_Sans"/>
      <w:b/>
      <w:bCs/>
      <w:color w:val="000000"/>
    </w:rPr>
  </w:style>
  <w:style w:type="character" w:customStyle="1" w:styleId="Ttulo1Char">
    <w:name w:val="Título 1 Char"/>
    <w:basedOn w:val="Fontepargpadro"/>
    <w:link w:val="Ttulo1"/>
    <w:rsid w:val="00D37CBA"/>
    <w:rPr>
      <w:rFonts w:asciiTheme="majorHAnsi" w:eastAsiaTheme="majorEastAsia" w:hAnsiTheme="majorHAnsi" w:cstheme="majorBidi"/>
      <w:color w:val="2E74B5" w:themeColor="accent1" w:themeShade="BF"/>
      <w:sz w:val="32"/>
      <w:szCs w:val="32"/>
      <w:lang w:val="en-US" w:eastAsia="en-US"/>
    </w:rPr>
  </w:style>
  <w:style w:type="paragraph" w:styleId="Corpodetexto">
    <w:name w:val="Body Text"/>
    <w:basedOn w:val="Normal"/>
    <w:link w:val="CorpodetextoChar"/>
    <w:unhideWhenUsed/>
    <w:rsid w:val="00C84474"/>
    <w:pPr>
      <w:spacing w:after="120"/>
    </w:pPr>
  </w:style>
  <w:style w:type="character" w:customStyle="1" w:styleId="CorpodetextoChar">
    <w:name w:val="Corpo de texto Char"/>
    <w:basedOn w:val="Fontepargpadro"/>
    <w:link w:val="Corpodetexto"/>
    <w:rsid w:val="00C84474"/>
    <w:rPr>
      <w:rFonts w:ascii="Times New Roman" w:eastAsia="Times New Roman" w:hAnsi="Times New Roman"/>
      <w:sz w:val="24"/>
      <w:lang w:val="en-US" w:eastAsia="en-US"/>
    </w:rPr>
  </w:style>
  <w:style w:type="paragraph" w:customStyle="1" w:styleId="Nivel1">
    <w:name w:val="Nivel1"/>
    <w:basedOn w:val="Ttulo1"/>
    <w:next w:val="Normal"/>
    <w:link w:val="Nivel1Char"/>
    <w:qFormat/>
    <w:rsid w:val="00786CC3"/>
    <w:pPr>
      <w:widowControl w:val="0"/>
      <w:numPr>
        <w:numId w:val="6"/>
      </w:numPr>
      <w:autoSpaceDE w:val="0"/>
      <w:autoSpaceDN w:val="0"/>
      <w:adjustRightInd w:val="0"/>
      <w:spacing w:before="480" w:after="120" w:line="276" w:lineRule="auto"/>
      <w:ind w:left="357" w:hanging="357"/>
      <w:jc w:val="both"/>
    </w:pPr>
    <w:rPr>
      <w:rFonts w:cs="Arial"/>
      <w:b/>
      <w:bCs/>
    </w:rPr>
  </w:style>
  <w:style w:type="character" w:customStyle="1" w:styleId="Nivel1Char">
    <w:name w:val="Nivel1 Char"/>
    <w:basedOn w:val="Ttulo1Char"/>
    <w:link w:val="Nivel1"/>
    <w:rsid w:val="00786CC3"/>
    <w:rPr>
      <w:rFonts w:asciiTheme="majorHAnsi" w:eastAsiaTheme="majorEastAsia" w:hAnsiTheme="majorHAnsi" w:cs="Arial"/>
      <w:b/>
      <w:bCs/>
      <w:color w:val="2E74B5" w:themeColor="accent1" w:themeShade="BF"/>
      <w:sz w:val="32"/>
      <w:szCs w:val="32"/>
      <w:lang w:val="en-US" w:eastAsia="en-US"/>
    </w:rPr>
  </w:style>
  <w:style w:type="character" w:styleId="nfase">
    <w:name w:val="Emphasis"/>
    <w:basedOn w:val="Fontepargpadro"/>
    <w:uiPriority w:val="20"/>
    <w:qFormat/>
    <w:rsid w:val="00F92D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69002">
      <w:bodyDiv w:val="1"/>
      <w:marLeft w:val="0"/>
      <w:marRight w:val="0"/>
      <w:marTop w:val="0"/>
      <w:marBottom w:val="0"/>
      <w:divBdr>
        <w:top w:val="none" w:sz="0" w:space="0" w:color="auto"/>
        <w:left w:val="none" w:sz="0" w:space="0" w:color="auto"/>
        <w:bottom w:val="none" w:sz="0" w:space="0" w:color="auto"/>
        <w:right w:val="none" w:sz="0" w:space="0" w:color="auto"/>
      </w:divBdr>
    </w:div>
    <w:div w:id="218173610">
      <w:bodyDiv w:val="1"/>
      <w:marLeft w:val="0"/>
      <w:marRight w:val="0"/>
      <w:marTop w:val="0"/>
      <w:marBottom w:val="0"/>
      <w:divBdr>
        <w:top w:val="none" w:sz="0" w:space="0" w:color="auto"/>
        <w:left w:val="none" w:sz="0" w:space="0" w:color="auto"/>
        <w:bottom w:val="none" w:sz="0" w:space="0" w:color="auto"/>
        <w:right w:val="none" w:sz="0" w:space="0" w:color="auto"/>
      </w:divBdr>
    </w:div>
    <w:div w:id="691617023">
      <w:bodyDiv w:val="1"/>
      <w:marLeft w:val="0"/>
      <w:marRight w:val="0"/>
      <w:marTop w:val="0"/>
      <w:marBottom w:val="0"/>
      <w:divBdr>
        <w:top w:val="none" w:sz="0" w:space="0" w:color="auto"/>
        <w:left w:val="none" w:sz="0" w:space="0" w:color="auto"/>
        <w:bottom w:val="none" w:sz="0" w:space="0" w:color="auto"/>
        <w:right w:val="none" w:sz="0" w:space="0" w:color="auto"/>
      </w:divBdr>
    </w:div>
    <w:div w:id="1063912418">
      <w:bodyDiv w:val="1"/>
      <w:marLeft w:val="0"/>
      <w:marRight w:val="0"/>
      <w:marTop w:val="0"/>
      <w:marBottom w:val="0"/>
      <w:divBdr>
        <w:top w:val="none" w:sz="0" w:space="0" w:color="auto"/>
        <w:left w:val="none" w:sz="0" w:space="0" w:color="auto"/>
        <w:bottom w:val="none" w:sz="0" w:space="0" w:color="auto"/>
        <w:right w:val="none" w:sz="0" w:space="0" w:color="auto"/>
      </w:divBdr>
    </w:div>
    <w:div w:id="1143884721">
      <w:bodyDiv w:val="1"/>
      <w:marLeft w:val="0"/>
      <w:marRight w:val="0"/>
      <w:marTop w:val="0"/>
      <w:marBottom w:val="0"/>
      <w:divBdr>
        <w:top w:val="none" w:sz="0" w:space="0" w:color="auto"/>
        <w:left w:val="none" w:sz="0" w:space="0" w:color="auto"/>
        <w:bottom w:val="none" w:sz="0" w:space="0" w:color="auto"/>
        <w:right w:val="none" w:sz="0" w:space="0" w:color="auto"/>
      </w:divBdr>
    </w:div>
    <w:div w:id="1520267401">
      <w:bodyDiv w:val="1"/>
      <w:marLeft w:val="0"/>
      <w:marRight w:val="0"/>
      <w:marTop w:val="0"/>
      <w:marBottom w:val="0"/>
      <w:divBdr>
        <w:top w:val="none" w:sz="0" w:space="0" w:color="auto"/>
        <w:left w:val="none" w:sz="0" w:space="0" w:color="auto"/>
        <w:bottom w:val="none" w:sz="0" w:space="0" w:color="auto"/>
        <w:right w:val="none" w:sz="0" w:space="0" w:color="auto"/>
      </w:divBdr>
    </w:div>
    <w:div w:id="180087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comprasnet.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hyperlink" Target="http://www.comprasgovernamentais.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merj.tjrj.jus.br/paginas/%20licitacao/licitacoesnovas.htm" TargetMode="External"/><Relationship Id="rId14" Type="http://schemas.openxmlformats.org/officeDocument/2006/relationships/image" Target="media/image1.emf"/><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4LzArGuNgteBJTs7s2VW/tP2LNZIRbzEroe7Qlgrvek=</DigestValue>
    </Reference>
    <Reference Type="http://www.w3.org/2000/09/xmldsig#Object" URI="#idOfficeObject">
      <DigestMethod Algorithm="http://www.w3.org/2001/04/xmlenc#sha256"/>
      <DigestValue>Av3oRYK86+uvp3W9oXroMeeD2PUY42Vpuugd4KHw9w8=</DigestValue>
    </Reference>
    <Reference Type="http://uri.etsi.org/01903#SignedProperties" URI="#idSignedProperties">
      <Transforms>
        <Transform Algorithm="http://www.w3.org/TR/2001/REC-xml-c14n-20010315"/>
      </Transforms>
      <DigestMethod Algorithm="http://www.w3.org/2001/04/xmlenc#sha256"/>
      <DigestValue>z4y0NhkVs/A/RiHGdNu1zrVVe4cOz3ee2xaSzckjHj4=</DigestValue>
    </Reference>
    <Reference Type="http://www.w3.org/2000/09/xmldsig#Object" URI="#idValidSigLnImg">
      <DigestMethod Algorithm="http://www.w3.org/2001/04/xmlenc#sha256"/>
      <DigestValue>gdC46r42xDTKkFazBSq5ZlwJIcK7kYk8MhrAoDZ92rA=</DigestValue>
    </Reference>
    <Reference Type="http://www.w3.org/2000/09/xmldsig#Object" URI="#idInvalidSigLnImg">
      <DigestMethod Algorithm="http://www.w3.org/2001/04/xmlenc#sha256"/>
      <DigestValue>OgLkVMr3dxfc4LUMPP0Pi8ru8SEh+PheawD7baEIM80=</DigestValue>
    </Reference>
  </SignedInfo>
  <SignatureValue>ueXC82rrzzMtsA5WP9Oy4fjLp2/DaEUtFYPCbO1WOp/k+HeyBYXFG3JibJZG6R3wkJz66E9xryBR
jLZW3lsosT7WQXqvK1Y7jyiT88mQMBb7g842xjrwxxWDsklcmkrtkBqWfkW0+mTrE/zDKu6J58nw
BZNzzFynLMkEkuXBX4fL8edGreblXx3Cs63hrGFnJu5yfhPzeRipEMPidpsDtx9adjajHPQWDSYV
6vGJd8fL2a8giJttGkuE7Dp4pLZFhcNhXYkokaTlGtAcooQshtxTJ1SIgnMDnPDLj+ZGczp8eb36
8Q9wLb9sFKYyLj+URUeqBfjZ7p8gg8smAm6MZw==</SignatureValue>
  <KeyInfo>
    <X509Data>
      <X509Certificate>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J/YiRjnMhmSeT/wMbU1eKdFBCSXDQ3F01OKE1zt87R0=</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2OsAjEWoCa3Ocn8gLT8qImbzKn2tYOqzbCZidn3pkL4=</DigestValue>
      </Reference>
      <Reference URI="/word/endnotes.xml?ContentType=application/vnd.openxmlformats-officedocument.wordprocessingml.endnotes+xml">
        <DigestMethod Algorithm="http://www.w3.org/2001/04/xmlenc#sha256"/>
        <DigestValue>lolBGYXcxERgndltrVnmSt+chRoGFRhuqEggA963DaE=</DigestValue>
      </Reference>
      <Reference URI="/word/fontTable.xml?ContentType=application/vnd.openxmlformats-officedocument.wordprocessingml.fontTable+xml">
        <DigestMethod Algorithm="http://www.w3.org/2001/04/xmlenc#sha256"/>
        <DigestValue>IxyYil2KVKpOuq1qLsgfxFdCIz0x/OqD1zc+wIkV3E0=</DigestValue>
      </Reference>
      <Reference URI="/word/footer1.xml?ContentType=application/vnd.openxmlformats-officedocument.wordprocessingml.footer+xml">
        <DigestMethod Algorithm="http://www.w3.org/2001/04/xmlenc#sha256"/>
        <DigestValue>AP8pWFvT+JBIb6CZkorjVV1T0nbbkZa9tS1GPYSGyag=</DigestValue>
      </Reference>
      <Reference URI="/word/footer2.xml?ContentType=application/vnd.openxmlformats-officedocument.wordprocessingml.footer+xml">
        <DigestMethod Algorithm="http://www.w3.org/2001/04/xmlenc#sha256"/>
        <DigestValue>92koyAN4j0QIQyyIWOjmI3k2Vbe1ILXp5MyORlcwQr0=</DigestValue>
      </Reference>
      <Reference URI="/word/footnotes.xml?ContentType=application/vnd.openxmlformats-officedocument.wordprocessingml.footnotes+xml">
        <DigestMethod Algorithm="http://www.w3.org/2001/04/xmlenc#sha256"/>
        <DigestValue>vK6S1Kok10OEvlzxNy0q6DoAz5RZokJEunZueIhj+ow=</DigestValue>
      </Reference>
      <Reference URI="/word/header1.xml?ContentType=application/vnd.openxmlformats-officedocument.wordprocessingml.header+xml">
        <DigestMethod Algorithm="http://www.w3.org/2001/04/xmlenc#sha256"/>
        <DigestValue>U0/67Bw01Cqha+wI9zMwBDgTp/SfgXnHa9GFx0RF8ZI=</DigestValue>
      </Reference>
      <Reference URI="/word/header2.xml?ContentType=application/vnd.openxmlformats-officedocument.wordprocessingml.header+xml">
        <DigestMethod Algorithm="http://www.w3.org/2001/04/xmlenc#sha256"/>
        <DigestValue>gNU8CNuQ+CMMj5ivKzKL8ubEzZ6AbHagD8Uu3gRVsvc=</DigestValue>
      </Reference>
      <Reference URI="/word/header3.xml?ContentType=application/vnd.openxmlformats-officedocument.wordprocessingml.header+xml">
        <DigestMethod Algorithm="http://www.w3.org/2001/04/xmlenc#sha256"/>
        <DigestValue>r/IQBTxTyEuW2YmxItzld+WsKgwzlMRLD1bsSqGkepU=</DigestValue>
      </Reference>
      <Reference URI="/word/header4.xml?ContentType=application/vnd.openxmlformats-officedocument.wordprocessingml.header+xml">
        <DigestMethod Algorithm="http://www.w3.org/2001/04/xmlenc#sha256"/>
        <DigestValue>KyZ1g6GqEzCcA4zaA7gSIyVQFEXmemaS3u7lQ/veyaU=</DigestValue>
      </Reference>
      <Reference URI="/word/header5.xml?ContentType=application/vnd.openxmlformats-officedocument.wordprocessingml.header+xml">
        <DigestMethod Algorithm="http://www.w3.org/2001/04/xmlenc#sha256"/>
        <DigestValue>mvGmKN9Rh4/kp/dZB/T7FUGKPdfuFrbMPw5dY3VtxeU=</DigestValue>
      </Reference>
      <Reference URI="/word/media/image1.emf?ContentType=image/x-emf">
        <DigestMethod Algorithm="http://www.w3.org/2001/04/xmlenc#sha256"/>
        <DigestValue>z27UNEAjebX6HihXL0FWLjiMsbY7xPRazrHFjyC+kmI=</DigestValue>
      </Reference>
      <Reference URI="/word/media/image2.emf?ContentType=image/x-emf">
        <DigestMethod Algorithm="http://www.w3.org/2001/04/xmlenc#sha256"/>
        <DigestValue>NxmSsbygioVeiT17UpS73hdSVbf9i39ZcrFROrZxFK4=</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06f6TrBxgDw4RT9XbHxdSUxLd64AsiGoEnq41gnoq70=</DigestValue>
      </Reference>
      <Reference URI="/word/settings.xml?ContentType=application/vnd.openxmlformats-officedocument.wordprocessingml.settings+xml">
        <DigestMethod Algorithm="http://www.w3.org/2001/04/xmlenc#sha256"/>
        <DigestValue>HZuKCmy9ZpNBQWQ47kH/fVTrVZVBdS1djSYr2inJQzQ=</DigestValue>
      </Reference>
      <Reference URI="/word/styles.xml?ContentType=application/vnd.openxmlformats-officedocument.wordprocessingml.styles+xml">
        <DigestMethod Algorithm="http://www.w3.org/2001/04/xmlenc#sha256"/>
        <DigestValue>hSmQooMeIMxP/emlpnvm78jz3YsO8kSAMtWyd968D1k=</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rfE7RRa4YTz7tKk0YYFm+a/arSZwdnM7hU6bk5oB7oA=</DigestValue>
      </Reference>
    </Manifest>
    <SignatureProperties>
      <SignatureProperty Id="idSignatureTime" Target="#idPackageSignature">
        <mdssi:SignatureTime xmlns:mdssi="http://schemas.openxmlformats.org/package/2006/digital-signature">
          <mdssi:Format>YYYY-MM-DDThh:mm:ssTZD</mdssi:Format>
          <mdssi:Value>2018-10-22T17:46:25Z</mdssi:Value>
        </mdssi:SignatureTime>
      </SignatureProperty>
    </SignatureProperties>
  </Object>
  <Object Id="idOfficeObject">
    <SignatureProperties>
      <SignatureProperty Id="idOfficeV1Details" Target="#idPackageSignature">
        <SignatureInfoV1 xmlns="http://schemas.microsoft.com/office/2006/digsig">
          <SetupID>{1CB48577-93FF-4E5A-B688-70FC5C938AD3}</SetupID>
          <SignatureText/>
          <SignatureImage>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ee/9//3//f/9//3//f/9//3//f/9//3//f/9//3//f/9//3//f/9//3//f/9//3//f/9//3//f/9//3//f/9//3//f/9//3//f/9//3//f/9//3//f/9//3//f/9//3//f/9//3//f/9//3//f/9//3//f/9//3//f/9//3//f/9//3//f/9//3//f/9//3//f/9//3//f/9//3//f/9//3//f/9//3//f/9//3//f/9//3//f/9//3//f/9//3//f/9//3//f/9//3//f/9//3//f/9//3//f/9//3//f/9//3//f/9//3//f/9//3//f/9//3//f/9//3//f/9//3//f/9//3//f/9//3//f/9//3//f/9//3//f/9//3//f/9//3//f/9//3//f/9//3//f/9//3//f/9//3//f/9//3//f/9//3//f/9//3//f/9//3//f/9//3//f/9//3//f/9//3//f/9//3//f/9//3//f/9//3//f/9//3//f/9//3//f/9//3//f/9//3//f/9//3//f/9//3//f/9//3//f/9//3//f/9//3//f/9//3//f/9//3//f/9//3//f/9//3//f/9//3//f/9//3//f/9//3//f/9//3//f/9//3//f/9//3//f/9//3//f/9//3//f/9/3ntaa5xz/3//f/9//3//f/9//3//f/9//3//f/9//3//f/9//3//f/9//3//f/9//3//f/9//3//f/9//3//f/9//3//f/9//3//f/9//3//f/9//3//f/9//3//f/9//3//f/9//3//f/9//3//f/9//3//f/9//3//f/9//3//f/9//3//f/9//3//f/9//3//f/9//3//f/9//3//f/9//3//f/9//3//f/9//3//f/9//3//f/9//3//f/9//3//f/9//3//f/9//3//f/9//3//f/9//3//f/9//3//f/9//3//f/9//3//f/9//3//f/9//3//f/9//3//f/9//3//f/9//3//f/9//3//f/9//3//f/9//3//f/9//3//f/9//3//f/9//3//f/9//3//f/9//3//f/9//3//f/9//3//f/9//3//f/9//3//f/9//3//f/9//3//f/9//3//f/9//3//f/9//3//f/9//3//f/9//3//f/9//3//f/9//3//f/9//3//f/9//3//f/9//3//f/9//3//f/9//3//f/9//3//f/9//3//f/9//3//f/9//3//f/9//3//f/9//3//f/9//3//f/9//3//f/9//3//f/9//3//f/9//3//f/9//3//f/9//3//f/9//3//f/9//39ba9daOWf/f/9//3//f/9//3//f/9//3//f/9//3//f/9//3//f/9//3//f/9//3//f/9//3//f/9//3//f/9//3//f/9//3//f/9//3//f/9//3//f/9//3//f/9//3//f/9//3//f/9//3//f/9//3//f/9//3//f/9//3//f/9//3//f/9//3//f/9//3//f/9//3//f/9//3//f/9//3//f/9//3//f/9//3//f/9//3//f/9//3//f/9//3//f/9//3//f/9//3//f/9//n/+e/9//3//f/9//3//f/9//3//f/9//3//f/9//3//f/9//3//f/9//3//f/9//3//f/9//3//f/9//3//f/9//3//f/9//3//f/9//3//f/9//3//f/9//3//f/9//3//f/9//3//f/9//3//f/9//3//f/9//3//f/9//3//f/9//3//f/9//3//f/9//3//f/9//3//f/9//3//f/9//3//f/9//3//f/9//3//f/9//3//f/9//3//f/9//3//f/9//3//f/9//3//f/9//3//f/9//3//f/9//3//f/9//3//f/9//3//f/9//3//f/9//3//f/9//3//f/9//3//f/9//3//f/9//3//f/9//3//f/9//n//f/9//3/+f/9//3//f997/3+dczpnvXPee/9//3//f/9//3//f/9//3//f/9/33v/f997/3//f/9//3/fe/9//3//f/9//3//f/9//3//f/9//3//f/9//3//f/9//3//f/9//3//e/9//3//f/9//3//f/9//3//f957/3//f/9//3//f/9//3//f/9//3//f/9//3//f/9//3//f/9//3//f/9//3//f/9//3//f/9//3//f/9//3//f/9//3/fe/9/33/ff997v3v/f/9/33v/f/9//3//f/9//3/ee5xz/3//f/9//n//f/9//3//f/9//3//f/9//3//f/9//3//f/9//3//f/9//3//f/9//3//f/9//3//f/9//3//f/9//3//f/9//3//f/9//3//f/9//3//f/9//3//f/9//3//f/9//3//f/9//3//f/9//3//f/9//3//f/9//3//f/9//3//f/9//3//f/9//3//f/9//3//f/9//3//f/9//3//f/9//3//f/9//3//f/9//3//f/9//3//f/9//3//f/9//3//f/9//3//f/9//3//f/9//3//f/9//3//f/9//3//f/9//3//f/9//3//f/9//3//f/9//3//f/9//3//f/9//3//f/9//3//f/9//3//f/9//3//f/9//n/de/5//n//f/9//3v/e7dW33sYX3tr/3//f/9//3//f/9//3//f/9//3//f/9//3//f99733v/f/9//3+9d753/3//f/9//3//f99//3//f/9//3//f/9//3//f/9//3//f/9//3/ed/9//3//f/9//3//f/9/3Xv/f/9//3//f/9//3//f/9//3//f/9//3//f/9//3//f/9//3//f/9//3//f/9//3//f/9//3//f/9//3//f/9//3/ee/9//3//f/9//3//f/9//3//f/9//3//f/9/33v/f/9//3//f/9//3//f/5//3//f/9//3//f/9//3//f/9//3//f/9//3//f/9//3//f/9//3//f/9//3//f/9//3//f/9//3//f/9//3//f/9//3//f/9//3//f/9//3//f/9//3//f/9//3//f/9//3//f/9//3//f/9//3//f/9//3//f/9//3//f/9//3//f/9//3//f/9//3//f/9//3//f/9//3//f/9//3//f/9//3//f/9//3//f/9//3//f/9//3//f/9//3//f/9//3//f/9//3//f/9//3//f/9//3//f/9//3//f/9//3//f/9//3//f/9//3//f/9//3//f/9//3//f/9//3//f/9//3//f/9//3//f/9//3//f/9//3//f/9//3//f/57/3//fxpffG90St97/3//f/9//3//f/9//3//f/9//3//f/9/3nt8bxljtVaVUrZWlVLWWjpnnHPfe/9//3//f/9//3//f/9//3//f/9//3//f/9//3//f/9//3//f/9//3++c3xvWmd8b957/3//f/9//3//f/9//3//f/9//3//f/9//3//f/9//3//f/9//3//f/9//3//f/9//3//f/9//3//f/9//3//f/9//3//f/9//3//f51zfG98b3xvOmd9c79333u/d997/3//f/9//3/ee/9//3//f/9//3//f/9//3//f/9//3//f/9//3//f/9//3//f/9//3//f/9//3//f/9//3//f/9//3//f/9//3//f/9//3//f/9//3//f/9//3//f/9//3//f/9//3//f/9//3//f/9//3//f/9//3//f/9//3//f/9//3//f/9//3//f/9//3//f/9//3//f/9//3//f/9//3//f/9//3//f/9//3//f/9//3//f/9//3//f/9//3//f/9//3//f/9//3//f/9//3//f/9//3//f/9//3//f/9//3//f/9//3//f/9//3//f/9//3//f/9//3//f/9//3//f/9//3//f/9//3//f/9//3//f/9//3//f/9//3//f/9//3/+e/9//3//f/57/3//f/9/+V5TRp1z3nf/f/9//3//f/9//3//f/9//3//f/9/vnc6Z753vnf/f/9//3//f/9/vnc6Z5VStlZba/9//3//f/9//3//f/9//3//f/9//3v/e/9//3//e75z/38aY1trW2ecb1pr/3+9d/9//3//f/9//3//f/9//3//f/9//3//f/9//3//f/9//3//f/9//3//f/9//3//f/9//3//f/9//3//f/9//3//f/9//3/eexljW2s6ZxhjOmf4XrdWdVIyRjJGdU46Z75333//f/9/33//f/9//3//f/9//3//f/9//3//f/9//3//f/9//3//f/9//3//f/9//3//f/9//3//f/9//3//f/9//3//f/9//3//f/9//3//f/9//3//f/9//3//f/9//3//f/9//3//f/9//3//f/9//3//f/9//3//f/9//3//f/9//3//f/9//3//f/9//3//f/9//3//f/9//3//f/9//3//f/9//3//f/9//3//f/9//3//f/9//3//f/9//3//f/9//3//f/9//3//f/9//3//f/9//3//f/9//3//f/9//3//f/9//3//f/9//3//f/9//3//f/9//3//f/9//3//f/9//3//f/9//3//f/9//3//f/9//3//f/9//3//f/9//3//f/9//3//f793fW8zRnxr/3//f997/3//f/9//3//f/9//3//f/9//3/eexljvnf/f/9//3//e/9//3//f/9//3+9d3tvGWO+d/9//3/fe/9//3//f/9/3nf/f/9/3nfed/97fG+UTnxv33f/f5xvvnf/f/9//3//f/9//3//f/9//3//f/9//3//f/9//3//f/9//3//f/9//3//f/9//3//f/9//3//f/9//3//f/9//3//f/9//3//fxlj+F6+d/9/33v/f/9//3//f/9/nXMZY1NKzzmVUnxv/3//f997/3//f99//3//f/9//3//f/9//3//f/9//3//f/9//3//f/9//3//f/9//3//f/9//3//f/9//3//f/9//3//f/9//3//f/9//3//f/9//3//f/9//3//f/9//3//f/9//3//f/9//3//f/9//3//f/9//3//f/9//3//f/9//3//f/9//3//f/9//3//f/9//3//f/9//3//f/9//3//f/9//3//f/9//3//f/9//3//f/9//3//f/9//3//f/9//3//f/9//3//f/9//3//f/9//3//f/9//3//f/9//3//f/9//3//f/9//3//f/9//3//f/9//3//f/9//3//f/9//3//f/9//3//f/9//3//f/9//3//f/9//3//f/9//3//f3xrO2OWUtha/3/fe/9//3//f/9//3//f/9//3//f/9//3++e71311r/f/9//3//f/9//3//f997/3//f/9/e28ZYzln33v/f/9//3//f/9//3//f957vnf/f75311rWVp1z/3//f/9/+F7ee957/3//f/9//3//f/9//3//f/9//3//f/9//3//f/9//3//f/9//3//f/9//3//f/9//3//f/9//3//f/9//3//f/9//3//f1trGWN8c/9//3//f/9//3//f997/3//f/9//3/ffxljMkZTSn1v/3//f/9//3//f/9//3//f/9//3//f/9//3//f/9//3//f/9//3//f/9//3//f/9//3//f/9//3//f/9//3//f/9//3//f/9//3//f/9//3//f/9//3//f/9//3//f/9//3//f/9//3//f/9//3//f/9//3//f/9//3//f/9//3//f/9//3//f/9//3//f/9//3//f/9//3//f/9//3//f/9//3//f/9//3//f/9//3//f/9//3//f/9//3//f/9//3//f/9//3//f/9//3//f/9//3//f/9//3//f/9//3//f/9//3//f/9//3//f/9//3//f/9//3//f/9//3//f/9//3//f/9//3//f/9//3//f/9//3//f/9//3//f/9//3/fe3xv+V4aYztnv3edb/9//3//f/9//3//f/9//3//f/9//3//f/9/3nv4Xv9//3//f/9//3//f/9//3//f/9//3//f/9/Wmt7b/97/3//f/9//3//f997/3//fxlj916cc/9//3/fd/9/33d7a/9//3//f957/3//f/9//3//f/9//3//f/9//3//f/9//3//f/9//3//f/9//3//f/9//3//f/9//3//f/9//3//f/9//3//f997tlY5Z/9//3++d/9//3//f/9//3//f/9//3//f/9//3/ff/leMkZ1Tr93/3/ff/9//3//f/9//3//f/9//3//f/9//3//f/9//3//f/9//3//f/9//3//f/9//3//f/9//3//f/9//3//f/9//3//f/9//3//f/9//3//f/9//3//f/9//3//f/9//3//f/9//3//f/9//3//f/9//3//f/9//3//f/9//3//f/9//3//f/9//3//f/9//3//f/9//3//f/9//3//f/9//3//f/9//3//f/9//3//f/9//3//f/9//3//f/9//3//f/9//3//f/9//3//f/9//3//f/9//3//f/9//3//f/9//3//f/9//3//f/9//3//f/9//3//f/9//3//f/9//3//f/9//3//f/9//3//f/9//3/fe/9//39ca3VOt1bfd/9/GmPfe/9/33f/f/9//3//f/9//3//f/9//3//f/9//3/fe5RS33vfe/9//3//f/9//3//f/9//3//f/9//3+dc1trnXP/f/9/33v/f/9//398b9daOme9d/9//3//f/9//38ZX997/3//f957/3//f/9//3//f/9//3//f/9//3//f/9//3//f/9//3//f/9//3//f/9//3//f/9//3//f/9//3//f/9//3//f/9//390Tv9/33v/f99//3/fe/9//3//f/9//3//f/9//3//f/9//3+ed5ZWVEpca/9//3//f/9/33v/f/9/3nv/f/9//3//f/9//3//f/9//3//f/9//3//f/9//3//f/9//3//f/9//3//f/9//3//f/9//3//f/9//3//f/9//3//f/9//3//f/9//3//f/9//3//f/9//3//f957/3//f/9//3//f/9//3//f/9//3//f/9//3//f/9//3//f/9//3//f/9//3//f/9//3//f/9//3//f/9//3//f/9//3//f/9//3//f/9//3//f/9//3//f/9//3//f/9//3//f/9//3//f/9//3//f/9//3//f/9//3//f/9//3//f/9//3//f/9//3//f/9//3//f/9/33v/f/9//3v/f/9//3//f/9//3/YWrdWfW//f/9//39ca993/3v/f997/3//f/9//3//f/9//3//f/9//3/ee/9/e2/XWt97/3/fe/9//3//f/9//3//f753/3//f/9/W2s7Z/9//3v/e/9/33v/f/heGGPee/9//3//f/9//3//fxlj/3//f/9//3//f/9//3//f/9//3//f/9//3//f/9//3//f/9//3//f/9//3//f/9//3//f/9//3//f/9//3//f/9//3//f/9//3/fe5ZW/3//f753/3//f/9//3//f/9//3//f/9//3//f997/3//f99/33s6Z1ROt1b/f/9/vnv/f/9/nHP/f957/3//f/9//3//f/9//3//f/9//3//f/9//3//f/9//3//f/9//3//f/9//3//f/9//3//f/9//3//f/9//3//f/9//3//f/9//3//f/9//3//f957/3//f713Wms5Z3tvWmsZY3tv/3//f/9//3//f/9//3//f/9//3//f/9//3//f/9//3//f/9//3//f/9//3//f/9//3//f/9//3//f/9//3//f/9//3//f/9//3//f/9//3//f/9//3//f/9//3//f/9//3//f/9//3//f/9//3//f/9//3//f/9//3//f/9//3//f/9//3//f/9//3//f/9//3//f/9/vnf/f/9/GWOVUlxr/3//f99733v/f31rvnP/f/9//3v/f/9//3//f/9//3//f/9//3//f/9//3/ee1tr91q+d/9/33vfe/9//3//f/9//3//f99733u/d/levnP/f/9/33v/fxljOmecc/9//3//f/9//3//e997Omf/f/9//3//f/9//3//f/9//3//f/9//3//f/9//3//f/9//3//f/9//3//f/9//3//f/9//3//f/9//3//f/9//3//f/9//3//f/9/llb/f/9/vXf/f/9//3//f/9//3//f/9//3//f/9//3//f/9//3//f997O2d1TrZW33v/f/9//3//f713/3//f/9//3//f/9//3//f/9//3//f/9//3//f/9//3//f/9//3//f/9//3//f/9//3//f/9//3//f/9//3//f/9//3//f/9//3//f/9//3//f/9//3//f/9/+F45Z5xzvnecb51ztlYRQjpn/3//f753/3//f/9//3//f/9//3//f/9//3//f/9//3//f/9//3//f/9//3//f/9//3//f/9//3//f/9//3//f/9//3//f/9//3//f/9//3//f/9//3//f/9//3//f/9//3//f/9//3//f/9//3//f/9//3//f/9//3//f/9//3//f/9//3//f957/3//f95733v/f71zGWMZY51z/3//f997/3//f/9/fGu/d/9//3//e/9//3//f/9//3//f/9//3//f/9//3/fe/9/33v3Xlpr/3//f/9/3nf/f/9//3//f997/3//e793W2ffd/9//3//f/9/tlacc/9//3//f/9//3//f/9/fGuec/9//3//f/9//3//f/9//3//f/9//3//f/9//3//f/9//3//f/9//3//f/9//3//f/9//3//f/9//3/+f/9//3//f/9//3//f/9//390Tv9//3//f/9//3//f/9//3//f/9//3//f/9//3//f997/3//f757/3//f753tlYSQv9//3/fe/9//3/ee/9//3//f/9//3//f/9//3//f/9//3//f/9//3//f/9//3//f/9//3//f/9//3//f/9//3//f/9//3//f/9//3//f/9//3//f/9//3//f/9//3//f/9/vXdTSr1z/3//f/9/3nv/f753U0oRQltr/3//f/9//3//f/9//3//f/9//3//f/9//3//f/9//3//f/9//3//f/9//3//f/9//3//f/9//3//f/9//3//f/9//3//f/9//3//f/9//3//f/9//3//f/9//3//f/9//3//f/9//3//f/9//3//f/9//3//f/9//3//f/9//3//f/97/3/ee957/3//e/da11o6Z/9//3//f997/3//f/9//399a55v/3//f/9//3//f/9//3//f/9//3//f/9//3//f/9//3//f953Wmdaa/9//3v/f/9//3//e/9//3ved/9/OmNbZ/9//3vfe/9/WmcZY/9//3/ff/9//3//f/9//38ZY997/3//f/9//3//f/9//3//f/9//3//f/9//3//f/9//3//f/9//3//f/9//3//f/9//3//f/9//3//f/9//3//f/9//3//f/9//3//f3VOvnffe/9//3//f/9//3//f/9//3//f/9//3//f957/3//f757/3//f/9//3/fexlfM0a/d993/3//f997/3//f/9//3//f/9//3//f/9//3//f/9//3//f/9//3//f/9//3//f/9//3//f/9//3//f/9//3//f/9//3//f/9//3//f/9//3//f/9//3/fe/9//3/fe9Za33v/f/97/3//f/9/33v/fzpnlVLXWt97/3//f/9//3//f/9//3//f/9//3//f/9//3//f/9//3//f/9//3//f/9//3//f/9//3//f/9//3//f/9//3//f/9//3//f/9//3//f/9//3//f/9//3//f/9//3//f/9//3//f/9//3//f/9//3//f/9//3//f/9//3//f/9//3/fe/9//3/3XrZWnHOdc/9//3//f/9//3//f/9//3v/f31rnnP/f/9//3//f/9//3//f/9//3//f/9//3//f/9//3/fe/9//3+cbxhfvXf/f/9//3//f/9/3nv/f/9/33v5Xn1r/3//f/9//39TSt97/3//f997/3//f/9//3//f/he/3//f/9//3//f/9//3//f/9//3//f/9//3//f/9//3//f/9//3//f/9//3//f/9//3//f/9//3//f/9//n//f/9//3//f/9//3//f/9/GWP5Xv9//3//f917/3//f/9//3//f/9//3//f/9//3//f/9//3//f/9//3/fe997/3/ZWvE9/3//f75z/3//f/9//3//f/9//3//f/9//3//f/9//3//f/9//3//f/9//3//f/9//3//f/9//3//f/9//3//f/9//3//f/9//3//f/9//3//f/9//3//f/9//3/ee/9/W2v/e/9//3++d/9//3//f997/3+dczJGtlZ7b/9//3//f/9//3//f/9//3//f/9//3//f/9//3//f/9//3//f/9//3//f/9//3//f/9//3//f/9//3//f/9//3//f/9//3//f/9//3//f/9//3//f/9//3//f/9//3//f/9//3//f/9//3//f/9//3//f/9//3//f/9//3//f/9/+F7WVntv3nffe/9//3//f/9//3//e/9//3//f/9/fW9ca/9/33v/f/9//3//f/9//3//f/9//3//f/9//3//f/9//3//f/9/nXNba51z/3++d/9//3/ed/9//3v5Xp5z/3v/e/9//3/fd3RK33v/f/9//3//f/9//3//f/9/GV//f/9//3//f/9//3//f/9//3//f/9//3//f/9//3//f/9//3//f/9//3//f/9//3//f/9//3//f/9//3//f/5//3//f/9//3//f/9//3+/d9henXP/f/9//3//f/9//3//f/9//3//f/9//3//f957/3//f/9//3//f99733v/f/9/2VpUSr9333v/f/9//3//f/9//3//f/9//3//f/9//3//f/9//3//f/9//3//f/9//3//f/9//3//f/9//3//f/9//3//f/9//3//f/9//3//f/9//3//f/9//3//f/9//3/fe997/3//f/9//3//f/9//3//f997/3/WWtZaOWfee/9//3//f/9//3//f/9//3//f/9//3//f/9//3//f/9//3//f/9//3//f/9//3//f/9//3//f/9//3//f/9//3//f/9//3//f/9//3//f/9//3//f/9//3//f/9//3//f/9//3//f/9//3//f/9//3//f/9//3//f/9/fG86Z51z/3//f/9/vnf/f/9//3/ee/9//3//f957/399b31r/3//e/9//3//f/9//3//f/9//3//f/9//3//f/9//3//f/97/3//f3xvlVK+d/9//3//f/9//3+2Ujtjv3P/f/9//3//f/97lU7/f/97/3//f/9//3//f/9//386Y/97/3//f/9//3//f/9/3nv/f/9//3//f/9//3//f/9//3//f/9//3//f/9//3//f/9//3//f/9//3//f/5//3//f/9//3//f/9//3//f/9/GWM6Z/9/3nv/f/9//3//f/9//3//f/9//3//f/9//3/+f/5//3//f957/3//f997v3d9a1RKVEa/d/9/33v/f/97/3//e/9//3v/f/9//3//f/9//3//f/9//3//f/9//3//f/9//3//f/9//3//f/9//3//f/9//3//f/9//3//f/9//3//f/9//3//f/9//3//f/9//3//f/9//3//f/9//3/fe997/3//f/9/915TShpj33v/f/97/3//f/9//3//f/9//3//f/9//3//f/9//3//f/9//3//f/9//3//f/9//3//f/9//3//f/9//3//f/9//3//f/9//3//f/9//3//f/9//3//f/9//3//f/9//3//f/9//3//f/9//3//f/9//3//f/9//3//fzpnfG/fe/9//3//f/9//3//f/9//3//f/9//3//f51vXGv/f993/3//f/9//3//f/9//3//f/9//3//f1xrvnf/e/9//3v/f/97/3++d9haO2f/f/97W2vWVp1z/38aX31r/3//e/97/38SQv9/33vfe/9/33v/f/9//3++dztnvnf/f/9//3//f/9/Wmt7b51z/3//f/9//3//f/9//3//f/9//3//f/9//3//f/9//3//f/9//3//f/9//3//f/9//3//f/9//3//f/9//3//fxlje2/ee/9//3//f/9//3//f/9//3//f/9//3//f/9//3//f/9//3//f/9/fmv6Xjpj+FoyQo4tn2/fe19rNkZea9lW/3//e/97/3//e/9//3v/f/9//3//e/97lk75Wv97v3f/f993/3v/e993/3/9d/9/vHP/f71z/3//f/9//3//f/9/3nv/f/9/v3f/f/leO2f/f/9/3nf/f/9//3//f/9//3//f/9//3+db793VUb6Wv9//3v/f/97/3+fb/9//3//f/97/3//e/97/3v/f/9/vnP/f99333v/e/9//3//e/97/3//f/9//3//f753/3+/d997/3//f/9//3/+e/9/3nvee/9//nv/f957/3//f953/3//e/9//3v/f/9//3//f/9//3//f99//3//f5xz/3//f/9//3/dd/9/3nv/f/9/33v/f/9/vnM6Y/9/33ffd3xrtlIZXxlfGmN+b/97/3+fb3hO/3udb7ZSW2P/fztj+l5cZ35rnm9VSlRGO2Oeb/9/v3P/fztn+V4aX993/3v/f75zlE6+d/9//3/ed/9//3/fe31vG2P/f997/3//f/9//3/fe1trfG9bb/9/3nv/f/9//3//f/9//3//f/9/33v/f/9//3//f51z/3//f/9//3//f/9//3//f/9//3//f/9/3nv/f957nHMYY9573nv/f/9//3//f/9//3//f/9//3//f/9//3//f/9//3//f/9/v3d2Sr9z/3//e31rl1KPLV9rHmPcWt9321rZVv9733d2Sp9rXWf/e/97/3fYVn1rNEK/c59rmE4cX/97/Fp/a993/3//f/973XP/f/97/3//f/97/3/fd59z/3//f/9//3//f1xrlk6ec55z33f/f/9//3//f/9//3//f/9//3+9c/9/fmvaWphSmFL/f993fGt9a/97v3O/d79z+Vo6Y/93/3//f/9/vnP/f993Gl/YVrdS/3vfd/9/3nP/f/573Xf/f5xv/3/fd/9//3+ec993/3//f/9//3//f/9/33v/f3tr/3//f997/3++c/9//3/fe/9//3//e/9//3//f/9//3/ff/9//3//f/57/3/+e/9//3//f/9//3+/e/9//3v/f7ZS/3//fxpfGl99a/9/nm9VRrExFD5/bz9nX2u/c/97/3uWTvhW+Vaeb993/3v6WpdONEKeb99z/3v/f/9/v3MaY55v+V7/f/9/33caY/he33f/f/9/fGv/f/9/fWtda/9/33v/e/9//3/+e757/3/YWr97vnvfe513/3/fd/9/GV++d51v/3//f993/3//f3xvdE6dc753/3//f/9//3//f/9//3//f/9//3//f/9//3/ee5xz3nv/f/9//3//f/9//3//f/9//3//f/9//3//f/9//3//f/9//3//f/M9/3//f993/3//fzVGsjV/b3lO33v/f59zdEp8a5dOfmt2Sr9z/3ufb1VG33eXTvta2Vb/e59vmE7bWnhKXWd9Z/9//3v/f/9/vXOeb793ula6Vj1nn3P/f/9/fG+/d/9/fW8ZX/9/O2e+d/9//3//f/9//3//f/9//3//f/9/2Vr6Xp5v+l6PMXZOv3N2St93G2P6Wv9/XWe5Vl1nt1Kdb993nm9URjxn+VpVSlxnfWs7Yztn/3s6Y/havnP/f/9//39cZ35vPGf/f/9/11q1Untr/3u9c753/3//f753OWNba51v/3/fdzpjGmPfd993/3//f997/3//e5xz/3/ff/9//3//f/97/3//e/9//3/ed/9/33v/f99//3//e/9/11a/c/9/VEZ9a/9733u/c/9/uFJWRjdGWEpfa/97/3//f99zdUrYVtlW/3//expffWueb9hWnWv/f997/3//f/9/PGffd/leXWv/f/97M0aWTn1v/3v/f/9/v3N+b/pe/3//f/9//3//f/9//3//f3xvOmf/f957vnf/f/9/33eWUjtn/3//f51z/3//f/9/fG86Z/9//3//f997/3//f/9//3//f/9//3//f/9//3//f/9//3/ee/9//3//f/9//3//f/9//3//f/9//3//f/9//3//f/9//3//f79zVUbfe/9/33f/f/9733vSNdM1mVL/f/9//38aX1RGVkrfe79zVkZdZz1jfmvfd/pa+lo9Yxxf33ffe9M1NkZfZ9pW/3saX5VOO2P/f1RG8z37Wn9rX2e5VtpaXGcaY/laGmP4Wt9733tca75z33v/f/9//3//f/9//3//f/9/v3c0Rv9//3/fd55zNEIUQndO33ufc31rGl88Z1ZK33e/cxtfv3dcZ11n33ffdxpfO2OebxtfG2P7XrhWd06fcztjvnPfeztj2Va/c7dSXGc7Y/9/GF9aZ/9//39+b997GV+eb/97fGu/d/97t1IaXxpjfW/fe/9//3/ed/danG8aY55zfG9ca51vGV+db993/3v/f/havnedc/9/33//f/97/387Z75zfWtURv9//3//e/9/33f/f1VGPmcWQldK/3/ec/97/3++c5ZOM0K/c/97v3OWTv9/33f5WrdS33e/d/9/v3Ofb793v3fZWjxnv3e/c9laM0Y8Z99333f/fzxn+lr/e/9//3//f957vnf/f997/3/YWlxr/3++d753/3++c7ZW/3vfdxpj33vfd/9//3+VUr53vnv/f99//3//f/9//3//f/9//3//f/9//3/ee/9//3//f/9//3//f/9//3//f/9//3//f/9//3//f/9//3//f/9//3//f/9//3+XUt93/3//f/9/33f/f39vkC02Qt9733ffd/9/t1KxMZ9z/3u/dzVG+lq5Uv97/39WRr9zPmeZTv9/33fUOR9j33fbUlZG33fYVnZKG1//fxxfNkJeZ/9/HF81RlVGv3cZXxlf/3//f997W2f/f/9//3//f/9//3//f/9//39daxtf/3//f/9//3/fe/M5kTH/e/97/3+cb7dSd0rfd/9/f2uYUp9vVUr/f793v3c0Rp9v/3+5Vr9zmVKZUj1jn2/YUv97PGNdZ/97v3O3UhlffGv/e1tr2Frfe/97Vkp1St9333ffd35vuFI8Y7hSfmtdZzxn33f/f51vU0b/e/9/dE47Z/9/2FpURv97PGPfd99711a+c997/3//f957/3++d793XGefb7hS/3v/e/9//3v/f55v+l49Z9938zlcZ/9//3v/f/9/XGe3UrdS/3/fdxpfO2Pfd993/391Sl1rf2//f/9/PWffe/9/uVZea15rPWf/f3ZOVUq/d5dO+176Wv9//3ffd/9/vXOUTt97/3//f7932Fq+c997vnedc55z/38ZX997/3vXWnxr/3//f/de/3//f/9//3//f/9//3//f/9//3//f/9//3//f/9/3nv/f/9//3/ee/9//3//f/9//3//f/9//3//f/9//3//f/9//3//f/9//3//f7hW33ffe/9/v3f/f/97/39ea+sYuVb/f/97/3v/e3ZK8zm/d/9/n3PzPfM9/3//f15ruVbfe99321afc19rcy1/a39rV0a/c/93XWcTPp9v/3+5UjZGf2v/fz1nNEJ9a/97/3//f993/3/4Xv9//3//f/9//3//f/9//3//f59z2Vqcb/9/3nffd/9/n3OyNdE1/3//f/97/3s1Qvxe/3+/d39vuVZVRn1r/3//f55v2Fa/c/9/f2vcWv1e1Tmfc/9//Fq/c1ZG/3//e/97dErXVv9//3ueb/tan3M+Z/tadkr/f/9/n2//e/tel05+a/97PGMaX993/3+VTv9//3+dc7dWXWv/fxtfuVb/f35rv3P5Wv97/3//f/9//3//e997v3PYVv97PGcaX/9/v3P/e/9//3/6Xtla/3sbX/A5/3+9c/9//3v/f/laEj6eb/9/XGfXVr5z/399a/97PGfZWr93v3e/d35v/3+/d7lWuVY1Sv9/n3O/d5AxVkrZVlVGnm//f/9//3+cb/haW2f/f993/387Z7ZS/3v/f51zOme+c75znnP/f/97Omf4XntvW2//f/9//3//f513/3//f/9//3//f/9//3//f/9//3//f/9//3//f/9//3//f/9//3//f/9//3//f/9//3//f/9//3//f/9//3//f7932Fa+c/9//3/fd/9/v3f/f35vNUaPMd97v3f/f/97fmsUQn5r33vfez1nNEa/c993/3+/c/pa/3+fc7lW33c5RjlCf2tYQh1f33f/e/ladkr/f35rVkbaVp9z/39dZ3VK+V7/f993vnf/f71z/3//f/9//3//f/9//3//f/9/nnOXUv9//3//f/9//3v/f59zbi23Vv9/vnPfe/9/kTGfc/9/v3fZWpdSO2f/f997/388Z9lav3fff5933Vo4RppOv3Ofbx1f2lK5Ut93/3v/d3NKGV//e/9/HF8+Y7tW2lZ3SrlSn2//e993n28UPrlW/3v/e/paG1//e/la/3v/f993+V76Wt97XmeYTp9vn29/axtfv3P/f/9//3//f/9//3/fe5ZO/3+/czxnnnP/f993/3/fe31v2Fb/f/97dEoYX/9/33f/f993v3d0Shlf/3//f31rlU6+c/9733f/f35vt1Z+b99733tda/9/33uXUvpePWf/f/9/Vkp/bzxj8zk7Y993/3v/d/9//3t8a993/3//f/9/t1adb997/3saY3xrfW+dc/9/vnP/f7533nv/f/9//3//f/9//3//f/9//3//f/9//3//f/9//3//f/9/3nv/f/9//3//f/9//3//f/9//3//f/9//3//f/9//3//f/9//3//f/9//398a7ZS/3v/f/9/33v/f997/3v/f48xE0L/f55z/3//f3ZO+l7/e793/3/wOf97/3//f/9/dk64Vv9/v3d4Tr9zlC0fX39rkS3fd/9333PQNf9//38aX3ZKPGP/f993nW8RPjpn/3//f/9//3//f/9//3//f/9//3//f/9//3//f7dWvnPfe/97/3+/d/9/33d+bysh+V7/f/9/33t+bxRC33v/f793dU6VTr1z/3++c/9/nnO4Vt97v3s/Z3pOF0J5Sv97Hl+YSndK/3v/d/973ncRPthW/3v/fzdG3Fq6Ut93NUJ3Sr9z33f/e39r8zk9Y/97/3fZVlxjlkr/f/9//3+/dztjuVJ/a9tWmk7fd19nuVI7Y/97/3//f/9//3//f/9/t1Z+a/9/33s6Y1tr/3/fe753dE7fe793/3++czlj/3//f71z/3//f3xrnW/fd/9733e+c7dSnW/XWr5z/3//f1tr2FrYWn1v33v/e/9/VUp+b997v3c8Z5hSfmvZUn1n+VrXUt5z/3/fd51v33f/e993/3//f5VOvnf/f993GmO+c3VOv3f/f/97/3//f/9//3/ee/9/3nv/f/9//3//f/9//3//f/9//3//f/9//3//f/9//3//f/9//3//f/9//3//f/9//3//f/9//3//f/9//3//f/9//3//f/972Fqec997/3//f/9733v/f/9/+FptLVxn/3//f/9/nnN9b993/3/fd997/3v/f/9//3+/dztn2FoaY35rHl/dVpMtf2v8WhQ+/3//f1tnvnP/f993dUpURv9//3v/e3xr8DkZX/9//3//f/97/3//f/9//3//f/9//3//f/9/11oaY/9//3//e/9//3v/f/9/t1awNd97v3f/f/9/uFZWSv9//3+dc3NO/3v/f/9//3v/extjuVafd/9/mlKaThY+vFL/e9tWd0bZVt9z3nP/f95zVEaXTr93n3M3RphO/3v/e3dKd0o9Y993/3v7VjVC/3//e99zdUq3Uv93/3//f/9/33ufbxxfulJXRttS/3ufb5ZO/3v/e/9//nv/f/9//388Zxtj33v/f/97nXM5Y/deGF+dc/9//3//f/9//3//f/9//3//f/9//3//f997/3//f/9/GWP4Xjtn11r/f/9//3//f3xvO2f/f/9/33uec1xv33v/f7932Vqfb9pW33f/e51rGF8YW71v/3saX79z33f/f/97vne2Ut93/3//f3VOO2f4Xv9//3//f/9//3//f/9//3//f/9//3//f/9//3//f/9//3//f/9//3//f/9//3//f/9//3//f/9//3//f/9//3//f/9//3//f/9//3//f/9//3//f/9//386Z/he/3//f997/3//f/9//3+/d3VONEb/f997/3//f953/3//f/9//3v/f/9//3//f/9/vncZY1NKEj5eZz9jN0JXRl5nuVLfd/9733f/f/97/39aZ1tn/3//e/9//39aZ953/3//f/97/3//f/9//3//f/9//3//f/9//3+9c/leXWv/f/9/vXP/f/9//388Z1ZKVkr/f/9//3+ec/lev3ffe/9/nHP/f913/3/ee/9//3/ZWjVGd066Vh5fN0K7UtxWn2u5Up5r/3f/f/9//3t9a5dONUa7Vr9zd0q/b/97v3PaVhQ+Vka/c793VkaXTv9//3s7X5ZOXGf/e/9//3/fe/97/3tfZ5lOulI+Y79zlk6db/973Xv/f/9//3v/f35v2Fr/f793/3v/f/9/3Xfee/97/3//f/9//3//f/9//3//f/9//3//f/9//3/fe/9//3++dxlj11oZY/9//3//f/9//3+9d/9//3//f/9/33v/f/9//3+/d79z2VL/e/9733fed1tn3nN8axlf2Fa/d/9//3/fd/haO2Pfd993/3+WUlRK/3/fe/9//3//f/9//3//f/9//3//f/9//3//f/9//3//f/9//3//f/9//3//f/9//3//f/9//3//f/9//3//f/9//3//f/9//3//f/9//3//f/9//3//f99711aec/9//3//f/9/3nv/f/9/nXPxPb93/3//f/9//3//f/9//3//f/9//3/+e957/n//f/9//3//e993/3/7WhQ+/F7fd79z/3//f/9//nv/f/9//3v/f993/3//f/9//3//f/9//3v/f/9//3//f/9//3//f/9//3/+f/9/XWvaWv9//3/ed/9//3//f/9/X2v0Pd97/3/ee/9/vnf/f/9//3//f/9//nv/f913nXP/f/9/n3MbY1ZKv3ceX5lOeEqfb993/3v/f/9//3v/f/9//388Y9pa+1q/c/97/3//f/9/XWeYUphOf29ea9E133e/c/9/+Vqdb/9//3//f/97/3//f993HF/8Whxf33d9a75z/3//f/9//3//e/9/33vZWt9733v/f/97/3//f/9//3//f/9//3//f/9//3//f/9//3//f/9//3//f/9//3//f/9//3+dc957/3//f/9//3//f/9//3//f/9//3//f/9//3//f/9//3+4Uv9/33f/f/9/vXN7a79z/3+WUrdWv3ffe997/3/5Wlxr/3//f31vMkL/f/97/3//f/9//3//f/9//3//f/9//3//f/9//3//f/9//3//f/9//3//f/9//3//f/9//3//f/9//3//f/9//3//f/9//3//f/9//3//f/9//3//f/9//3+db5ZS33v/f/97/3v+e/9//3/fexpjVUr/f997/3//f/9//3//f/9//3//f/9//3//f/9//3//f/9//3v/f39rd042Qt9333f/f993/3/+e/9//n/+e/9//3v/e997/3//e/97/3//f/9//3//f/9//3//f/9//3//f/17/3/fezxn+l7fe/9//nv/f/9//3//fxxj2Vr/f/97/3v/f/9//3/+f/5//n//f5tv/3//f/9/33v/f/9//3//e/97uVL7WtpW/3//e/9//3v/f/9//3//f/9/n3N+a79z/3//f/97/3//f11nuFYbY997G180Qv9//3u/d/9//3//f/97/3//e/9733f/e7lWHGP5Wv9/vnP/f/9//3//f/9//3//f/pefW//e/9/fG+9d/57/3//f/9//3//f/9//3//f/9//3//f/9//3/+e/9//3//f997/3//f/9//3//f/9//3//f/9//3//f/9//3/+f/9//3//f/9//3//f9lWv3P/e/97/3++c1trfGv/f75znnNca993/3/fe1xr+V6/d793/387Z31v/3//f/9//3//f/9//3//f/9//3//f/9//3//f/9//3//f/9//3//f/9//3//f/9//3//f/9//3//f/9//3//f/9//3//f/9//3//f/9//3//f/9//3//f/9/+V47Z/9//3//f/9//3/+f/9//380Rl1v/3//f/9//3//f/9//3//f7x33Xv/f/9//3//f/9//3//f993/3/bWhVCeE7/f/9/33v/f/9//n//f/5//3//f/9//3//f/97/3//f/9//3//f/9//3//f/9//3//f/9//3/ee/9/v3fYWjtn/3//f/9//3//f/9//3+WUltr/3//f/9//3/ee/9//3//f/9//3//f/9//3//f/9//3//f/9//3u/c9pWmFIcY/9//3v/f/9//3//f/9//3v/f/9//3v/e/9//3v/f99733ffd/9/33vfdxI+v3e+c/9//3//f/9//3//f/9/33f/f/9/XGf6WthW33f/f/9//3/fe/9//3//f/9/fW+4Wv9/33v/f997/n/+f/9//3//f/9//3//f/9//3//f/9//3//f/9//3//f/9//3//f/9/vnv/f/5//3//f/9//3//f/9//3//f/9//3//f/9//3//f/97G2MaX/9//3//f/9/3nf4Wr93/3+/d/9//3/fe/9//38aXxpf33f/f/9/33v/f/9//3//f/9//3//f/9//3//f/9//3//f/9//3//f/9//3//f/9//3//f/9//3//f/9//3//f/9//3//f/9//3//f/9//3//f/9//3//f/9//n//f997/3//f9haGmP/f/9//n/+f/9//3//fxtjFEb/f/9//3//f/9//3//f/9//3//f/9//n/+f/9//3//f/9/vnf/f997FkYWQp9z/3//f/9//3/+f/5//3//f/9//3//f/9//3//f/9/nHP/f/9//3//f/9//3//f/9//3//f/9//3//f3xv+F5ba/9/33v/f/9/vnf/f51zllb/f/9//3/+f/57/3//f/9//3//f/9//3//f/9//nvdd/9//3//e/9/PGOXTnZKnm//f/9//3/ed/9//3//f/9/3nv/f/9/3nf/f/9//3//f/9//3//f793fW/xPf97/3/fe/57/3//f/9//3//f/9/33v/f9haOmPYWv9//3//f/9//3//f/97/3/fe7dW/3//f/9//3/de917/nv/f/9//3//f/9//3//f/9//3//f/9//3//f/9//3//f/9/33v/f/9//3//f/9//3//f/9//3//f/9//3//f/5//n//f/9//3u/c7dW/3//e/9//3//f/9/2Fq+d/9/33vfe/9//3//f/9/uFY7Y/9//3//f/9//3//f/9//3//f/9//3//f/9//3//f/9//3//f/9//3//f/9//3//f/9//3//f/9//3//f/9//3//f/9//3//f/9//3//f/9//3//f/9//3//f/9//3/fe/9/XGvXWp1z/3/+f/9//3//f997/38URr93/3//f/9//3//f/9//3//f/9//3//f/9//3//f997/3//f/9//3/9XllOmlLff/9//3//f/5//3//f/9//3//f/9//3//f/9//3/WWv9//3//f/9//3//f/9//3//f/9//3//f/9//39aaxpjfnP/f/9//3/ee/9//38bZ1xr/3//f/9//3//f/9//3//f/9//3//f/9//3//f/9//nv/f/9//3/fextjd07ZWv9//3v/f/9//Xvde/5//3/+f/17/n//f/5/3nv/e/9//3v/e/9//3+/d1RK11r/f997/n/+f/9//n//f/9//3/ed/9/OmMZY1NK/3/ff997/3//f/9//3//f/9/GmN9c/9//3//f/573Xvee/57/3//f/9//3//f/9//3//f/9//3//f/9//3//f/9/33v/f/9//3//f/9//3//f/9//3//f/9//3//f/9//3/+f/9//3//f/97OmPfe/9//nv/f/9//3+dc1xv33v/f/9//3//f997/39+b5ZO/3+/d/9//3//f/9//3//f/9//3//f/9//3//f/9//3//f/9//3//f/9//3//f/9//3//f/9//3//f/9//3//f/9//3//f/9//3//f/9//3//f/9//3//f/9//nv/f/9/v3f/f9ha1lq9d/9//n/+f/9//3//fzxn+mK/e/9//3/fe/9//3//f/9//3//f/9//3//f/9//3//f/9//3+/e/9/mVKzOb97/3/ff/9//3/+f/9//3//f/9//3//f/9/3nv/f+89/3//f/9//3//f/9//3//f/9//3//f/9//n/+f/9/W2uXUr97/3//e/9//3//f797llL/f957/3//f/9//3//f/9//3//f/9//3//f/5//n//f/57/3//e/9/33uXUjNGnnPfe/9//3//f/5//3/+f/9//n/+f/1//3//f/9//3//f/9//3++d/9/W2sSQltr/3//f/5//n//f/9/3nvee/9//3v/f7dW2F7/f/9/33v/f/9//Xv/f/9//399b9he/3//f/9//3//f9173nv/e/9//3//f/9//3//f/9//3//f/9//3/+f/9//3//f/9/vnv/f/9//3//f/9//3//f/9//3//f/9//3//f/9//3//f/9/33tca51z/3//f/9//3++e/9/Ome/e753/3//f957/3//e/9/O2eWUv9//3/fe/9//3//f/9//3//f/9//3//f/9//3//f/9//3//f/9//3//f/9//3//f/9//3//f/9//3//f/9//3//f/9//3//f/9//3//f/9//3//f/9//3//f/9//3//f/9/vnc5Z3xvvnf/f/9/vnv/f/9/v3vyPd97/3//f/9//3//f/9//3//f/9//3//f/9//3//f/9//3//f797/399b/JBt1b/f/9//3//f/9//n//f/9//3//f/9//3//f713e285Z/9//3//f/9//3//f/9//3//f/9//3//f/9//3/fe51z2Fq/d/9/33v/f/9//3/5Xvhe/3//f/9//3//f/9//3//f/9//3//f/9//3//f/9//3//e/9//3//f3tr1lZSSv9//3//f/9//3//f/9//3//f/9//3//f/9//3//f/9//3//f/9//3//f/helVL/f/9//3//f/9//3//f/9//3//f/9//39TSjtn/3/ff/9//3/+f/9/3nv/f997+V6ec/9/v3f/f/9//3/ee7xz/3//f/9//3//f/9//3//f/9//3//f/9//3//f/9//3//f/9//3//f/9//3//f/9//3//f/9//3//f/9//3//f/9/33v/f31vGWP/f/9//3/fe/9//3//f9dafHP/f/9//3//f957/3/fe/leOmf/f99//3//f/9//3//f/9//3//f/9//3//f/9//3//f/9//3//f/9//3//f/9//3//f/9//3//f/9//3//f/9//3//f/9//3//f/9//3//f/9//3//f/9//3//f/9//3/fe713U0p8b997/3//f/9/vnf/f7hWn3P/f997/3//f/9//3//f/9//3//f/9//3//f/9//3/ee/9//3//f/9/lVIRQt97/3//f/9//3//f/9//3//f/9//3//f/9//3+cc3tv/3//f/9//3//f/9//3//f/9//3/+f/9//3//f9973nsZY9dafW//f/9/33uec/9/2Fq/e/9//3//f/9//3//f/9//3//f/9//3//f/5//3/+f/9//3//f/9//39aa1JKvXf/f/9//3//f/9//3//f/9//3//f/9//3//f/9//3//f/9//3//f/9/nXOVVlpr/3//f/9//3//f/9//3//f/9//3/fe1trdU7/f997/3//f/5//3//f/9//39caztn/3//f/9//3//f957e2/dd/9//3//f/9//3//f/9//3//f/9//3//f/9//3//f/9//3//f/9//3//f/9//3//f/9//3//f/9//3//f/9//3//f/9/nnMaY997/3/fe/9//3//f/9/nXP4Xv9/vnf/f/9//3//f/9/XG/4Xjtr/3/ff/9/33v/f/9//3//f/9//3//f/9//3//f/9//3//f/9//3//f/9//3//f/9//3//f/9//3//f/9//3//f/9//3//f/9//3//f/9//3//f/9//3//f/9//3//f/9//3/ff7ZW+F6+e99733v/f/9/fnP6Xv9/33//f/9//3//f/9//3//f/9//3//f/9//3//f957/3//f/9//3+dc/FBfXPfe/9//3//f/9//3//f/9//3//f/9//3//f957vXf/f/9//3//f/9//3//f/9//3//f/9//3//f/9//3//f/9/nXO2Vlxr/3//f/9/v3caZxlj/3//f/9//3//f/9//3//f/9//3//f/9//3//f/5//3//f957/3//f/9/916cc957/3//f/9//3//f/9//3//f/9//3//f/9//3//f/9//3//f997/3//fzpn1lr/f/9//3//f/9//3//f/9//3//f/9//39TSnxv/3//f/9//n//f/9//3v/f/9/2Fq/e/9//3//f/9//3+9d5tv/3//f/9//3//f/9//3//f/9//3//f/9//3//f/9//3//f/9//3//f/9//3//f/9//3//f/9//3//f/9//3//f/9//3//f1trOmf/f/9//3//f/9//3//fzpnnXP/f/9//3//f/9//3//f/li2Frfe/9//3/fe/9//3//f/9//3//f/9//3//f/9//3//f/9//3//f/9//3//f/9//3//f/9//3//f/9//3//f/9//3//f/9//3//f/9//3//f/9//3//f/9//3/fe/9//3//f/9/fG+2Vhlj33v/f797/3+/d1VO/3//f/9/33v/f/9//3//f/9//3//f/9//3//f/9//3//f/9/3nv/f/9/GWNcb997/3//f957/3//f/9//3//f/9//3//f/9//3//f/9//3//f/9//3//f/9//3//f/9//3//f/9//3//f/9//3++e997Gmc7Z/9/33v/f55z+F6+d/9//3//f/9//3//f/9//3//f/9//3//f/9//3//f/9//3//f/9//3//f713/3//f/9//3//f/9//3//f/9//3//f/9//3//f/9//3//f/9//3/fe/9/3nt7b/9//3//f/9//3//f/9//3//f/9//3//f9da+F7/f/9//3//f/5//3/ee/9//38aYxpj/3//f/9//3//f/9/vXecc957/3//f/9//3//f/9//3//f/9//3//f/9//3//f/9//3//f/9//3//f/9//3//f/9//3//f/9//3//f/9/33v/f/9/33t0Tv9//3//f997/3/fe/9/33vXWv9//3/ee/9//3//f/9/v3fYWvlev3f/f997/3//f/9//3//f/9//3//f/9//3//f/9//3//f/9//3//f/9//3//f/9//3//f/9//3//f/9//3//f/9//3//f/9//3//f/9//3//f/9//3//f/9//3//f/9/33v/f757+GI6Z753/3//f/9/M0bff/9//3//f/9//3//f/9//3//f/9//3//f/9//3//f/9//3//f757/3//f997/3//f/9//3//f/9//3//f/9//3//f/9//3//f/9//3//f/9//3//f/9//3//f/9//3//f/9//3//f/9//3/ee/9//3//f31v2F6+d793/3/4Xp1z/3//f/9//3//f/9//3//f/9//3//f/9//3//f/9//3//f/9/3nv/f/9//3//f/9//3//f/9//3//f/9//3//f/9//3//f/9//3//f/9//3//f997/3//f/9//3//f/9//3//f/9//3//f/9//3//f95733sZY/9//3//f/9//n//f/9//3//f753t1bfe/9//3//f/9//3//f5xzvXf/f/9//3//f/9//3//f/9//3//f/9//3//f/9//3//f/9//3//f/9//3//f/9//3//f/9//3//f/9//3//f/9//3//f/heW2v/f/9//3//f/9/33v/fzpnnXP/f/9//3//f/9//3//f55zt1Z9b/9//3//f/9//3//f/9//3//f/9//3//f/9//3//f/9//3//f/9//3//f/9//3//f/9//3//f/9//3//f/9//3//f/9//3//f/9//3//f/9//3//f/9//3//f/9//3//f/9//3/fe9da+F6dc553/391Tn1zv3v/f/9//3//f/9//3//f/9//3//f/9//3/ee/9/3nv/f/9//3//f/9//3//f/9//3//f/9//3//f/9//3//f/9//3//f/9//3//f/9//3//f/9//3//f/9//3//f/9//3//f/9//3//f/9/33//f/9/33vff/le+V5ba9daGWP/f957/3//f/9//3//f/9//3//f/9//3//f/9//3//f/9//3//f/9//3//f/9//3//f/9//3//f/9//3//f/9//3//f/9//3//f/9//3/fe/9//3//f/9//3//f/9//3//f/9//3//f/9//3//f/9//3//f753/3//f/5//3/de/9//3//f997/3/YWn1v33v/f/97/3//f/9/nHO9d713/3//f/9//3//f/9//3//f/9//3//f/9//3//f/9//3//f/9//3//f/9//3//f/9//3//f/9//3//f/9//3//f/9/33u2Vr53/3//f/9//3/fe/9//3+VUv9//3/+f/9//3//f/9//399c1trv3v/f/9//3//f/9//3//f/9//3//f/9//3//f/9//3//f/9//3//f/9//3//f/9//3//f/9//3//f/9//3//f/9//3//f/9//3//f/9//3//f/9//3//f/9//3//f/9//3//f/9//39aa5VS+F59b7dav3ffe/9//3//f/9//3//f/9//3//f/9//3//f/9//3//f/9//3//f/9//3//f/9//3//f/9//3//f/9//3//f/9//3//f/9//3//f/9//3//f/9//3//f/9//3//f/9//3//f/9//3//f/9/vXf/f/9//3//f/9//398bzprGWNba/9//3//f/9//3//f/9//3//f/9//3//f/9//3//f/9//3//f/9//3/ee/9//3//f/9//3//f/9//3//f/9//3//f/9//3//f/9//3//f/9//3//f/9//3//f/9//3//f/9//3//f/9//3//f/9//3//f/9//3//f/9//3//f/9//n//f/9//3//f51zOmffe/9//3//f/9//3//f713vXf/f/9//3//f/9//3//f/9//3//f/9//3//f/9//3//f/9//3//f/9//3//f/9//3//f/9//3//f/9//3//f/9/33v/fxljWme+d/9//3//f997/3//f/hevnf/f/9//3//f/9//3//f/9/nncaZ/9//3//f/9//3//f/9//3//f/9//3//f/9//3//f/9//3//f/9//3//f/9//3//f/9//3//f/9//3//f/9//3//f/9//3//f/9//3//f/9//3//f/9//3//f/9//3//f/9//3/fe/9/3386Z3VO+F7/f/9/33//f957/3//f/9//3//f/9//3//f/9//3//f/9//3//f/9//3//f/9//3//f/9//3//f/9//3//f/9//3//f/9//3//f/9//3//f/9//3//f/9//3//f/9//3//f/9//3//f/9//3//f/9//3//f99//3//f/9/33v/f/9//3//f753/3//f/9//3//f/9//3//f/9//3//f/9//3//f/9//3//f/9//3//f/9//3//f/9//3//f/9//3//f/9//3//f/9//3//f/9//3//f/9/3nv/f/9//3//f/9//3//f/9//3//f/9/3nv/f/9//3//f/9//3//f/5//3//f997/3//f/9//38ZY753/3//f/9//3//f/9/vXd7b/9//3//f/9//3//f/9//3//f/9//3//f/9//3//f/9//3//f/9//3//f/9//3//f/9//3//f/9//3/ee/9//3//e/9//3/WWnxv33v/f/9//3//f753vnd7a/9//3//f/9//3//f/9/33u+d7ZWnXP/f957/3/ee/9//3//f/9//3//f/9//3//f/9//3//f/9//3//f/9//3//f/9//3//f/9//3//f/9//3//f/9//3//f/9//3//f/9//3//f/9//3//f/9//3//f/9//3//f/9//3//f/9//3//f/9//3//f/9//3//f/9//3//f/9//3//f/9//3//f/9//3//f/9//3//f/9//3//f/9//3//f/9//3//f/9//3//f/9//3//f/9//3//f/9//3//f/9//3//f/9//3//f/9//3//f/9//3//f/9//3//f/9//3//f/9//3//f/9//3//f/9//3//f/9//3//f/9//3//f/9//3//f/9//3//f/9//3//f/9//3//f/9//3//f/9//3//f/9//3//f/9//3//f/9//3//f/9//3//f/9//3//f/9//3//f/9//3//f/9//3//f/9//3//f/9//3//f/9//3//f/9//3//f/9//3//f/9//3//f1tr+F6+d/9//3//f/9//3//f1pr/3//f/9//3//f/9//3//f/9//3//f/9//3//f/9//3//f/9//3//f/9//3//f/9//3//f/9//3//f/9//3//f/9//3//f953Ome+d953/3//f/9//3//f7VS/3//f/9//3//f/9//3//f757vnv/f/9//3//f/9//3//f/9//3//f/9//3//f/9//3//f/9//3//f/9//3//f/9//3//f/9//3//f/9//3//f/9//3//f/9//3//f/9//3//f/9//3//f/9//3//f/9//3//f/9//3//f/9//3//f/9//3//f/9//3//f/9//3//f/9//3//f/9//3//f/9//3//f/9//3//f/9//3//f/9//3//f/9//3//f/9//3//f/9//3//f/9//3//f/9//3//f/9//3//f/9//3//f/9//3//f/9//3//f/9//3//f/9//3//f/9//3//f/9//3//f/9//3//f/9//3//f/9//3//f/9//3//f/9//3//f/9//3//f/9//3//f/9//3//f/9//3//f/9//3//f/9//3//f/9//3//f/9//3//f/9//3//f/9//3//f/9//3//f/9//3//f/9//3//f/9//3//f/9//3//f/9//3//f/9//3//f/9//3//f/9//3/ed3xv3nv/f/9//3/fe/9/nHNaa/9//3/ee/9//3//f/9//3//f/9//3//f/9//3//f/9//3//f/9//3//f/9//3//f/9//3//f/9//3//f/9//3//f/9//3u9d7VWnG//f/9/nXP/f/9/+F69d/9//3//f/9//3//f/9/33v/f/9//3//f/9//3//f/9//3//f/9//3//f/9//3//f/9//3//f/9//3//f/9//3//f/9//3//f/9//3//f/9//3//f/9//3//f/9//3//f/9//3//f/9//3//f/9//3//f/9//3//f/9//3//f/9//3//f/9//3//f/9//3//f/9//3//f/9//3//f/9//3//f/9//3//f/9//3//f/9//3//f/9//3//f/9//3//f/9//3//f/9//3//f/9//3//f/9//3//f/9//3//f/9//3//f/9//3//f/9//3//f/9//3//f/9//3//f/9//3//f/9//3//f/9//3//f/9//3//f/9//3//f/9//3//f/9//3//f/9//3//f/9//3//f/9//3//f/9//3//f/9//3//f/9//3//f/9//3//f/9//3//f/9//3//f/9//3//f/9//3//f/9//3//f/9//3//f/9//3//f/9//3//f/9//3//f/9//3//f/9//3/fe71z11qdc/9//3+9d/9//3//f9Za/3//f/9//3//f/9//3//f/9//3//f/9//3//f/9//3//f/9//3//f/9//3//f/9//3//f/9//3//f/9//3//f/9//3//f/9/e2/WWtdavnf/f/9//3/4Xp1z3nv/f/9//3//f/9//3//f/9//3//f/9//3//f/9//3//f/9//3//f/9//3//f/9//3//f/9//3//f/9//3//f/9//3//f/9//3//f/9//3//f/9//3//f/9//3//f/9//3//f/9//3//f/9//3//f/9//3//f/9//3//f/9//3//f/9//3//f/9//3//f/9//3//f/9//3//f/9//3//f/9//3//f/9//3//f/9//3//f/9//3//f/9//3//f/9//3//f/9//3//f/9//3//f/9//3//f/9//3//f/9//3//f/9//3//f/9//3//f/9//3//f/9//3//f/9//3//f/9//3//f/9//3//f/9//3//f/9//3//f/9//3//f/9//3//f/9//3//f/9//3//f/9//3//f/9//3//f/9//3//f/9//3//f/9//3//f/9//3//f/9//3//f/9//3//f/9//3//f/9//3//f/9//3//f/9//3//f/9//3//f/9//3//f/9//3//f/9//3/ee/9/nXP/f9ZWvnedc/9//3//f957lFL/f/9//3//f/9//3//f/9//3//f/9//3//f/9//3//f/9//3//f/9//3//f/9//3//f/9//3//f/5//3//f/9//nv/f/9//3//f/9/GWOVUnROGmN8b9danHP/f/9//3//f/9//3//f/9//3//f/9//3//f/9//3//f/9//3//f/9//3//f/9//3//f/9//3//f/9//3//f/9//3//f/9//3//f/9//3//f/9//3//f/9//3//f/9//3//f/9//3//f/9//3//f/9//3//f/9//3//f/9//3//f/9//3//f/9//3//f/9//3//f/9//3//f/9//3//f/9//3//f/9//3//f/9//3//f/9//3//f/9//3//f/9//3//f/9//3//f/9//3//f/9//3//f/9//3//f/9//3//f/9//3//f/9//3//f/9//3//f/9//3//f/9//3//f/9//3//f/9//3//f/9//3//f/9//3//f/9//3//f/9//3//f/9//3//f/9//3//f/9//3//f/9//3//f/9//3//f/9//3//f/9//3//f/9//3//f/9//3//f/9//3//f/9//3//f/9//3//f/9//3//f/9//3//f/9//3//f/9//3//f/9//3//f/9//3//f/9/33v/f51z/3/XWp1zvXf/f/9/vXc5Z/9/3nv/f/9//3//f/9//3//f/9//3//f/9//3//f/9//3//f/9//3//f/9//3//f/9//3//f/9//3//f/9//3//f/9//3//f/9/33vfe/9/fW+VUtdaGWP/f/9//3//f/9//3//f/9//3//f/9//3//f/9//3//f/9//3//f/9//3//f/9//3//f/9//3//f/9//3//f/9//3//f/9//3//f/9//3//f/9//3//f/9//3//f/9//3//f/9//3//f/9//3//f/9//3//f/9//3//f/9//3//f/9//3//f/9//3//f/9//3//f/9//3//f/9//3//f/9//3//f/9//3//f/9//3//f/5//3//f/9//3//f/9//3//f/9//3//f/9//3//f/9//3//f/9//3//f/9//3//f/9//3//f/9//3//f/9//3//f/9//3//f/9//3//f/9//3//f/9//3//f/9//3//f/9//3//f/9//3//f/9//3//f/9//3//f/9//3//f/9//3//f/9//3//f/9//3//f/9//3//f/9//3//f/9//3//f/9//3//f/9//3//f/9//3//f/9//3//f/9//3//f/9//3//f/9//3//f/9//3//f/9//3//f/9//3//f/9//3//f71z/3/fe/9/OmfXWnNO1lqUUlpr/3//f/9//3//f/9//3//f/9//3//f/9//3//f/9//3//f/9//3//f/9//3//f/9//3//f/9//3//f/9//3//f/9//3//f/9/33v/f/9/33vfe/9//3//f/9//3//f/9//3//f/9//3//f/9//3//f/9//3//f/9//3//f/9//3//f/9//3//f/9//3//f/9//3//f/9//3//f/9//3//f/9//3//f/9//3//f/9//3//f/9//3//f/9//3//f/9//3//f/9//3//f/9//3//f/9//3//f/9//3//f/9//3//f/9//3//f/9//3//f/9//3//f/9//3//f/9//3//f/9//3//f/9//3//f/9//3//f/9//3//f/9//3//f/9//3//f/9//3//f/9//3//f/9//3//f/9//3//f/9//3//f/9//3//f/9//3//f/9//3//f/9//3//f/9//3//f/9//3//f/9//3//f/9//3//f/9//3//f/9//3//f/9//3//f/9//3//f/9//3//f/9//3//f/9//3//f/9//3//f/9//3//f/9//3//f/9//3//f/9//3//f/9//3//f/9//3//f/9//3//f/9//3//f/9//3//f/9//3//f/9//3//f/9//3//f/9//3//f/9//3/fe75333vee/9//3//f/9//3/ee/9//3//f/9//3//f/9//3//f/9//3//f/9//3//f/9//3//f/9//3//f/9//3//f/9//3//f/9//3//f/9//3//f/9//3//f/9/33v/f/9//3//f/9//3//f/9//3//f/9//3//f/9//3//f/9//3//f/9//3//f/9//3//f/9//3//f/9//3//f/9//3//f/9//3//f/9//3//f/9//3//f/9//3//f/9//3//f/9//3//f/9//3//f/9//3//f/9//3//f/9//3//f/9//3//f/9//3//f/9//3//f/9//3//f/9//3//f/9//3//f/9//3//f/9//3//f/9//3/+f/9//3//f/9//3//f/9//3//f/9//3//f/9//3//f/9//3//f/9//3//f/9//3//f/9//3//f/9//3//f/9//3//f/9//3//f/9//3//f/9//3//f/9//3//f/9//3//f/9//3//f/9//3//f/9//3//f/9//3//f/9//3//f/9//3//f/9//3//f/9//3//f/9//3//f/9//3//f/9//3//f/9//3//f/9//3//f/9//3//f/9//3//f/9//3//f/9//3//f/9//3//f/9//3//f/9//3//f/9//3//f/9//3//f/9//3/fe/9//3//f957/3//f957/3//f/9//3//f/9//3//f/9//3//f/9//3//f/9//3//f/9//3//f/9//3//f/9//3//f/9//3//f/9//3//f/9//3//f/9//3/fe997/3//f/9//3//f/9//3//f/9//3//f/9//3//f/9//3//f/9//3//f0wAAABkAAAAAAAAAAAAAAC3AAAAJQAAAAAAAAAAAAAAuAAAACYAAAApAKoAAAAAAAAAAAAAAIA/AAAAAAAAAAAAAIA/AAAAAAAAAAAAAAAAAAAAAAAAAAAAAAAAAAAAAAAAAAAiAAAADAAAAP////9GAAAAHAAAABAAAABFTUYrAkAAAAwAAAAAAAAADgAAABQAAAAAAAAAEAAAABQAAAA=</SignatureImage>
          <SignatureComments/>
          <WindowsVersion>6.1</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2018-10-22T17:46:25Z</xd:SigningTime>
          <xd:SigningCertificate>
            <xd:Cert>
              <xd:CertDigest>
                <DigestMethod Algorithm="http://www.w3.org/2001/04/xmlenc#sha256"/>
                <DigestValue>M4aFfw+1ZtjeU3eqzDIj9PBkm4jOxB6mDuEmrwLGR0A=</DigestValue>
              </xd:CertDigest>
              <xd:IssuerSerial>
                <X509IssuerName>CN=AC SOLUTI-JUS v1, OU=Autoridade Certificadora da Justica - AC-JUS, O=ICP-Brasil, C=BR</X509IssuerName>
                <X509SerialNumber>1287492940886989625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L8BAAC/AAAAAAAAAAAAAAC1PQAAdhoAACBFTUYAAAEAAIMAALs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CcAAABxAQAAZQAAADMAAAAnAAAAPwEAAD8AAAAhAPAAAAAAAAAAAAAAAIA/AAAAAAAAAAAAAIA/AAAAAAAAAAAAAAAAAAAAAAAAAAAAAAAAAAAAAAAAAAAlAAAADAAAAAAAAIAoAAAADAAAAAQAAAAhAAAACAAAAGIAAAAMAAAAAQAAAEsAAAAQAAAAAAAAAAUAAAAhAAAACAAAAB4AAAAYAAAAAAAAAAAAAAD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ee/9//3//f/9//3//f/9//3//f/9//3//f/9//3//f/9//3//f/9//3//f/9//3//f/9//3//f/9//3//f/9//3//f/9//3//f/9//3//f/9//3//f/9//3//f/9//3//f/9//3//f/9//3//f/9//3//f/9//3//f/9//3//f/9//3//f/9//3//f/9//3//f/9/AAD/f/9//3//f/9//3//f/9//3//f/9//3//f/9//3//f/9//3//f/9//3//f/9//3//f/9//3//f/9//3//f/9//3//f/9//3//f/9//3//f/9//3//f/9//3//f/9//3//f/9//3//f/9//3//f/9//3//f/9//3//f/9//3//f/9//3//f/9//3//f/9//3//f/9//3//f/9//3//f/9//3//f/9//3//f/9//3//f/9//3//f/9//3//f/9//3//f/9//3//f/9//3//f/9//3//f/9//3//f/9//3//f/9//3//f/9//3//f/9//3//f/9//3//f/9//3//f/9//3//f/9//3//f/9//3//f/9//3//f/9//3//f/9//3//f/9//3//f/9//3//f/9//3//f/9//3//f/9//3//f/9//3//f/9//3//f/9//3//f/9//3//f/9//3//f/9//3//f/9//3+9d1pre2//f/9//3//f/9//3//f/9//3//f/9//3//f/9//3//f/9//3//f/9//3//f/9//3//f/9//3//f/9//3//f/9//3//f/9//3//f/9//3//f/9//3//f/9//3//f/9//3//f/9//3//f/9//3//f/9//3//f/9//3//f/9//3//f/9//3//f/9//3//f/9//38AAP9//3//f/9//3//f/9//3//f/9//3//f/9//3//f/9//3//f/9//3//f/9//3//f/9//3//f/9//3//f/9//3//f/9//3//f/9//3//f/9//3//f/9//3//f/9//3//f/9//3//f/9//3//f/9//3//f/9//3//f/9//3//f/9//3//f/9//3//f/9//3//f/9//3//f/9//3//f/9//3//f/9//3//f/9//3//f/9//3//f/9//3//f/9//3//f/9//3//f/9//3//f/9//3//f/9//3//f/9//3//f/9//3//f/9//3//f/9//3//f/9//3//f/9//3//f/9//3//f/9//3//f/9//3//f/9//3//f/9//3//f/9//3//f/9//3//f/9//3//f/9//3//f/9//3//f/9//3//f/9//3//f/9//3//f/9//3//f/9//3//f/9//3//f/9//3//f/9//3//f3tv11o5Z/9//3//f/9//3//f/9//3//f/9//3//f/9//3//f/9//3//f/9//3//f/9//3//f/9//3//f/9//3//f/9//3//f/9//3//f/9//3//f/9//3//f/9//3//f/9//3//f/9//3//f/9//3//f/9//3//f/9//3//f/9//3//f/9//3//f/9//3//f/9//3//fwAA/3//f/9//3//f/9//3//f/9//3//f/9//3//f/9//3//f/9//3//f/9//3//f/9//3//f/9//3/ee/5//n//f/9//3//f/9//3//f/9//3//f/9//3//f/9//3//f/9//3//f/9//3//f/9//3//f/9//3//f/9//3//f/9//3//f/9//3//f/9//3//f/9//3//f/9//3//f/9//3//f/9//3//f/9//3//f/9//3//f/9//3//f/9//3//f/9//3//f/9//3//f/9//3//f/9//3//f/9//3//f/9//3//f/9//3//f/9//3//f/9//3//f/9//3//f/9//3//f/9//3//f/9//3//f/9//3//f/9//3//f/9//3//f/9//3//f/9//3//f/9//3//f/9//3//f/9//3//f/9//3//f/9//3//f/9//3//f/9//3//f/5//3//f/9//n//f/9/33v/f51zOmO+d753/3//f/9//3//f/9//3//f/9//3//e/9733v/f/9//3//f953/3//f/9//3//f/9//3//f/9//3//f957/3//f/9//3//f/9//3//f/97/3//f997/3/fe/9//3//f/9//n//f/9//3//f/9//3//f/9//3//f/9//3//f/9//3//f/9//3//f/9//3//f/9/AAD/f/9//3//f/9//3//f/9//3/fe/9//3//f997/3+/d/9//3//f/9//3//f/9//3//f957vHf/f/9//3//f/9//3//f/9//3//f/9//3//f/9//3//f/9//3//f/9//3//f/9//3//f/9//3//f/9//3//f/9//3//f/9//3//f/9//3//f/9//3//f/9//3//f/9//3//f/9//3//f/9//3//f/9//3//f/9//3//f/9//3//f/9//3//f/9//3//f/9//3//f/9//3//f/9//3//f/9//3//f/9//3//f/9//3//f/9//3//f/9//3//f/9//3//f/9//3//f/9//3//f/9//3//f/9//3//f/9//3//f/9//3//f/9//3//f/9//3//f/9//3//f/9//3//f/9//3//f/9//3//f/9//3//f/9//3//f/9//3//f/9//3/+f/17/n//f/9//3/fe/9/t1b/f/henG//f/9//3//f/9//3//f/9//3//f/9//3//f/9/33v/f/9//3//f957vnf/f/9//3//f/9/3n//f/9//3//f/9//3//f/9//3//f/9//3//f953/3//f/9//3//f/9//3/de/9//3//f/9//3//f/9//3//f/9//3//f/9//3//f/9//3//f/9//3//f/9//38AAP9//3//f/9//3//f/9//3//f957/3//f/9//3//f/9//3//f/9//3//f/9//3//f997/3//f/9//3//f/57/3//f/9//3//f/9//3//f/9//3//f/9//3//f/9//3//f/9//3//f/9//3//f/9//3//f/9//3//f/9//3//f/9//3//f/9//3//f/9//3//f/9//3//f/9//3//f/9//3//f/9//3//f/9//3//f/9//3//f/9//3//f/9//3//f/9//3//f/9//3//f/9//3//f/9//3//f/9//3//f/9//3//f/9//3//f/9//3//f/9//3//f/9//3//f/9//3//f/9//3//f/9//3//f/9//3//f/9//3//f/9//3//f/9//3//f/9//3//f/9//3//f/9//3//f/9//3//f/9//3//f/9//3//f/9//3//f/9//3//f/9//3//f/5//3v/f/9/+V59b1NK33vfe/9//3//f/9//3//f/9//3//f/9//3++d5xv+F62VpROtlZ0TtdaOWOdc753/3//f/9//3//f957/3//f/9//3v/f/9//3//f/9//3//f/9//3//f753fGtaZ3tr/3v/f/9//3//f/9//3//f/9//3//f/9//3//f/9//3//f/9//3//f/9//3//f/9//3//fwAA/3//f/9//3//f/9//3//f/9//3//f997vXd8b3xvfG9ba31v33vfe99733v/f/9//3//f997/3//f/9//3//f/9//3//f/9//3//f/9//3//f/9//3//f/9//3//f/9//3//f/9//3//f/9//3//f/9//3//f/9//3//f/9//3//f/9//3//f/9//3//f/9//3//f/9//3//f/9//3//f/9//3//f/9//3//f/9//3//f/9//3//f/9//3//f/9//3//f/9//3//f/9//3//f/9//3//f/9//3//f/9//3//f/9//3//f/9//3//f/9//3//f/9//3//f/9//3//f/9//3//f/9//3//f/9//3//f/9//3//f/9//3//f/9//3//f/9//3//f/9//3//f/9//3//f/9//3//f/9//3//f/9//3//f/9//3//f/9//3/+f/9//3//f/9//3//f/9//38aX1NGvnfed/9//3v/f/9//3//f/9//3//f/9//3++d1prvXPfe/9//3//f/9//3/eezlntla2Vntv/3//f/9//3/fe/9//3//f/9//3//e/9//3//f9933nf/ezpnW2tba3xve2//f957/3//f/9//3//f/9//3//f/9//3//f/9//3//f/9//3//f/9//3//f/9//3//f/9/AAD/f/9//3//f/9//3//f/9/33v/f753GWM6Z1pr+F46Z9dat1Z0TjJGEUJ1Uhpnvnffe/9//3//f997/3//f/9//3//f/9//3//f/9//3//f/9//3//f/9//3//f/9//3//f/9//3//f/9//3//f/9//3//f/9//3//f/9//3//f/9//3//f/9//3//f/9//3//f/9//3//f/9//3//f/9//3//f/9//3//f/9//3//f/9//3//f/9//3//f/9//3//f/9//3//f/9//3//f/9//3//f/9//3//f/9//3//f/9//3//f/9//3//f/9//3//f/9//3//f/9//3//f/9//3//f/9//3//f/9//3//f/9//3//f/9//3//f/9//3//f/9//3//f/9//3//f/9//3//f/9//3//f/9//3//f/9//3//f/9//3//f/9//3//f/9//3//f/97/3//f/9/nnN9bzJCfGvfe/9/3nf/f/9//3//f/9//3//f/9//3//f997+F6+d997/3//f/9/33v/f/9//3//f753W2sZY51z/3//f99//3//f/9//3++d/9//3/fe753/3t7a5ROW2vfd/97nG+dc/9/3nv/f/9//3//f/9//3//f/9//3//f/9//3//f/9//3//f/9//3//f/9//3//f/9//38AAP9//3//f/9//3//f/9//3//f/9/Omf4Xt97/3//f/9//3//f/9//3++dxljVE7POZZSXGv/f/9//3//f/9/33v/f/9//3//f/9//3//f/9//3//f/9//3//f/9//3//f/9//3//f/9//3//f/9//3//f/9//3//f/9//3//f/9//3//f/9//3//f/9//3//f/9//3//f/9//3//f/9//3//f/9//3//f/9//3//f/9//3//f/9//3//f/9//3//f/9//3//f/9//3//f/9//3//f/9//3//f/9//3//f/9//3//f/9//3//f/9//3//f/9//3//f/9//3//f/9//3//f/9//3//f/9//3//f/9//3//f/9//3//f/9//3//f/9//3//f/9//3//f/9//3//f/9//3//f/9//3//f/9//3//f/9//3//f/9//3//f/9//3//f/9//3//f/9/fGs7Z5ZO+V7/f/97/3v/f/9//3//f/9//3//f/9//3//f997nXP4Xv9//3//f/9//3//f/9//3//f/9//3+ccxljOmfee/9//3//f/9//3//f/9/3nffe/9/3nfWVvdanXP/f/9//3/4Xt973nv/f/9//3//f/9//3//f/9//3//f/9//3//f/9//3//f/9//3//f/9//3//f/9//3//fwAA/3//f/9//3//f/9//3//f/9/W2/4Xpxz/3//f/9//3//f/9/33v/f/9//3//f/9/+V4zRjNGfXP/f/9/33v/f/9//3//f/9//3//f/9//3//f/9//3//f/9//3//f/9//3//f/9//3//f/9//3//f/9//3//f/9//3//f/9//3//f/9//3//f/9//3//f/9//3//f/9//3//f/9//3//f/9//3//f/9//3//f/9//3//f/9//3//f/9//3//f/9//3//f/9//3//f/9//3//f/9//3//f/9//3//f/9//3//f/9//3//f/9//3//f/9//3//f/9//3//f/9//3//f/9//3//f/9//3//f/9//3//f/9//3//f/9//3//f/9//3//f/9//3//f/9//3//f/9//3//f/9//3//f/9//3//f/9//3//f/9//3//f/9//3//f997/3//f/9/XGv5XvleO2e/c55z/3//f/97/3//f/9//3//f/9//3//f/9//3/fe9da/3//f/9//3//f/9//3//f/9//3//f/9//386Z3xv3nv/f/9//3//f/9/vnf/f/9/OWPXWr1z/3//f753/3++d3xv/3//f/9/3nv/f/9//3//f/9//3//f/9//3//f/9//3//f/9//3//f/9//3//f/9//3//f/9/AAD/f/9//3//f/9//3//f/9//3+2Vjpn/3//f753/3//f/9//3//f/9//3//f/9//3//f997+WISQpZSv3f/f997/3//f/9//3//f/9//3//f/9//3//f/9//3//f/9//3//f/9//3//f/9//3//f/9//3//f/9//3//f/9//3//f/9//3//f/9//3//f/9//3//f/9//3//f/9//3//f/9//3//f/9//3//f/9//3//f/9//3//f/9//3//f/9//3//f/9//3//f/9//3//f/9//3//f/9//3//f/9//3//f/9//3//f/9//3//f/9//3//f/9//3//f/9//3//f/9//3//f/9//3//f/9//3//f/9//3//f/9//3//f/9//3//f/9//3//f/9//3//f/9//3//f/9//3//f/9//3//f/9//3//f/9//3//f/9//3//f997/3//f31vdU63Wr93/38aY/9//3//e/9//3//e/9//3//f/9//3//f/9//3//f957lVLed/9//3//f/9//3//f/9//3//f/9//3//f753W2u+d/9//3/fe/9//3//f3xv9145Y957/3//f/9//3//fxpj33v/f/9//3//f/9//3//f/9//3//f/9//3//f/9//3//f/9//3//f/9//3//f/9//3//f/9//38AAP9//3//f/9//3//f/9//3/fe3RO/3/ff/9//3//f/9//3//f/9//3//f/9//3//f/9//3//f753dlJUSjxr/3//f/9//3//f/9//3/ee/9//3//f/9//3//f/9//3//f/9//3//f/9//3//f/9//3//f/9//3//f/9//3//f/9//3//f/9//3//f/9//3//f/9//3//f/9//3//f/9//3//f/9//3//f/9/33vfe/9//3//f/9//3//f/9/33v/f957/3//f/9//3//f/9//3//f/9//3//f/9//3//f/9//3//f/9//3//f/9//3//f/9//3//f/9//3//f/9//3//f/9//3//f/9//3//f/9//3//f/9//3//f/9//3//f/9//3//f/9//3//f/9//3//f/9//3//f/9//3//f/9//3//e/9//3/ee/9/33v/f997/3/fe/hellJ9b/9//3//e1xrv3f/f/9/33v/f/9//3//f/9//3//f/9//3//f753/39ba/de3nv/f957/3//f/9/33v/f/9/vnf/f/9//39bazpj/3/fe/9//3//e/9/GGP3Xt97/3//f/9//3/fe/9/+V7/f/9//3/ee/9//3//f/9//3//f/9//3//f/9//3//f/9//3//f/9//3//f/9//3//f/9//3//fwAA/3//f/9//3//f/9//3//f997lVL/f/9/33v/f/9//3//f/9//3//f/9//3//f/9/33v/f/9/33//fxpjdVK3Vv9//3/fe/9//3+cc/9/3nv/f/9//3//f/9//3//f/9//3//f/9//3//f/9//3//f/9//3//f/9//3//f/9//3//f/9//3//f/9//3//f/9//3//f/9//3//f/9//3//f/9/3nv/f/9/3ndaa1pne29baxhjnG//f/9//3//f/9//3//f/9//3//f/9//3//f/9//3//f/9//3//f/9//3//f/9//3//f/9//3//f/9//3//f/9//3//f/9//3//f/9//3//f/9//3//f/9//3//f/9//3//f/9//3//f/9//3//f/9//3//f/9//3//f/9//3//f/9//3//f/9//3//f/9//3//f/9//3/fe/9//38ZY7ZWW2v/f/9//3/fe/9/XGu/d/9//3/fe/9//3//f/9//3//f/9//3//f/9//3/fe/9/W2v4Xr13/3/fe/9//3//f/9//3//f/9/33v/e753GmO+c/9//3//f/97OWc5Z713/3//f/9//3//f/9/33dbZ/9//3//f/9//3//f/9//3//f/9//3//f/9//3//f/9//3//f/9//3//f/9//3//f/9//3//f/9/AAD+f/9//3//f/9//3//f/9/33u2Vv9//3+dc/9//3//f/9//3//f/9//3//f/9//3//f/9//3//f/9/338aZ3VSlVLfe/9//3//f/9/nHP/f/9//3//f/9//3//f/9//3//f/9//3//f/9//3//f/9//3//f/9//3//f/9//3//f/9//3//f/9//3//f/9//3//f/9//3//f/9//3//f/9//3//f997/3/3Xjlne2++d3tvnXOVUhFCGWP/f/9/vnf/f/9//3//f/9//3//f/9//3//f/9//3//f/9//3//f/9//3//f/9//3//f/9//3//f/9//3//f/9//3//f/9//3//f/9//3//f/9//3//f/9//3//f/9//3//f/9//3//f/9//3//f/9//3//f/9//3//f/9//3//f/9//3//f/9/33v/f/9/vnffe997vXf4XhljfG//f/9/33vfe/9//399a55z/3//f/9//3//f/9//3//f/9//3//f/9//3//f997/3//f9daW2v/f/9//3/ee/9//3//f/9/vnf/f997v3c6Y993/3//f997/3+VUp1z/3//f/9//3//f/9//398b51v/3//f/9//3//f/9//3//f/9//3//f/9//3//f/9//3//f/9//3//f/9//3//f/9//3//f/9//38AAP9//3//f/9//3//f/9//3//f3RO/3/ff/9//3//f/9//3//f/9//3//f/9//3//f/9/33v/f/9/33v/f/9/nnPXWhJC/3//f/9//3//f953/3//f/9//3//f/9//3//f/9//3//f/9//3//f/9//3//f/9//3//f/9//3//f/9//3//f/9//3//f/9//3//f/9//3//f/9//3//f/9//3//f/9//3+9c3ROnXP/f/9//3/ee/9/vnd0ThFCfG//f/9//3//f/9//3//f/9//3//f/9//3//f/9//3//f/9//3//f/9//3//f/9//3//f/9//3//f/9//3//f/9//3//f/9//3//f/9//3//f/9//3//f/9//3//f/9//3//f/9//3//f/9//3//f/9//3//f/9//3//f/9//3//f/9//3//f/973nf/f997+F7WWlpr/3//f/9//3//f/9//3v/f31rnnP/f/9//3//f/9//3//f/9//3//f/9//3//f/9//3//f/9/33s6Z1tr/3//f/9//3//f/9//3//f753/38aY1xr/3//f997/386Zzpn/3//f997/3//f/9//3//fxlj/3//f/9//3//f/9//3//f/9//3//f/9//3//f/9//3//f/9//3//f/9//3//f/9//3//f/9//3//fwAA/n//f/9//3//f/9//3//f/9/dU6ec/9//3//f/9//3//f/9//3//f/9//3//f/9/vnf/f/9/3nv/f/9/33v/f793GmMSQr93vnf/f/9//3v/f/9//3//f/9//3//f/9//3//f/9//3//f/9//3//f/9//3//f/9//3//f/9//3//f/9//3//f/9//3//f/9//3//f/9//3//f/9//3//f957/3//f/9/tlb/f/9//3//f/9/33v/f/9/O2d0Ttda3nv/f/9//3/ee/9//3//f/9//3//f/9//3//f/9//3//f/9//3//f/9//3//f/9//3//f/9//3//f/9//3//f/9//3//f/9//3//f/9//3//f/9//3//f/9//3//f/9//3//f/9//3//f/9//3//f/9//3//f/9//3//f/9//3/ee/97/3//f9datlZ8b713/3//f/9//3//f/9//3//e/9/fW99b/9//3v/f/9//3//f/9//3//f/9//3//f/9/33v/f953/3//f5xz916+d/9//3/fe/9//3/fe/9//3+/dxlfXGf/f/9//3//e1NKvnf/f/9/33v/f/9//3//f/9/+F7/f/9//3//f/9//3//f/9//3//f/9//3//f/9//3//f/9//3//f/9//3//f/9//3//f/9//3//f/9/AAD/f/9//3//f/9//3//f/9//3/5Yhlj/3//f/9//n//f/9//3//f/9//3//f/9//3//f/9//3//f/9//3//f99733//f/le8T3/f/9733f/f/9//3//f/9//3//f/9//3//f/9//3//f/9//3//f/9//3//f/9//3//f/9//3//f/9//3//f/9//3//f/9//3//f/9//3//f/9//3//f/9//3//f/9//397b997/3//f99733v/f/9/33v/f753MkbWWntv/3//f/9//3//f/9//3//f/9//3//f/9//3//f/9//3//f/9//3//f/9//3//f/9//3//f/9//3//f/9//3//f/9//3//f/9//3//f/9//3//f/9//3//f/9//3//f/9//3//f/9//3//f/9//3//f/9//3//f/9//3//f/9//38YY7ZWfG++d/9//3//f/9//3//f/9//3v/f/9//399b31v/3//f/9//3//f/9//3//f/9//3//f/9//3//f/9//3//f/9//3+9d1prvXf/f997/3//f753/3//exlfnm//f/97/3//f997dEr/f/9//3//f/9//3//f/9//3/5Xv9//3//f/9//3//f/9//3//f/9//3//f/9//3//f/9//3//f/9//3//f/9//3//f/9//3//f/9//38AAP5//3//f/9//3//f/9//3//f79311q+d/9//3/+f/9//3//f/9//3//f/9//3//f/9/3nv/f/9/3nv/f/9/33u/d/9//3/5WjRG33e/d/9//3//f/9//3//f/9//3//f/9//3//f/9//3//f/9//3//f/9//3//f/9//3//f/9//3//f/9//3//f/9//3//f/9//3//f/9//3//f/9//3//f/9/3nv/f753/3v/f/9//3//f/9//3//f/9/v3f/f7VW1lo5Z957/3//f957/3//f/9//3//f/9//3//f/9//3//f/9//3//f/9//3//f/9//3//f/9//3//f/9//3//f/9//3//f/9//3//f/9//3//f/9//3//f/9//3//f/9//3//f/9//3//f/9//3//f/9//3//f/9//3//f/9//3udcxljvnffe/9//3++d/9//3//f957/3//f/9//3v/f31vXGv/f997/3//f/9//3//f/9//3//f/9//3//f997/3//f/9/3nv/f/9/nG90Tt53/3//f/9//3/fe7ZWGmO/c/9//3//f/9/33uVUv9//3//f/9//3//f/9//3/fezpj33v/f/9//3//f/9/3nv+f/5//3//f/9//3//f/9//3//f/9//3//f/9//3//f/9//3//f/9//3//fwAA/3//f/9//3//f/9//3//f/9//38ZYxln/3/ee/9//n//f/9//3//f/9//3//f/9//3//f/9/3nv/f/9//3//f/9/33vfd1xrdU5TRt93/3//f/97/3//e/9//3//f/9//3//f/9//3//f/9//3//f/9//3//f/9//3//f/9//3//f/9//3//f/9//3//f/9//3//f/9//3//f/9//3//f/9//3//f/9//3//f/9//3//f/9//3//f/9/33v/f/9//3/3XnROGWP/f/9//3//f/9//3//f/9//3//f/9//3//f/9//3//f/9//3//f/9//3//f/9//3//f/9//3//f/9//3//f/9//3//f/9//3//f/9//3//f/9//3//f/9//3//f/9//3//f/9//3//f/9//3//f/9//3//f/9//3//f/9/W2t8b/9//3//f/9//3//f/9//3//f/5//3//f/9/fW98a/9//3v/f/9//3//f/9//3//f/9//3//f997fG++d/9//3v/f/9//3//e9932Fpba/97/39ba9danW//f/lefW//f/9//3v/fxFC/3/fe/97/3//f/9//3//f997O2ffd/9//3//f/9//397b3tvvXf/f/9//3//f/9//3//f/9//3//f/9//3//f/9//3//f/9//3//f/9/AAD/f/9//3//f/9//3//f/9/33//f/9/OWdba957/3//f/9//3//f/9//3//f/9//3//f/9//3//f/9//3//f/9/33t/b/laO2PYVjJCbi2fb993X2s1Ql9ruVb/f993/3//e/97/3//e/9//3//e/9/33eWTthW/3u/c/9/v3P/f/97/3v/f/57/nu8c/9/vXPfe/9//3//f/9//3+9d/9//3+/d/9/GV8aY/9//3/fd/9//3//f/9//3//f/9//3//f51zv3NVRtlW/3/fd/9/3nf/f35r/3//e/9/33f/f953/3//e/9//3++c/9/33ffd/97/3v/f/97/3v+e/9//nv/f/9/vnf/f99333f/f/9//3//e/9//3//f957/3/de/9/vXf/f/9/33v/f/9//3//f/9//3//f/9//3//f/9/33//f/9/m2//f/9//3//f917/3/ee/9//3++d/9//3/ecxlf/3++c997W2e2UvhaGl8aX55v33f/f39veE7fe51vtU5bZ/9/O2P5WlxnfWufb1RGVEYaX75v/3+/c/9/W2f5Whpjv3f/e/97vnN0St53/3//f71z/3/fe/97XGs7Z/9/33v/f/9//3//f957e29bb3xv33/fe/9//3/fe/9//3//f997/3/ed/9//3v/f/9/nXP/f/9/33sAAP9//3//f/9//3//f/9//3//f/9/3nucczln3nv/f/9//3//f/9//3//f/9//3//f/9//3//f/9//3//f/9//3/fd1ZKv3f/e/97fGu4Uo8tf2seY/1a33f7WtlW/3/fd5ZOfmt+a/97/3/fd/lafWtUQr9zv2+YThxf/3sdX35n/3v/f/9//3vdd/9//3//f/9/33v/f793v3f/f/9//3//f/9/fWuWTr93nXP/e/9//3//f/9//3//f/9//3//f953/3+fb9pWuVKXTv9/33eda31r/3+/c993v3P6Xjpj/3v/f/9//3+/c/9//3saX/latlL/f993/3+9c/9//nv9d/9/vXP/f997/3//f55z33vfe/9//3//f/9//3/fe/9/Wmv/f/9//3//f953/3//f997/3//f/9//3//f/9//3//f/9//3//f/9//n/+f/9//3//f/9//3//f997/3//f/9/11b/e/9/Gl87Y31r/399a3ZKsTEVQn9vX2tfa993/3f/f5VO+VrYVr9v33P/f/pauFI0Qr9zv3P/f/9//3+fcztnnm8aX/97/3/fdzpj+Fr/e/9//397a/9//39+b1xr/3/fe/9//3//f95733vfe/lev3vfe957vnv/f997/38aY753nXP/f/9/3nf/f/9/nXN0Tr53vnf/fwAA/3//f/9//3//f/9//3//f/9//3//f/9/e2//f957/3//f/9//3//f/9//3//f/9//3//f/9//3//f/9//3//f/978z3/e/9/v3P/f/97VUaRMX9vWErfe997v3NURn1rl05+a1ZGv3Pfe79zVUbfd3dO+1q5Uv97f2+ZTttWeEo9Y31r/3v/e/9//3+db75zn3PaVplSPmd/b/9//399b55z/39caxpf/387Z75z/3//f/9//3//f/9//3//f/9//3/5Wvlanm/5Wq8xdUq/c1VK33f7Xvpe/39ea7hSXWuWUp5vv3OeczNCXGfYVlVKO2N9axtjXGffeztj11a+d/97/3//e1xnfWtcZ/9//3+3VrVSWmv/f5xzvnf/f/9/nXM6Z1pnnXPfe997GmMaY75z33f/f/9/vnf/f953nXP/f99/33v/f/9//3//f/97/3v/f71z/3++d/9/33v/f997/3+2Ur93/3tVSl1r/3vfd79z/3u4UjVGN0Y4Rl9r/3f/f/9733dURthWuFL/f993G19cZ59vuFKeb/97/3v/e/9//388Z793+l48Z/9/33czRnVOnW/fd/9//3+/d31rGl//e/9//3//f/9//3//f/9/XGs7Z99733udc/9//3vfe5VOW2ffe/9/fG//f/9//397bzpn/3//f/9/AAD/f/9//3//f/9//3//f/9//3//f/9/3nv/f957/3//f/9//3//f/9//3//f/9//3//f/9//3//f/9//3//f/9/33c1Rv97/3//e/9//3/fe9M5szWaUv97/3//fztjU0Z3Tt9733dVRn5rPWN/a79zG1/6Wj5n/Fr/e9931Dk2Qn9r2lb/f/patlI6Y/9/VEYUQvtaf28+Z9pa2lpdaxpj+l4aY/le33f/f1xrvnffe/9//3//f/9//3//f/9//3/fezRG/3//f/97nnM0RhRCmFLfd79zfWs7Yzxjd06/d993G1/fdzxnfmu/d/97Gl88Z35vG2MbXxtjuFKXUp9vXGe+c/97G2P6Wp9zuFZbZ1tn/385Yzpn/3//f59zv3c6Y51v/39cZ99733u3VhpfO2d9a/97/3//f953+F58bzpnnXN9b1tnnnMZX75zvnP/f/9/GF++c753/3v/f/9//3//f1tnnm+eb1RG/3//e/9//3//e/9/dko+ZzdGV0r/f95z/3//f993lk5URr9z/3+/c7dS/3//e/la2Fa/c997/3+/d35v33u/d/peO2Pfe79z+l4TQl1rv3ffe/9/XWv5Wv9//3//f/9//3u9c/9/33f/f9hafW//f757vXf/f75z11b/e997GWP/e753/3//f7ZWvXffe/9//38AAP9//3//f/9//3//f/9//3//f957/3//f/9//3//f/9//3//f/9//3//f/9//3//f/9//3//f/9//3//f/9//3/fe5dSv3P/f/9//3+/c/9/XmuRMRVC/3u/d993/3+3UpAxv3Pfd993FEL7WphS/3v/e1ZKn3NeZ3hO/3+/d/U5H1/fd7pSdkbfc9lWdUYbX/97HF8VQl9n/38cXxRCVUa/cxpf+Vr/f/9/33s6Z/9//3//f/9//3//f/9//3//f11nG1//f/9//3v/f7939D1wLf9/33f/f3xrt1JWSt97/39/b3dOn281Rv9/v3PfdzNCn3P/e9pWn3OZUnhOPmN/a9lS33c8Yz1j/3+fb9dWGVt8a953fGvYVt9733t2SlVG33e/d/97XWu4VhtfuFZda31rO2Pfd/9/nm8yQv9/33t1Tjpj/3/YVlVG33c8Y79z/3u2Ut93vnf/f/9/3nv/f993vnNcZ35vuFbfd/97/3//f/97nm/ZWl5nv3fzOTtj/3/fd/9//39cZ5ZOt1L/f993+VpcZ793/3v/e3VKPGefc/9//388Z/9/33vZWj1nXmscY/9/VUpVSp9zl1L6Wvpa/3//e953/3+cb5VOvnf/f/9/v3e3Vr5zvne+d51vvnP/fxljv3f/f9dWfG/fe/9/11r/f997/3//fwAA/3//f/9//3//f/9//3//f/9//3//f/9//3//f/9//3//f/9//3//f/9//3//f/9//3//f/9//3//f/9//3//f/9/t1L/e993/3+/c/9//3v/f11nDB25Vv9//3v/f/97d07TOd97/3+/c/M5FEL/e/9/XmfaWt9733u6Vr93X2uUMV9nn29XQt9333d9axM+n3P/f9pWNkafb/97XmcUQn5v33v/f/9/33v/fxlj/3//f/9//3//f/9//3//f/9/v3PZVr1z/3v+d75z/3+fc9M5sTX/f/9//3v/ezZG/Fr/f793n2+5UlVKXWv/f/9/v3O4Vt93/39/b9xaHmPUOb9z/3scX79zd0r/f/9//3t0StZW/3//e59z+lq/dz5nG19VRv9//3+/c993HGOXTn9v33dcZxpf33v/e7ZS/3//f51v2FpcZ/9/+1raVv9/f2u/cxpf/3v/f/9//3//f/9/33ffd9hW/388Yztj/3vfd993/3//fxpf2Vb/fxtfET7/e95z/3//e/9/Gl8SPp5v/399a7dSv3P/f51v/3tca9la33u/d793Xmv/f7932Vq5VlZK/3+fd59zkDVWStpaNUK/c/9//3//f71z+Fp8a/9//3v/f1xrllL/f/97vnM6Y793nnO/d/97/386Z/heW2t8b99//3/ff/9/AAD/f/9//3//f/9//3//f/9//3//f/9//3/ee/9//3//f/9//3//f/9//3//f/9//3//f/9//3//f/9//3//f/9/vnPYWp5v/3//f993/3/fd/9/fm80RpAxv3e/d/9//39eaxRCXmffe993XWczQr9zv3f/f59z+l7/f59zmFLfezhCOUJfZ1hGHFvfd993+lp1Rv9/XWdWSrlSn3P/f15rVEYZX/9/33eec/9/nW//f/9//3//f/9//3//f/9//39+b5dS/3//f/9//3/fe/9/n3NuLZZS/3+db99733uxNZ9z/3+/d9padk47Z/9//3v/f1xnuVa/d997v3e8VjlKeUq/c39rHV+5UrlS33P/e993dEoZX/97/38dYx1fu1a5UndKmE6fb99333d/bxQ+uFL/e993Glv6Wv9/+Vr/e/9/33vYWvpe33dfa3hKn29/a59v+lq/c/9//3//f/9//3v/f793llL/e793G2O/c/9/33v/f/97fGvYWv9//39URhlf/3/fd/9/33e+c3RK+Fr/f/9/fW90Sr5z33ffd997nnOXUn5vv3ffezxn/3+/d5hS2lo9Z/9//381Rp9zHF8TOhtf33f/d/97/3v/e1tn33f/e/9//3+3Vnxv/3vfezpjW2d9b31v/3+dc/9/nXPfe/9//3//f/9//38AAP9//3//f/9//3//f/9//3//f/9//3/ee/9//3//f/9//3//f/9//3//f/9//3//f/9//3//f/9//3//f/9//3//f3xrt1bfe/9//3//e/9//3v/e/9/jzE0Rv9/v3P/f/9/dkr6Xv9733v/f/E933f/f/9//391Stla/3/fe3dK33eULT9ff2eyMd93/3u/c/E5/3v/fxpfl048Y/9/33eecxE+W2f/f/9//3//f/9//3//f/9//3//f/9//3//f/9/t1a/d993/3//f997/3/fe31vKyX4Wv9//3/fe15rNUbfe/9/v3OWTnVOvnf/f993/3+fc5hS/3+/ez9rWk44QnlK/3sdX5lOd0r/f993/3/eczE+2Fb/f/9/WErcVttW33dWRndK33ffd/9/f2cUPj1j/3/fd/paXGOWTv97/3//f993O2PaVn9r21aZTv97X2fZVjtj/3//f/9//3//f/9//3+XUp5v/3//expjfGv/f/97vXOVUt9733f/f793OWP/f/9/vnf/f/9/fGu+c993/3+/c793tlKec9dWv3f/f/9/O2f5Xthafm/fe/9//392Tl1r/3+/dz1nl1J/b7lSfmv4VvdW3nP/f953vnPfd/9/v3f/f/9/tlK+c/9/33c6Y75zllK/d/9/33v/f/97/3//f/9//3//fwAA/3//f/9//3//f/9//3//f/9//3//f/9//3//f/9//3//f/9//3//f/9//3//f/9//3//f/9//3//f/9//3//f/97/3+3Vp5z33f/f/9//3+/d/9//3/5XkwpXGvfe/9//3+ec1xr33f/f997vnf/e/97/3//f993GmPYWvlefm/9Wt1Wcil/a/taFD7/e/9/OmO+c/9733d0SlRG/3v/f993fG/PNRlj/3//f/9//3v/f/9//3//f/9//3//f/9//3/YWhpf/3/fe/9//3//f/9//3+XUtE533u/d/9//3+XUnZO/3//f3xvdE7ee/9//3//f997O2eYUr9333+aUnlKFj67Uv9/ulJ3RthS33e+b/9/vnNURnZKv3efbzdGd0r/e993d0pWRj1jv3P/e9pWNUL/e/97v3N1SpZO/3v/e/9//3v/e39vHF+ZTlhGulL/e35rlk7fd/9//3/+f/9//3//f1xr+l7/f/9//399bzln11oYY3xv/3//f/9//3//f/9//3//f/9//3//f/9//3v/f/9/33saY9haW2fWVv9//3//f/9/nXM6Z/9//3/ff31vfW+/e/9/n3f5Wn9r2la/c/9/fGsZX/dWvnPfdxpfn3Pfe/97/3udc7ZWv3f/f/9/lU4aY/le/3v/f/9//3//f/9//3//f/9/AAD/f/9//3//f/9//3//f/9//3//f/9//3//f/9//3//f/9//3//f/9//3//f/9//3//f/9//3//f/9//3//f/9//3//f1tr+F7/f997/3//f/9//3//f753lU4zRv9/33v/f/9733v/f/9//3//f/9//3//f/9//3/edxhfdE4SPl9rP2NYRldGX2e4Uv97/3v/e/9//3v/f1tnW2f/f/97/3//e3trvnf/f/97/3//f/9//3//f/9//3//f/9//3//f51zGmNda/9//3++d/9//3//f11rVkp3Tv9//3//f793+V7fe997/3+bb/9/3Xf/f953/3//f/peFEZ4UrpWHmM3QtxW21afb7lSn2/fd/9//3//f3xrl1I1Qtxav3OYTp9v/3+/c/paEzp3Sr9z33dVRrhS/3//fxpft1JcZ/9//3//f997/3v/e39rmUrbVj5j33eWTr5z/3v+e/9//3/fe/9/fW/ZWv9/33vfe/9//3vee957/3//f/9//3//f/9//3//f/9//3//f/9//3//e/9//3//f753OmfXWjln/nv/f/9//3//e953/3//f/9//3/fe/9//3//f79333e5Uv9//3v/e95zfGu+c31r+V75Wr93/3//f/97+Fo7Z793/3v/f7ZSU0r/f997/3//f/9//3//f/9//38AAP9//3//f/9//3//f/9//3//f/9//3//f/9//3//f/9//3//f/9//3//f/9//3//f/9//3//f/9//3//f/9//3//f/9/3nfXWp1v/3/fe/9//3/fe/9//398b/E9n3P/f/9//3//f/9//3//f/9//3//f/573Xf+f/9//3//f/9/v3P/f9pWFD77Wt93n3P/f/9//3/+d/9//nv/f/9/33v/f/9//3//f/9//3/ee/9//3//f/9//3//f/9//3//f917/388Z9pa33v/f713/3//f/9//39/b/M933v/f957/3++d/97/3//f/9//n/+f/9/3Xecb/9//3+/d/pedk6fcz5jeU54Sn9r33f/e/9//3//e/97/3//ezxjuVb7Xp9v/3v/e/9//39dZ5dOmFJea35rsDX/e59v/3/YVp1v/3//f/97/3v/f/9/v3cdX9taHWO/c31rnnP/f/57/3//f/97/3/fe9hW/3u/d/9/33v/f/9//3//f/9//3//f/9//3//f/9//3//f/9//3//f/9//3//f/9//3/fe71z3nv/f/9//3//f/9//3//f/9//3//f/9//3//f/9//3//e7hS/3vfd/97/3+cb3xrvnP/f3ZOuFaec/9733f/f9haXGv/e/9/fGsyRt97/3//f/9//3//f/9//3//fwAA/3//f/9//3//f/9//3//f/9//3//f/9//3//f/9//3//f/9//3//f/9//3//f/9//3//f/9//3//f/9//3//f/9//3//f31vt1bfd/9/33v/f/57/3//f/9/GmNVSv9//3//f/9//3//f/9//3//f/9//3//f/9//3/+f/9//3//f/9/n293SlZGv3ffe/9//3v/f/9//n//f/57/3/ee/9/3nf/f/97/3//f/9//3//f/9//3//f/9//3//f/9//n//f/9/HGMbY997/3/de/9//3//f/9/PWfZWv9//nv/f/9//3//f/9//n//f/9/vHP/f/9//3//f/9//3//e/9//3vaVtta+1r/f/97/3//e/9//3//f/9//3u/d11r33f/f/9/33f/f/9/fWu4Ujxj33cbYzNC/3/fe993/3//f/9//3//f/9//3vfe9932locY/pa/3/fd/9//3/+e/9//3//f/9/G2N9a/9//3+dc713/3//f/9//3//f/9//3//f/9//3//f/9//3//f/9//3//f/9//3//f/9//3//f/9//3//f/9//3//f/5//3//f/9//3//f/9//3//f/9/2Va/d993/3//f953W2edb/9/v3eec3xv33f/f997fW/5Xt93v3P/fzpnnXP/f/9//3//f/9//3//f/9/AAD/f/9//3//f/9//3//f/9//3//f/9//3//f/9//3//f/9//3//f/9//3//f/9//3//f/9//3//f/9//3//f/9//nv/f/9//3/YWjtn33v/f/9//3//f/9//3//fxNCfm//f/9//3//f/9//3//f/9/vHf+f/9//3//f/9//3//f/9/33f/f/ta9D15Uv9//3/fd/9//3//f/5//n/+f/9//3//f/9//3//f/9//3//f/9//3//f/9//3//f/9//3//f997/3+/e9haO2v/f/9/33v/f/9//3//f5ZSOmf/f/9//3/+e/57/n//f/5//3//f/9//n//f/9//3/fe/9//3//e59v2lqXThxj33v/f/9//3//f/9/3nv/f/9//3/fe/9//3v/f/97/3u/d993/3vfe793EkK/c79z/3//f/9//3//f/9//3vfd/97/388Z/pet1Lfe/9//3//f/9//nv/f/9//39cb9ha/3//f997/3vee/5//3//f/9//3//f/9//3//f/9//3//f/9//3//f/9//3//f/9/33vee/9//3//f/9//3//f/9//3//f/9//n//f/9//3/+f/9/33sbY/le/3//e/9//3/fe9da33f/f997/3//f753/3//fxpj+Vrfe/9//3+/d/9//3//f/9//3//f/9//38AAP9//3//f/9//3//f/9//3//f/9//3//f/9//3//f/9//3//f/9//3//f/9//3//f/9//3//f/9//3//f/9//3//f/9//3//f/9/t1Y7Z/9//3/+f/9//3//f/9/PGcURv9//3//f/9//3//f/9//3//f/9//3/+f/9//3//f/9//3++c/9/33s2RvVBv3fff/9//3//f/5//3//f/9//3//f/9//3//f/9//3+9c/9//3//f/9//3//f/9//3//f/9/33v/f/9/nXP4Xnxv/3//f/9//3++d/9/nXO3Vv9//3//f/9//nv/f/9//3//f/9//3//f/9//3/ee/57/3//f/97/388Y5hSVkqfc/9//3//e/57/n//f/9//3/ed/9//3//e/9//3//f/9//3//f/9/33t9axE+33v/f997/n//f/9//3//f/9//3/fd/9/2Fo7Z9da/3//f/9//3//f/9//3//f99/l1b/f/9//3//f/5/3Xv/f/9//3//f/9//3//f/9//3//f/9//3//f/9//3//f/9/33v/f/9//3//f/9//3//f/9//3//f/9//3//f/9//3/+f/9//3//f59z2Fr/f/9//nv/f/9//3/XWt97/3//f757/3//f/9/33vZWjtj/3//f/9//3//f/9//3//f/9//3//fwAA/3//f/9//3//f/9//3//f/9//3//f/9//3//f/9//3//f/9//3//f/9//3//f/9//3//f/9//3//f/9//3//f/9//3//f997/39ca7dWnXP+e/5//n//f/9/33vfexRGn3P/f/9//3//f/9//3//f/5//3/+f/9//3//f/9//3//f/9//3v/f9xeeVJ5Ut9//3//f/9//3/+f/9//3//f/97/3//e/9//3v/f7VW/3//f/9//3//f/9//3//f/9//3//f/57/3//f3tr+V6ec99//3//f/57/3//fxpjXWvee/9//3//f/9//3//f/9//3//f/9//3//f/9//3/+f/9//3//e/97+l6XTrhW/3/fe/9//3/9e9x3/3//f/9/3Xf+f/5//3/dd/9//3//e997/3//f793M0bYWv9//3vde/5//n/+f/9//3//f993/386ZxlfU0r/f/9/v3v/f/9//3//f/9//38aY31v/3//f/9/3Xvde913/n//f/9//3//f/9//3//f/9//n//f/5//3//f/9/33vff/9//3//f/9//3//f/9//3//f/9/33//f/9//3/+f/9//3//f/9//38ZY/97/3v+f/5//3//f51zW2vfe/9//3/ff/9/v3f/f31rllLfe793/3//f/9//3//f/9//3//f/9/AAD/f/9//3//f/9//3//f/9//3//f/9//3//f/9//3//f/9//3//f/9//3//f/9//3//f/9//3//f/9//3//f/9//3/+e/9//3/fe/9/+F7WVt57/3/+f/5//3//f/9/G2cbZ797/3//f/9//3//f/9//3//f/9//3//f/9//3//f/9//3//f793/395UtM9n3f/f99//3//f/9//3//f/9//3//e/9//3//f/9/Dz7ee/9//3//f/9//3//f/9//3//f/9//3/+f/9//39ca5ZS33v/f/9//3//f/9733t2Uv9/3nv/f/9//3//f/9//3//f/9//3//f/9//n//f/9//3//f/9//3//f5ZSNEaec/9//3//f/9//3//f/9//n//f/5//n//f/9//3//f/97/3//f997/398bxFCfG//f/9//n//f/9//3/de/9//3//f/9/11rXWv9//3/ff/9//3/9e/9//3//f3xv+V7/f/9//3//f/9//nvde/9//3//f/9//3//f/9//3//f/9//3//f/9//3//f/9//3++d/9//3//f/9//3//f/9//3//f/9//3//f/9//3//f997/3/fe31vnG//f/9//3//f997/387a75333v/f/9/vnv/f997/387Z7dS/3//f997/3//f/9//3//f/9//38AAP9//3//f/9//3//f/9//3//f/9//3//f/9//3//f/9//3//f/9//3//f/9//3//f/9//3//f/9//3//f/9//3//f/9//3//f/9//3+ddzpnW2vee/9//3++d/9//3/fe9E933//f/9//3//f/9//3//f/9//3//f/9//3//f/9//3//f/9/33v/f35v8j23Vv9//3/ff/9//3//f/5//3//f/9//3//f/9/3ndaazln/3//f/9//3//f/9//3//f/9//3/+f/9//3//f757nXO3Vr97/3/fe/9//3//f/le11r/f/9//3//f/9//3//f/9//3//f/9//3//f/5//3//f/9/3nv/f/9/e2+1VlNK/3//f/9//3//f/9//3//f/9//3//f/9//3//f/9//3//f/9//3//f/9/+F50Tv9//3//f/9//3//f/9//3//f/9//3//f1ROGmP/f997/3/+f/9//3/+e/9/33vYWp5z/3+/d/9//3/ee957m3P/f/9//3/ee/9//3//f/9//3//f/9//3//f/9//3//f/9//3//f/9//3//f/9//3//f/9//3//f/9//3//f/9//3/fe/9/fG8ZY/9//3//f/97/3//f/9/+F58b/9//3//f/9/3nv/f997+F47Z/9/33/ff/9//3//f/9//3//fwAA/3//f/9//3//f/9//3//f/9//3//f/9//3//f/9//3//f/9//3//f/9//3//f/9//3//f/9//3//f/9//3//f/9//3//f/9//3//f/9/nXdTTnxv/3//f/9//3/fe/9/uFp/c/9/33v/f/9//3//f/9//3//f/9//3//f/9//3//f957/3//f/9/33uWVvFB33v/f/9//3//f/9//3//f/9//3//f/9//3/ee713Wmv/f/9//3//f/9//3//f/9//3//f/9//3//f/9//3/eexlj11qdc/9//3/fe793/3/4Xr53/3//f/9//3//f/9//3//f/9//3//f/9//3//f/9//3//f957/3//f1prUkq9d957/3//f/9//3//f/9//3//f/9//3//f/9//3//f/9//3//f99//3+cc7ZWOmf/f/9//3//f/9//3//f/9//3//f/9/O2uVUv9//3//f/9//n//f/9//3//f31vOmf/f/9//3//f/9/3nucc913/3//f/9//3//f/9//3//f/9//3//f/9//3//f/9//3//f/9//3//f/9//3//f/9//3//f/9//3//f/9//3//f/9//3+/dxpj/3/fe/9//3//f997/3+dcxlj/3/fe/9//3/+f/9//398b9haXG//f/9//3//f/9//3//f/9/AAD/f/9//3//f/9//3//f/9//3//f/9//3//f/9//3//f/9//3//f/9//3//f/9//3//f/9//3//f/9//3//f/9//3//f/9//3//f/9//3//f957tlbXWt97v3vff/9//39db/pe33//f/9//3//f/9//3//f/9//3//f/9//3//f/9/3nv/f/9//3//f3xvEUJ8b997/3//f/9//3//f/9//3//f/9//3//f/9/3nu9d/9//3//f/9//3//f/9//3//f/9//3//f/9//3//f/9//3+dc5ZSXG//f/9//3+/dxljGmfff/9//3//f/9//3//f/9//3//f/9//3/+f/9/3nv/f/9/3nv/f/9/3nv3Xpxz3nv/f/9//3//f/9//3//f/9//3//f/9//3//f/9//3//f/9/33v/f/9/OWfWWv9//3//f/9//3//f/9//3//f/9//3//fzJGfXP/f/9//3/+f/9//3/ee/9//3/YXr53/3//f/9//3//f7xzm3Pee/9//3//f/9//3//f/9//3//f/9//3//f/9//3//f/9//3//f/9//3//f/9//3//f/9//3//f/9//3//f/9//3//f997W2saY/9/33v/f/9//3//f/9/GWOdc997/3//f/9//3//f/9/GWO3Vt9733//f793/3//f/9//38AAP9//3//f/9//3//f/9//3//f/9//3//f/9//3//f/9//3//f/9//3//f/9//3//f/9//3//f/9//3//f/9//3//f/9//3//f/9//3//f/9//398b9daGWP/f/9/33v/f997VU7/f/9//3/fe/9//3//f/9//3//f/9//3//f/9//3//f/9//3/ff/9//38ZY31z33v/f/9//3//f/9//3//f/9//3//f/9//3//f/9//3//f/9//3//f/9//3//f/9//3//f/9//3//f/9//3//f75333saY1tr/3//f/9/vnf4Xt97/3//f/9//3//f/9//3//f/9//3//f/9//3//f/9//3//f/9//3//f/9/3nv/f/9//3//f/9//3//f/9//3//f/9//3//f/9//3//f/9//3//f/9//3/fe1tr/3//f/9//3//f/9//3//f/9//3//f/9/+F74Xv9//3//f/9//3//f/9//3//fxpjOmf/f/9//3//f/9//3+9d7133nv/f/9//3//f/9//3//f/9//3//f/9//3//f/9//3//f/9//3//f/9//3//f/9//3//f/9//3//f/9//3//f/9//3+/d5VS/3//f/9//3//f/9//3//f9da/3//f/9//3//f/9//3+/d/le2F7fe/9//3//f/9//3//fwAA/3//f/9//3//f/9//3//f/9//3//f/9//3//f/9//3//f/9//3//f/9//3//f/9//3//f/9//3//f/9//3//f/9//3//f/9//3//f/9//3++e/9/vncZYxljvnf/f/9//380Rr97/3//f/9//3//f/9//3//f/9//3//f/9//3/ee/9//3//f/9/3nv/f/9/vnv/f/9//3//f/9//3//f/9//3//f/9//3//f/9//3//f/9//3//f/9//3//f/9//3//f/9//3//f/9//3//f753/3/fe/9/XG/4Xp5zv3vfexljfG//f997/3/fe/9//3//f/9//3//f/9//3//f/9//3//f/9//3/ee/9//3//f/9//3//f/9//3//f/9//3//f/9//3//f/9//3//f/9//3//f/9/3nv/f/9//3//f/9//3//f/9//3//f/9//3//f/9/33u+dxlj/3//f/5//3/de/9//3//f/9/v3e2Vt97/3//f/9//3//f/9/e2+9d/9//3//f/9//3//f/9//3//f/9//3//f/9//3//f/9//3//f/9//3//f/9//3//f/9//3//f/9//3//f997/3//f/9/11pba/9//3/fe/9//3//f/9/Omd8b/9//3//f/9//3//f/9/fW+3Wlxr/3//f/9//3//f/9/AAD/f/9//3//f/9//3//f/9//3//f/9//3//f/9//3//f/9//3//f/9//3//f/9//3//f/9//3//f/9//3//f/9//3//f/9//3//f/9//3//f/9/33//f99711rXWr53nnf/f3VOnne/e/9//3//f/9//3//f/9//3//f/9//3//f/9//3//f/9//3/fe/9//3//f/9//3//f/9//3//f/9//3//f/9//3//f/9//3//f/9//3//f/9//3//f/9//3//f/9//3//f/9//3//f/9//3/fe/9//3//f997GmP4Xltr1lo6Z/9/33//f/9//3//f/9//3//f/9//3//f/9//3//f/9//3//f/9//3/ee/9//3//f/9//3//f/9//3//f/9//3//f/9//3//f/9//3//f/9//3//f/9//3//f/9//3//f/9//3//f/9//3//f/9//3//f/9/vnf/f/9//3//f/5//3//f/9//3//f/hefG//f/9//3/fe/9//3+9d7133nv/f/9//3//f/9//3//f/9//3//f/9//3//f/9//3//f/9//3//f/9//3//f/9//3//f/9//3//f/9//3//f/9//3//f7ZWvnf/f/9//3//f997/3//f7ZW/3//f957/3//f/9//3//f31zXG+/d/9//3//f/9//38AAP9//3//f/9//3//f/9//3//f/9//3//f/9//3//f/9//3//f/9//3//f/9//3//f/9//3//f/9//3//f/9//3//f/9//3//f/9//3//f/9//3//f99//3//f1trdE75Ylxv11qec997/3//f957/3//f/9//3//f/9//3//f/9//3//f957/3//f/9//3//f/9//3//f/9//3//f/9//3//f/9//3//f/9//3//f/9//3//f/9//3//f/9//3//f/9//3//f/9//3//f/9//3+dc/9//3//f/9//3//f3xzOmcZYzpr/3//f/9//3//f/9//3//f/9//3//f/9//3//f/9//3//f/9//3//f957/3//f/9//3//f/9//3//f/9//3//f/9//3//f/9//3//f/9/3nv/f/9//3//f/9//3//f/9//3//f/9//3//f/9//3//f/9//3//f/9//3//f/9//3//f/9//3/fe/9/fG87Z753/3/fe/9//3//f/9/vXecc/9//3//f/9//3//f/9//3//f/9//3//f/9//3//f/9//3//f/9//3//f/9//3//f/9//3//f/9//3//f/9//3//e/9/GWM5Z957/3//f/9//3//f/9/11q+d/9//3//f/9//3//f/9//3+dczpn33//f/9//3//fwAA/3//f/9//3//f/9//3//f/9//3//f/9//3//f/9//3//f/9//3//f/9//3//f/9//3//f/9//3//f/9//3//f/9//3//f/9//3//f/9//3//f/9//3//f/9//3//fxlnlVL4Xv9//3//f/9/3nv/f/9//3//f/9//3//f/9//3//f/9//3//f/9//3//f/9//3//f/9//3//f/9//3//f/9//3//f/9//3//f/9//3//f/9//3//f/9//3//f/9//3//f/9//3//f/9//3//f/9//3//f/9//3//f/9//3//f/9//3//f/9/vXf/f/9//3//f/9//3//f/9//3//f/9//3//f/9//3//f/9//3//f/9//3//f/9//3//f/9//3//f/9//3//f/9//3//f/9//3//f/9//3/ee/9//3//f/9//3//f/9//3//f/9//3/ee/9//3//f/9//3//f/9//nv/f/9//3//f/9//3//fxljvnf/f/9//3//f/9//3+9d5xz3nv/f/9//3//f/9//3//f/9//3//f/9//3//f/9//3//f/9//3//f/9//3//f/9//3//f/9//3//f/9//3//f997/3//f9dafG//f/9//3//f/9/vnffe1tr/3//f/9//3//f/9//3/fe997lVa+d/9//3//f/5/AAD/f/9//3//f/9//3//f/9//3//f/9//3//f/9//3//f/9//3//f/9//3//f/9//3//f/9//3//f/9//3//f/9//3//f/9//3//f/9//3//f/9//3//f/9//3//f/9//3//f/9//3//f/9//3//f/9//3//f/9//3//f/9//3//f/9//3//f/9//3//f/9//3//f/9//3//f/9//3//f/9//3//f/9//3//f/9//3//f/9//3//f/9//3//f/9//3//f/9//3//f/9//3//f/9//3//f/9//3//f/9//3//f/9//3//f/9//3//f/9//3//f/9//3//f/9//3//f/9//3//f/9//3//f/9//3//f/9//3//f/9//3//f/9//3//f/9//3//f/9//3//f/9//3//f/9//3//f/9//3//f/9//3//f/9//3//f/9//3//f/9//3//f/9//3//f/9//3//f/9//3//f/9//3//f/9/W2v3Xt53/3//f957/3//f/9/OWf/f/9//3//f/9//3//f/9//3//f/9//3//f/9//3//f/9//3//f/9//3//f/9//3//f/9//3//f/9//3//f/9//3//f/9/vXdaZ51z3nv/f/9//3//f997tVb/f/9//3//f99//3//f/9/vnfee997/3//f/9//38AAP9//3//f/9//3//f/9//3//f/9//3//f/9//3//f/9//3//f/9//3//f/9//3//f/9//3//f/9//3//f/9//3//f/9//3//f/9//3//f/9//3//f/9//3//f/9//3//f/9//3//f/9//3//f/9//3//f/9//3//f/9//3//f/9//3//f/9//3//f/9//3//f/9//3//f/9//3//f/9//3//f/9//3//f/9//3//f/9//3//f/9//3//f/9//3//f/9//3//f/9//3//f/9//3//f/9//3//f/9//3//f/9//3//f/9//3//f/9//3//f/9//3//f/9//3//f/9//3//f/9//3//f/9//3//f/9//3//f/9//3//f/9//3//f/9//3//f/9//3//f/9//3//f/9//3//f/9//3//f/9//3//f/9//3//f/9//3//f/9//3//f/9//3//f/9//3//f/9//3//f/9//3//f/9//3//f997fG/fe/9//3//f/9/3nu9d1pr/3//f/9//3//f/9//3//f/9//3//f/9//3//f/9//3//f/9//3//f/9//3//f/9//3//f/9//3//f/9//3//f/9//3//f713tlZ8b/9//3++d997/3/4Xt57/3//f/9//3//f/9//3//f997/3//f/9//3//fwAA/3//f/9//3//f/9//3//f/9//3//f/9//3//f/9//3//f/9//3//f/9//3//f/9//3//f/9//3//f/9//3//f/9//3//f/9//3//f/9//3//f/9//3//f/9//3//f/9//3//f/9//3//f/9//3//f/9//3//f/9//3//f/9//3//f/9//3//f/9//3//f/9//3//f/9//3//f/9//3//f/9//3//f/9//3//f/9//3//f/9//3//f/9//3//f/9//3//f/9//3//f/9//3//f/9//3//f/9//3//f/9//3//f/9//3//f/9//3//f/9//3//f/9//3//f/9//3//f/9//3//f/9//3//f/9//3//f/9//3//f/9//3//f/9//3//f/9//3//f/9//3//f/9//3//f/9//3//f/9//3//f/9//3//f/9//3//f/9//3//f/9//3//f/9//3//f/9//3//f/9//3//f/9//3//f/9/nHPXWnxv/3//f713/3//f/9/1lr/f/9//3//f/9//3//f/9//3//f/9//3//f/9//3//f/9//3//f/9//3//f/9//3//f/9//3//f/9//3//f/9//3//f/9//39ba9datla+d/9//3//f/henHP/f/9//3//f/9//3//f/9//3//f/9//3//f/9/AAD/f/9//3//f/9//3//f/9//3//f/9//3//f/9//3//f/9//3//f/9//3//f/9//3//f/9//3//f/9//3//f/9//3//f/9//3//f/9//3//f/9//3//f/9//3//f/9//3//f/9//3//f/9//3//f/9//3//f/9//3//f/9//3//f/9//3//f/9//3//f/9//3//f/9//3//f/9//3//f/9//3//f/9//3//f/9//3//f/9//3//f/9//3//f/9//3//f/9//3//f/9//3//f/9//3//f/9//3//f/9//3//f/9//3//f/9//3//f/9//3//f/9//3//f/9//3//f/9//3//f/9//3//f/9//3//f/9//3//f/9//3//f/9//3//f/9//3//f/9//3//f/9//3//f/9//3//f/9//3//f/9//3//f/9//3//f/9//3//f/9//3//f/9//3//f/9//3//f/9//3//f/9//3//f/97/3++d/9/11q+d753/3//f/9/3nuUUv9//3//f/9//3//f/9//3//f/9//3//f/9//3//f/9//3//f/9//3//f/9//3//f/9//3//f/9//3//f/9//3//f/9//3//f/9//386Z5VSlVIaY31vtla9d/9//3//f/9//3//f/9//3//f/9//3//f/9//38AAP9//3//f/9//3//f/9//3//f/9//3//f/9//3//f/9//3//f/9//3//f/9//3//f/9//3//f/9//3//f/9//3//f/9//3//f/9//3//f/9//3//f/9//3//f/9//3//f/9//3//f/9//3//f/9//3//f/9//3//f/9//3//f/9//3//f/9//3//f/9//3//f/9//3//f/9//3//f/9//3//f/9//3//f/9//3//f/9//3//f/9//3//f/9//3//f/9//3//f/9//3//f/9//3//f/9//3//f/9//3//f/9//3//f/9//3//f/9//3//f/9//3//f/9//3//f/9//3//f/9//3//f/9//3//f/9//3//f/9//3//f/9//3//f/9//3//f/9//3//f/9//3//f/9//3//f/9//3//f/9//3//f/9//3//f/9//3//f/9//3//f/9//3//f/9//3//f/9//3//f/9//3//f/9//3//e/9/nXP/e9danXO+d/9//3+cczln/3/ee/9//3//f/9//3//f/9//3//f/9//3//f/9//3//f/9//3//f/9//3//f/9//3//f/9//3//f/9//3//f/9//3//f/9//3/fe997/398b5VStlYZY957/3//f/9//3//f/9//3//f/9//3//f/9//3//fwAA/3//f/9//3//f/9//3//f/9//3//f/9//3//f/9//3//f/9//3//f/9//3//f/9//3//f/9//3//f/9//3//f/9//3//f/9//3//f/9//3//f/9//3//f/9//3//f/9//3//f/9//3//f/9//3//f/9//3//f/9//3//f/9//3//f/9//3//f/9//3//f/9//3//f/9//3//f/9//3//f/9//3//f/9//3//f/9//3//f/9//3//f/9//3//f/9//3//f/9//3//f/9//3//f/9//3//f/9//3//f/9//3//f/9//3//f/9//3//f/9//3//f/9//3//f/9//3//f/9//3//f/9//3//f/9//3//f/9//3//f/9//3//f/9//3//f/9//3//f/9//3//f/9//3//f/9//3//f/9//3//f/9//3//f/9//3//f/9//3//f/9//3//f/9//3//f/9//3//f/9//3//f/9//3//f/9/vnf/f/97/39ba9dac07WWrVWOWf/f957/3//f/9//3//f/9//3//f/9//3//f/9//3//f/9//3//f/9//3//f/9//3//f/9//3//f/9//3//f/9//3//f/9//3//f/9//3/fe997/3//f/9//3//f/9//3//f/9//3//f/9//3//f/9//3//f/9/AAD/f/9//3//f/9//3//f/9//3//f/9//3//f/9//3//f/9//3//f/9//3//f/9//3//f/9//3//f/9//3//f/9//3//f/9//3//f/9//3//f/9//3//f/9//3//f/9//3//f/9//3//f/9//3//f/9//3//f/9//3//f/9//3//f/9//3//f/9//3//f/9//3/+f/9//3//f/9//3//f/9//3//f/9//3//f/9//3//f/9//3//f/9//3//f/9//3//f/9//3//f/9//3//f/9//3//f/9//3//f/9//3//f/9//3//f/9//3//f/9//3//f/9//3//f/9//3//f/9//3//f/9//3//f/9//3//f/9//3//f/9//3//f/9//3//f/9//3//f/9//3//f/9//3//f/9//3//f/9//3//f/9//3//f/9//3//f/9//3//f/9//3//f/9//3//f/9//3//f/9//3//f/9//3//f957/3//f/9//3//f7533nfee9573nv/f/9//3//f/9//3//f/9//3//f/9//3//f/9//3//f/9//3//f/9//3//f/9//3//f/9//3//f/9//3//f/9//3//f/9//3//f957/3//f/9//3/fe997/3//f/9//3//f/9//3//f/9//3//f/9//3//f/9//38AAP9//3//f/9//3//f/9//3//f/9//3//f/9//3//f/9//3//f/9//3//f/9//3//f/9//3//f/9//3//f/9//3//f/9//3//f/9//3//f/9//3//f/9//3//f/9//3//f/9//3//f/9//3//f/9//3//f/9//3//f/9//3//f/9//3//f/9//3//f/9//3//f/9//3//f/9//3//f/9//3//f/9//3//f/9//3//f/9//3//f/9//3//f/9//3//f/9//3//f/9//3//f/9//3//f/9//3//f/9//3//f/9//3//f/9//3//f/9//3//f/9//3//f/9//3//f/9//3//f/9//3//f/9//3//f/9//3//f/9//3//f/9//3//f/9//3//f/9//3//f/9//3//f/9//3//f/9//3//f/9//3//f/9//3//f/9//3//f/9//3//f/9//3//f/9//3//f/9//3//f/9//3//f/9//3//f/9//3//f997/3//f/9/3nv/f/9//3//f/9//3//f/9//3//f/9//3//f/9//3//f/9//3//f/9//3//f/9//3//f/9//3//f/9//3//f/9//3//f/9//3//f/9//3//f/9/33v/f/9//3//f/9//3//f/9//3//f/9//3//f/9//3//f/9//3//fwAARgAAABQAAAAIAAAAR0RJQwMAAAAiAAAADAAAAP////8iAAAADAAAAP////8lAAAADAAAAA0AAIAoAAAADAAAAAQAAAAiAAAADAAAAP////8iAAAADAAAAP7///8nAAAAGAAAAAQAAAAAAAAA////AAAAAAAlAAAADAAAAAQAAABMAAAAZAAAAAAAAAByAAAAvwEAALoAAAAAAAAAcgAAAMABAABJAAAAIQDwAAAAAAAAAAAAAACAPwAAAAAAAAAAAACAPwAAAAAAAAAAAAAAAAAAAAAAAAAAAAAAAAAAAAAAAAAAJQAAAAwAAAAAAACAKAAAAAwAAAAEAAAAJwAAABgAAAAEAAAAAAAAAP///wAAAAAAJQAAAAwAAAAEAAAATAAAAGQAAAAOAAAAcgAAAH8BAACGAAAADgAAAHIAAAByAQAAFQAAACEA8AAAAAAAAAAAAAAAgD8AAAAAAAAAAAAAgD8AAAAAAAAAAAAAAAAAAAAAAAAAAAAAAAAAAAAAAAAAACUAAAAMAAAAAAAAgCgAAAAMAAAABAAAACcAAAAYAAAABAAAAAAAAAD///8AAAAAACUAAAAMAAAABAAAAEwAAABkAAAADgAAAIwAAAB/AQAAoAAAAA4AAACMAAAAcgEAABUAAAAhAPAAAAAAAAAAAAAAAIA/AAAAAAAAAAAAAIA/AAAAAAAAAAAAAAAAAAAAAAAAAAAAAAAAAAAAAAAAAAAlAAAADAAAAAAAAIAoAAAADAAAAAQAAAAnAAAAGAAAAAQAAAAAAAAA////AAAAAAAlAAAADAAAAAQAAABMAAAAZAAAAA4AAACmAAAAsQEAALoAAAAOAAAApgAAAKQBAAAVAAAAIQDwAAAAAAAAAAAAAACAPwAAAAAAAAAAAACAPwAAAAAAAAAAAAAAAAAAAAAAAAAAAAAAAAAAAAAAAAAAJQAAAAwAAAAAAACAKAAAAAwAAAAEAAAAJQAAAAwAAAABAAAAGAAAAAwAAAAAAAACEgAAAAwAAAABAAAAFgAAAAwAAAAAAAAAVAAAAIABAAAPAAAApgAAALABAAC6AAAAAQAAAKsKDUJyHA1CDwAAAKYAAAAzAAAATAAAAAQAAAAOAAAApgAAALIBAAC7AAAAtAAAAEEAcwBzAGkAbgBhAGQAbwAgAHAAbwByADoAIABBAE4ARABSAEUAQQAgAEEATgBEAFIAQQBEAEUAIABEAEUAIABTAE8AVQBaAEEAIABFACAAUwBJAEwAVgBBADoAMgAyADIAMwA3AIA/CgAAAAcAAAAHAAAABAAAAAkAAAAIAAAACQAAAAkAAAAEAAAACQAAAAkAAAAGAAAAAwAAAAQAAAAKAAAADAAAAAsAAAAKAAAACAAAAAoAAAAEAAAACgAAAAwAAAALAAAACgAAAAoAAAALAAAACAAAAAQAAAALAAAACAAAAAQAAAAJAAAADAAAAAsAAAAJAAAACgAAAAQAAAAIAAAABAAAAAkAAAAEAAAACAAAAAoAAAAKAAAAAwAAAAkAAAAJAAAACQAAAAkAAAAJAAAAFgAAAAwAAAAAAAAAJQAAAAwAAAACAAAADgAAABQAAAAAAAAAEAAAABQAAAA=</Object>
  <Object Id="idInvalidSigLnImg">AQAAAGwAAAAAAAAAAAAAAL8BAAC/AAAAAAAAAAAAAAC1PQAAdhoAACBFTUYAAAEA/IgAAMEAAAAFAAAAAAAAAAAAAAAAAAAAgAcAADgEAAClAgAAfQEAAAAAAAAAAAAAAAAAANVVCgBI0AUACgAAABAAAAAAAAAAAAAAAEsAAAAQAAAAAAAAAAUAAAAeAAAAGAAAAAAAAAAAAAAAwAEAAMAAAAAnAAAAGAAAAAEAAAAAAAAAAAAAAAAAAAAlAAAADAAAAAEAAABMAAAAZAAAAAAAAAAAAAAAvwEAAL8AAAAAAAAAAAAAAM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EAAAAIAAAAYgAAAAwAAAABAAAASwAAABAAAAAAAAAABQAAACEAAAAIAAAAHgAAABgAAAAAAAAAAAAAAMABAAD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957/3//f/9//3//f/9//3//f/9//3//f/9//3//f/9//3//f/9//3//f/9//3//f/9//3//f/9//3//f/9//3//f/9//3//f/9//3//f/9//3//f/9//3//f/9//3//f/9//3//f/9//3//f/9//3//f/9//3//f/9//3//f/9//3//f/9//3//f/9//3//f/9//38AAP9//3//f/9//3//f/9//3//f/9//3//f/9//3//f/9//3//f/9//3//f/9//3//f/9//3//f/9//3//f/9//3//f/9//3//f/9//3//f/9//3//f/9//3//f/9//3//f/9//3//f/9//3//f/9//3//f/9//3//f/9//3//f/9//3//f/9//3//f/9//3//f/9//3//f/9//3//f/9//3//f/9//3//f/9//3//f/9//3//f/9//3//f/9//3//f/9//3//f/9//3//f/9//3//f/9//3//f/9//3//f/9//3//f/9//3//f/9//3//f/9//3//f/9//3//f/9//3//f/9//3//f/9//3//f/9//3//f/9//3//f/9//3//f/9//3//f/9//3//f/9//3//f/9//3//f/9//3//f/9//3//f/9//3//f/9//3//f/9//3//f/9//3//f/9//3//f/9//3//f713Wmt7b/9//3//f/9//3//f/9//3//f/9//3//f/9//3//f/9//3//f/9//3//f/9//3//f/9//3//f/9//3//f/9//3//f/9//3//f/9//3//f/9//3//f/9//3//f/9//3//f/9//3//f/9//3//f/9//3//f/9//3//f/9//3//f/9//3//f/9//3//f/9//3//fwAA/3//f/9//3//f/9//3//f/9//3//f/9//3//f/9//3//f/9//3//f/9//3//f/9//3//f/9//3//f/9//3//f/9//3//f/9//3//f/9//3//f/9//3//f/9//3//f/9//3//f/9//3//f/9//3//f/9//3//f/9//3//f/9//3//f/9//3//f/9//3//f/9//3//f/9//3//f/9//3//f/9//3//f/9//3//f/9//3//f/9//3//f/9//3//f/9//3//f/9//3//f/9//3//f/9//3//f/9//3//f/9//3//f/9//3//f/9//3//f/9//3//f/9//3//f/9//3//f/9//3//f/9//3//f/9//3//f/9//3//f/9//3//f/9//3//f/9//3//f/9//3//f/9//3//f/9//3//f/9//3//f/9//3//f/9//3//f/9//3//f/9//3//f/9//3//f/9//3//f/9/e2/XWjln/3//f/9//3//f/9//3//f/9//3//f/9//3//f/9//3//f/9//3//f/9//3//f/9//3//f/9//3//f/9//3//f/9//3//f/9//3//f/9//3//f/9//3//f/9//3//f/9//3//f/9//3//f/9//3//f/9//3//f/9//3//f/9//3//f/9//3//f/9//3//f/9/AAD/f/9//3//f/9//3//f/9//3//f/9//3//f/9//3//f/9//3//f/9//3//f/9//3//f/9//3//f957/n/+f/9//3//f/9//3//f/9//3//f/9//3//f/9//3//f/9//3//f/9//3//f/9//3//f/9//3//f/9//3//f/9//3//f/9//3//f/9//3//f/9//3//f/9//3//f/9//3//f/9//3//f/9//3//f/9//3//f/9//3//f/9//3//f/9//3//f/9//3//f/9//3//f/9//3//f/9//3//f/9//3//f/9//3//f/9//3//f/9//3//f/9//3//f/9//3//f/9//3//f/9//3//f/9//3//f/9//3//f/9//3//f/9//3//f/9//3//f/9//3//f/9//3//f/9//3//f/9//3//f/9//3//f/9//3//f/9//3//f/9//n//f/9//3/+f/9//3/fe/9/nXM6Y753vnf/f/9//3//f/9//3//f/9//3//f/97/3vfe/9//3//f/9/3nf/f/9//3//f/9//3//f/9//3//f/9/3nv/f/9//3//f/9//3//f/9//3v/f/9/33v/f997/3//f/9//3/+f/9//3//f/9//3//f/9//3//f/9//3//f/9//3//f/9//3//f/9//3//f/9//38AAP9//3//f/9//3//f/9//3//f997/3//f/9/33v/f793/3//f/9//3//f/9//3//f/9/3nu8d/9//3//f/9//3//f/9//3//f/9//3//f/9//3//f/9//3//f/9//3//f/9//3//f/9//3//f/9//3//f/9//3//f/9//3//f/9//3//f/9//3//f/9//3//f/9//3//f/9//3//f/9//3//f/9//3//f/9//3//f/9//3//f/9//3//f/9//3//f/9//3//f/9//3//f/9//3//f/9//3//f/9//3//f/9//3//f/9//3//f/9//3//f/9//3//f/9//3//f/9//3//f/9//3//f/9//3//f/9//3//f/9//3//f/9//3//f/9//3//f/9//3//f/9//3//f/9//3//f/9//3//f/9//3//f/9//3//f/9//3//f/9//3//f/5//Xv+f/9//3//f997/3+3Vv9/+F6cb/9//3//f/9//3//f/9//3//f/9//3//f/9//3/fe/9//3//f/9/3nu+d/9//3//f/9//3/ef/9//3//f/9//3//f/9//3//f/9//3//f/9/3nf/f/9//3//f/9//3//f917/3//f/9//3//f/9//3//f/9//3//f/9//3//f/9//3//f/9//3//f/9//3//fwAA/3//f/9//3//f/9//3//f/9/3nv/f/9//3//f/9//3//f/9//3//f/9//3//f/9/33v/f/9//3//f/9//nv/f/9//3//f/9//3//f/9//3//f/9//3//f/9//3//f/9//3//f/9//3//f/9//3//f/9//3//f/9//3//f/9//3//f/9//3//f/9//3//f/9//3//f/9//3//f/9//3//f/9//3//f/9//3//f/9//3//f/9//3//f/9//3//f/9//3//f/9//3//f/9//3//f/9//3//f/9//3//f/9//3//f/9//3//f/9//3//f/9//3//f/9//3//f/9//3//f/9//3//f/9//3//f/9//3//f/9//3//f/9//3//f/9//3//f/9//3//f/9//3//f/9//3//f/9//3//f/9//3//f/9//3//f/9//3//f/9//3//f/9//3//f/9//n//e/9//3/5Xn1vU0rfe997/3//f/9//3//f/9//3//f/9//3//f753nG/4XrZWlE62VnRO11o5Y51zvnf/f/9//3//f/9/3nv/f/9//3//e/9//3//f/9//3//f/9//3//f/9/vnd8a1pne2v/e/9//3//f/9//3//f/9//3//f/9//3//f/9//3//f/9//3//f/9//3//f/9//3//f/9/AAD/f/9//3//f/9//3//f/9//3//f/9/33u9d3xvfG98b1trfW/fe99733vfe/9//3//f/9/33v/f/9//3//f/9//3//f/9//3//f/9//3//f/9//3//f/9//3//f/9//3//f/9//3//f/9//3//f/9//3//f/9//3//f/9//3//f/9//3//f/9//3//f/9//3//f/9//3//f/9//3//f/9//3//f/9//3//f/9//3//f/9//3//f/9//3//f/9//3//f/9//3//f/9//3//f/9//3//f/9//3//f/9//3//f/9//3//f/9//3//f/9//3//f/9//3//f/9//3//f/9//3//f/9//3//f/9//3//f/9//3//f/9//3//f/9//3//f/9//3//f/9//3//f/9//3//f/9//3//f/9//3//f/9//3//f/9//3//f/9//3//f/5//3//f/9//3//f/9//3//fxpfU0a+d953/3//e/9//3//f/9//3//f/9//3//f753Wmu9c997/3//f/9//3//f957OWe2VrZWe2//f/9//3//f997/3//f/9//3//f/97/3//f/9/33fed/97Omdba1trfG97b/9/3nv/f/9//3//f/9//3//f/9//3//f/9//3//f/9//3//f/9//3//f/9//3//f/9//38AAP9//3//f/9//3//f/9//3/fe/9/vncZYzpnWmv4Xjpn11q3VnROMkYRQnVSGme+d997/3//f/9/33v/f/9//3//f/9//3//f/9//3//f/9//3//f/9//3//f/9//3//f/9//3//f/9//3//f/9//3//f/9//3//f/9//3//f/9//3//f/9//3//f/9//3//f/9//3//f/9//3//f/9//3//f/9//3//f/9//3//f/9//3//f/9//3//f/9//3//f/9//3//f/9//3//f/9//3//f/9//3//f/9//3//f/9//3//f/9//3//f/9//3//f/9//3//f/9//3//f/9//3//f/9//3//f/9//3//f/9//3//f/9//3//f/9//3//f/9//3//f/9//3//f/9//3//f/9//3//f/9//3//f/9//3//f/9//3//f/9//3//f/9//3//f/9//3v/f/9//3+ec31vMkJ8a997/3/ed/9//3//f/9//3//f/9//3//f/9/33v4Xr5333v/f/9//3/fe/9//3//f/9/vndbaxljnXP/f/9/33//f/9//3//f753/3//f997vnf/e3trlE5ba993/3ucb51z/3/ee/9//3//f/9//3//f/9//3//f/9//3//f/9//3//f/9//3//f/9//3//f/9//3//fwAA/3//f/9//3//f/9//3//f/9//386Z/he33v/f/9//3//f/9//3//f753GWNUTs85llJca/9//3//f/9//3/fe/9//3//f/9//3//f/9//3//f/9//3//f/9//3//f/9//3//f/9//3//f/9//3//f/9//3//f/9//3//f/9//3//f/9//3//f/9//3//f/9//3//f/9//3//f/9//3//f/9//3//f/9//3//f/9//3//f/9//3//f/9//3//f/9//3//f/9//3//f/9//3//f/9//3//f/9//3//f/9//3//f/9//3//f/9//3//f/9//3//f/9//3//f/9//3//f/9//3//f/9//3//f/9//3//f/9//3//f/9//3//f/9//3//f/9//3//f/9//3//f/9//3//f/9//3//f/9//3//f/9//3//f/9//3//f/9//3//f/9//3//f/9//398aztnlk75Xv9//3v/e/9//3//f/9//3//f/9//3//f/9/33udc/he/3//f/9//3//f/9//3//f/9//3//f5xzGWM6Z957/3//f/9//3//f/9//3/ed997/3/ed9ZW91qdc/9//3//f/he33vee/9//3//f/9//3//f/9//3//f/9//3//f/9//3//f/9//3//f/9//3//f/9//3//f/9/AAD/f/9//3//f/9//3//f/9//39bb/henHP/f/9//3//f/9//3/fe/9//3//f/9//3/5XjNGM0Z9c/9//3/fe/9//3//f/9//3//f/9//3//f/9//3//f/9//3//f/9//3//f/9//3//f/9//3//f/9//3//f/9//3//f/9//3//f/9//3//f/9//3//f/9//3//f/9//3//f/9//3//f/9//3//f/9//3//f/9//3//f/9//3//f/9//3//f/9//3//f/9//3//f/9//3//f/9//3//f/9//3//f/9//3//f/9//3//f/9//3//f/9//3//f/9//3//f/9//3//f/9//3//f/9//3//f/9//3//f/9//3//f/9//3//f/9//3//f/9//3//f/9//3//f/9//3//f/9//3//f/9//3//f/9//3//f/9//3//f/9//3//f/9/33v/f/9//39ca/le+V47Z79znnP/f/9//3v/f/9//3//f/9//3//f/9//3//f99711r/f/9//3//f/9//3//f/9//3//f/9//3//fzpnfG/ee/9//3//f/9//3++d/9//385Y9davXP/f/9/vnf/f753fG//f/9//3/ee/9//3//f/9//3//f/9//3//f/9//3//f/9//3//f/9//3//f/9//3//f/9//38AAP9//3//f/9//3//f/9//3//f7ZWOmf/f/9/vnf/f/9//3//f/9//3//f/9//3//f/9/33v5YhJCllK/d/9/33v/f/9//3//f/9//3//f/9//3//f/9//3//f/9//3//f/9//3//f/9//3//f/9//3//f/9//3//f/9//3//f/9//3//f/9//3//f/9//3//f/9//3//f/9//3//f/9//3//f/9//3//f/9//3//f/9//3//f/9//3//f/9//3//f/9//3//f/9//3//f/9//3//f/9//3//f/9//3//f/9//3//f/9//3//f/9//3//f/9//3//f/9//3//f/9//3//f/9//3//f/9//3//f/9//3//f/9//3//f/9//3//f/9//3//f/9//3//f/9//3//f/9//3//f/9//3//f/9//3//f/9//3//f/9//3//f/9/33v/f/9/fW91Trdav3f/fxpj/3//f/97/3//f/97/3//f/9//3//f/9//3//f/9/3nuVUt53/3//f/9//3//f/9//3//f/9//3//f/9/vndba753/3//f997/3//f/9/fG/3Xjlj3nv/f/9//3//f/9/GmPfe/9//3//f/9//3//f/9//3//f/9//3//f/9//3//f/9//3//f/9//3//f/9//3//f/9//3//fwAA/3//f/9//3//f/9//3//f997dE7/f99//3//f/9//3//f/9//3//f/9//3//f/9//3//f/9/vnd2UlRKPGv/f/9//3//f/9//3//f957/3//f/9//3//f/9//3//f/9//3//f/9//3//f/9//3//f/9//3//f/9//3//f/9//3//f/9//3//f/9//3//f/9//3//f/9//3//f/9//3//f/9//3//f/9//3/fe997/3//f/9//3//f/9//3/fe/9/3nv/f/9//3//f/9//3//f/9//3//f/9//3//f/9//3//f/9//3//f/9//3//f/9//3//f/9//3//f/9//3//f/9//3//f/9//3//f/9//3//f/9//3//f/9//3//f/9//3//f/9//3//f/9//3//f/9//3//f/9//3//f/9//3//f/97/3//f957/3/fe/9/33v/f997+F6WUn1v/3//f/97XGu/d/9//3/fe/9//3//f/9//3//f/9//3//f/9/vnf/f1tr917ee/9/3nv/f/9//3/fe/9//3++d/9//3//f1trOmP/f997/3//f/97/38YY/de33v/f/9//3//f997/3/5Xv9//3//f957/3//f/9//3//f/9//3//f/9//3//f/9//3//f/9//3//f/9//3//f/9//3//f/9/AAD/f/9//3//f/9//3//f/9/33uVUv9//3/fe/9//3//f/9//3//f/9//3//f/9//3/fe/9//3/ff/9/GmN1UrdW/3//f997/3//f5xz/3/ee/9//3//f/9//3//f/9//3//f/9//3//f/9//3//f/9//3//f/9//3//f/9//3//f/9//3//f/9//3//f/9//3//f/9//3//f/9//3//f/9//3/ee/9//3/ed1prWmd7b1trGGOcb/9//3//f/9//3//f/9//3//f/9//3//f/9//3//f/9//3//f/9//3//f/9//3//f/9//3//f/9//3//f/9//3//f/9//3//f/9//3//f/9//3//f/9//3//f/9//3//f/9//3//f/9//3//f/9//3//f/9//3//f/9//3//f/9//3//f/9//3//f/9//3//f/9//3//f997/3//fxljtlZba/9//3//f997/39ca793/3//f997/3//f/9//3//f/9//3//f/9//3//f997/39ba/hevXf/f997/3//f/9//3//f/9//3/fe/97vncaY75z/3//f/9//3s5ZzlnvXf/f/9//3//f/9//3/fd1tn/3//f/9//3//f/9//3//f/9//3//f/9//3//f/9//3//f/9//3//f/9//3//f/9//3//f/9//38AAP5//3//f/9//3//f/9//3/fe7ZW/3//f51z/3//f/9//3//f/9//3//f/9//3//f/9//3//f/9//3/ffxpndVKVUt97/3//f/9//3+cc/9//3//f/9//3//f/9//3//f/9//3//f/9//3//f/9//3//f/9//3//f/9//3//f/9//3//f/9//3//f/9//3//f/9//3//f/9//3//f/9//3//f/9/33v/f/deOWd7b753e2+dc5VSEUIZY/9//3++d/9//3//f/9//3//f/9//3//f/9//3//f/9//3//f/9//3//f/9//3//f/9//3//f/9//3//f/9//3//f/9//3//f/9//3//f/9//3//f/9//3//f/9//3//f/9//3//f/9//3//f/9//3//f/9//3//f/9//3//f/9//3//f/9//3/fe/9//3++d99733u9d/heGWN8b/9//3/fe997/3//f31rnnP/f/9//3//f/9//3//f/9//3//f/9//3//f/9/33v/f/9/11pba/9//3//f957/3//f/9//3++d/9/33u/dzpj33f/f/9/33v/f5VSnXP/f/9//3//f/9//3//f3xvnW//f/9//3//f/9//3//f/9//3//f/9//3//f/9//3//f/9//3//f/9//3//f/9//3//f/9//3//fwAA/3//f/9//3//f/9//3//f/9/dE7/f99//3//f/9//3//f/9//3//f/9//3//f/9//3/fe/9//3/fe/9//3+ec9daEkL/f/9//3//f/9/3nf/f/9//3//f/9//3//f/9//3//f/9//3//f/9//3//f/9//3//f/9//3//f/9//3//f/9//3//f/9//3//f/9//3//f/9//3//f/9//3//f/9//3//f71zdE6dc/9//3//f957/3++d3ROEUJ8b/9//3//f/9//3//f/9//3//f/9//3//f/9//3//f/9//3//f/9//3//f/9//3//f/9//3//f/9//3//f/9//3//f/9//3//f/9//3//f/9//3//f/9//3//f/9//3//f/9//3//f/9//3//f/9//3//f/9//3//f/9//3//f/9//3//f/9//3ved/9/33v4XtZaWmv/f/9//3//f/9//3//e/9/fWuec/9//3//f/9//3//f/9//3//f/9//3//f/9//3//f/9//3/fezpnW2v/f/9//3//f/9//3//f/9/vnf/fxpjXGv/f/9/33v/fzpnOmf/f/9/33v/f/9//3//f/9/GWP/f/9//3//f/9//3//f/9//3//f/9//3//f/9//3//f/9//3//f/9//3//f/9//3//f/9//3//f/9/AAD+f/9//3//f/9//3//f/9//391Tp5z/3//f/9//3//f/9//3//f/9//3//f/9//3++d/9//3/ee/9//3/fe/9/v3caYxJCv3e+d/9//3//e/9//3//f/9//3//f/9//3//f/9//3//f/9//3//f/9//3//f/9//3//f/9//3//f/9//3//f/9//3//f/9//3//f/9//3//f/9//3//f/9/3nv/f/9//3+2Vv9//3//f/9//3/fe/9//387Z3RO11ree/9//3//f957/3//f/9//3//f/9//3//f/9//3//f/9//3//f/9//3//f/9//3//f/9//3//f/9//3//f/9//3//f/9//3//f/9//3//f/9//3//f/9//3//f/9//3//f/9//3//f/9//3//f/9//3//f/9//3//f/9//3//f957/3v/f/9/11q2VnxvvXf/f/9//3//f/9//3//f/97/399b31v/3//e/9//3//f/9//3//f/9//3//f/9//3/fe/9/3nf/f/9/nHP3Xr53/3//f997/3//f997/3//f793GV9cZ/9//3//f/97U0q+d/9//3/fe/9//3//f/9//3/4Xv9//3//f/9//3//f/9//3//f/9//3//f/9//3//f/9//3//f/9//3//f/9//3//f/9//3//f/9//38AAP9//3//f/9//3//f/9//3//f/liGWP/f/9//3/+f/9//3//f/9//3//f/9//3//f/9//3//f/9//3//f/9/33vff/9/+V7xPf9//3vfd/9//3//f/9//3//f/9//3//f/9//3//f/9//3//f/9//3//f/9//3//f/9//3//f/9//3//f/9//3//f/9//3//f/9//3//f/9//3//f/9//3//f/9//3//f3tv33v/f/9/33vfe/9//3/fe/9/vncyRtZae2//f/9//3//f/9//3//f/9//3//f/9//3//f/9//3//f/9//3//f/9//3//f/9//3//f/9//3//f/9//3//f/9//3//f/9//3//f/9//3//f/9//3//f/9//3//f/9//3//f/9//3//f/9//3//f/9//3//f/9//3//f/9//3//fxhjtlZ8b753/3//f/9//3//f/9//3//e/9//3//f31vfW//f/9//3//f/9//3//f/9//3//f/9//3//f/9//3//f/9//3//f713Wmu9d/9/33v/f/9/vnf/f/97GV+eb/9//3v/f/9/33t0Sv9//3//f/9//3//f/9//3//f/le/3//f/9//3//f/9//3//f/9//3//f/9//3//f/9//3//f/9//3//f/9//3//f/9//3//f/9//3//fwAA/n//f/9//3//f/9//3//f/9/v3fXWr53/3//f/5//3//f/9//3//f/9//3//f/9//3/ee/9//3/ee/9//3/fe793/3//f/laNEbfd793/3//f/9//3//f/9//3//f/9//3//f/9//3//f/9//3//f/9//3//f/9//3//f/9//3//f/9//3//f/9//3//f/9//3//f/9//3//f/9//3//f/9//3/ee/9/vnf/e/9//3//f/9//3//f/9//3+/d/9/tVbWWjln3nv/f/9/3nv/f/9//3//f/9//3//f/9//3//f/9//3//f/9//3//f/9//3//f/9//3//f/9//3//f/9//3//f/9//3//f/9//3//f/9//3//f/9//3//f/9//3//f/9//3//f/9//3//f/9//3//f/9//3//f/9//3//e51zGWO+d997/3//f753/3//f/9/3nv/f/9//3//e/9/fW9ca/9/33v/f/9//3//f/9//3//f/9//3//f/9/33v/f/9//3/ee/9//3+cb3RO3nf/f/9//3//f997tlYaY79z/3//f/9//3/fe5VS/3//f/9//3//f/9//3//f997OmPfe/9//3//f/9//3/ee/5//n//f/9//3//f/9//3//f/9//3//f/9//3//f/9//3//f/9//3//f/9/AAD/f/9//3//f/9//3//f/9//3//fxljGWf/f957/3/+f/9//3//f/9//3//f/9//3//f/9//3/ee/9//3//f/9//3/fe993XGt1TlNG33f/f/9//3v/f/97/3//f/9//3//f/9//3//f/9//3//f/9//3//f/9//3//f/9//3//f/9//3//f/9//3//f/9//3//f/9//3//f/9//3//f/9//3//f/9//3//f/9//3//f/9//3//f/9//3/fe/9//3//f/dedE4ZY/9//3//f/9//3//f/9//3//f/9//3//f/9//3//f/9//3//f/9//3//f/9//3//f/9//3//f/9//3//f/9//3//f/9//3//f/9//3//f/9//3//f/9//3//f/9//3//f/9//3//f/9//3//f/9//3//f/9//3//f/9//39ba3xv/3//f/9//3//f/9//3//f/9//n//f/9//399b3xr/3//e/9//3//f/9//3//f/9//3//f/9/33t8b753/3//e/9//3//f/9733fYWltr/3v/f1tr11qdb/9/+V59b/9//3//e/9/EUL/f997/3v/f/9//3//f/9/33s7Z993/3//f/9//3//f3tve2+9d/9//3//f/9//3//f/9//3//f/9//3//f/9//3//f/9//3//f/9//38AAP9//3//f/9//3//f/9//3/ff/9//385Z1tr3nv/f/9//3//f/9//3//f/9//3//f/9//3//f/9//3//f/9//3/fe39v+Vo7Y9hWMkJuLZ9v33dfazVCX2u5Vv9/33f/f/97/3v/f/97/3//f/97/3/fd5ZO2Fb/e79z/3+/c/9//3v/e/9//nv+e7xz/3+9c997/3//f/9//3//f713/3//f793/38ZXxpj/3//f993/3//f/9//3//f/9//3//f/9/nXO/c1VG2Vb/f993/3/ed/9/fmv/f/97/3/fd/9/3nf/f/97/3//f75z/3/fd993/3v/e/9//3v/e/57/3/+e/9//3++d/9/33ffd/9//3//f/97/3//f/9/3nv/f917/3+9d/9//3/fe/9//3//f/9//3//f/9//3//f/9//3/ff/9//3+bb/9//3//f/9/3Xv/f957/3//f753/3//f95zGV//f75z33tbZ7ZS+FoaXxpfnm/fd/9/f294Tt97nW+1Tltn/387Y/laXGd9a59vVEZURhpfvm//f79z/39bZ/laGmO/d/97/3u+c3RK3nf/f/9/vXP/f997/3tcaztn/3/fe/9//3//f/9/3nt7b1tvfG/ff997/3//f997/3//f/9/33v/f953/3//e/9//3+dc/9//3/fewAA/3//f/9//3//f/9//3//f/9//3/ee5xzOWfee/9//3//f/9//3//f/9//3//f/9//3//f/9//3//f/9//3//f993Vkq/d/97/3t8a7hSjy1/ax5j/Vrfd/ta2Vb/f993lk5+a35r/3v/f993+Vp9a1RCv3O/b5hOHF//ex1ffmf/e/9//3//e913/3//f/9//3/fe/9/v3e/d/9//3//f/9//399a5ZOv3edc/97/3//f/9//3//f/9//3//f/9/3nf/f59v2la5UpdO/3/fd51rfWv/f79z33e/c/peOmP/e/9//3//f79z/3//expf+Vq2Uv9/33f/f71z/3/+e/13/3+9c/9/33v/f/9/nnPfe997/3//f/9//3//f997/39aa/9//3//f/9/3nf/f/9/33v/f/9//3//f/9//3//f/9//3//f/9//3/+f/5//3//f/9//3//f/9/33v/f/9//3/XVv97/38aXztjfWv/f31rdkqxMRVCf29fa19r33f/d/9/lU75WthWv2/fc/9/+lq4UjRCv3O/c/9//3//f59zO2eebxpf/3v/f993OmP4Wv97/3//f3tr/3//f35vXGv/f997/3//f/9/3nvfe997+V6/e9973nu+e/9/33v/fxpjvnedc/9//3/ed/9//3+dc3ROvne+d/9/AAD/f/9//3//f/9//3//f/9//3//f/9//397b/9/3nv/f/9//3//f/9//3//f/9//3//f/9//3//f/9//3//f/9//3vzPf97/3+/c/9//3tVRpExf29YSt9733u/c1RGfWuXTn5rVka/c997v3NVRt93d077WrlS/3t/b5lO21Z4Sj1jfWv/e/97/3//f51vvnOfc9pWmVI+Z39v/3//f31vnnP/f1xrGl//fztnvnP/f/9//3//f/9//3//f/9//3//f/la+Vqeb/larzF1Sr9zVUrfd/te+l7/f15ruFJda5ZSnm+/c55zM0JcZ9hWVUo7Y31rG2NcZ997O2PXVr53/3v/f/97XGd9a1xn/3//f7dWtVJaa/9/nHO+d/9//3+dczpnWmedc99733saYxpjvnPfd/9//3++d/9/3nedc/9/33/fe/9//3//f/9//3v/e/9/vXP/f753/3/fe/9/33v/f7ZSv3f/e1VKXWv/e993v3P/e7hSNUY3RjhGX2v/d/9//3vfd1RG2Fa4Uv9/33cbX1xnn2+4Up5v/3v/e/97/3//fzxnv3f6Xjxn/3/fdzNGdU6db993/3//f793fWsaX/97/3//f/9//3//f/9//39caztn33vfe51z/3//e997lU5bZ997/398b/9//3//f3tvOmf/f/9//38AAP9//3//f/9//3//f/9//3//f/9//3/ee/9/3nv/f/9//3//f/9//3//f/9//3//f/9//3//f/9//3//f/9//3/fdzVG/3v/f/97/3//f9970zmzNZpS/3v/f/9/O2NTRndO33vfd1VGfms9Y39rv3MbX/paPmf8Wv9733fUOTZCf2vaVv9/+lq2Ujpj/39URhRC+1p/bz5n2lraWl1rGmP6Xhpj+V7fd/9/XGu+d997/3//f/9//3//f/9//3//f997NEb/f/9//3ueczRGFEKYUt93v3N9aztjPGN3Tr9333cbX993PGd+a793/3saXzxnfm8bYxtfG2O4UpdSn29cZ75z/3sbY/pan3O4VltnW2f/fzljOmf/f/9/n3O/dzpjnW//f1xn33vfe7dWGl87Z31r/3v/f/9/3nf4XnxvOmedc31vW2eecxlfvnO+c/9//38YX75zvnf/e/9//3//f/9/W2eeb55vVEb/f/97/3//f/97/392Sj5nN0ZXSv9/3nP/f/9/33eWTlRGv3P/f79zt1L/f/97+VrYVr9z33v/f793fm/fe793+l47Y997v3P6XhNCXWu/d997/39da/la/3//f/9//3//e71z/3/fd/9/2Fp9b/9/vnu9d/9/vnPXVv9733sZY/97vnf/f/9/tla9d997/3//fwAA/3//f/9//3//f/9//3//f/9/3nv/f/9//3//f/9//3//f/9//3//f/9//3//f/9//3//f/9//3//f/9//3//f997l1K/c/9//3//f79z/39ea5ExFUL/e79333f/f7dSkDG/c99333cUQvtamFL/e/97Vkqfc15neE7/f7939TkfX993ulJ2Rt9z2VZ1Rhtf/3scXxVCX2f/fxxfFEJVRr9zGl/5Wv9//3/fezpn/3//f/9//3//f/9//3//f/9/XWcbX/9//3//e/9/v3f0PXAt/3/fd/9/fGu3UlZK33v/f39vd06fbzVG/3+/c993M0Kfc/972lafc5lSeE4+Y39r2VLfdzxjPWP/f59v11YZW3xr3nd8a9hW33vfe3ZKVUbfd793/3tda7hWG1+4Vl1rfWs7Y993/3+ebzJC/3/fe3VOOmP/f9hWVUbfdzxjv3P/e7ZS33e+d/9//3/ee/9/33e+c1xnfm+4Vt93/3v/f/9//3ueb9laXme/d/M5O2P/f993/3//f1xnlk63Uv9/33f5Wlxnv3f/e/97dUo8Z59z/3//fzxn/3/fe9laPWdeaxxj/39VSlVKn3OXUvpa+lr/f/973nf/f5xvlU6+d/9//3+/d7dWvnO+d753nW++c/9/GWO/d/9/11Z8b997/3/XWv9/33v/f/9/AAD/f/9//3//f/9//3//f/9//3//f/9//3//f/9//3//f/9//3//f/9//3//f/9//3//f/9//3//f/9//3//f/9//3+3Uv9733f/f79z/3//e/9/XWcMHblW/3//e/9//3t3TtM533v/f79z8zkUQv97/39eZ9pa33vfe7pWv3dfa5QxX2efb1dC33ffd31rEz6fc/9/2lY2Rp9v/3teZxRCfm/fe/9//3/fe/9/GWP/f/9//3//f/9//3//f/9//3+/c9lWvXP/e/53vnP/f59z0zmxNf9//3//e/97Nkb8Wv9/v3efb7lSVUpda/9//3+/c7hW33f/f39v3FoeY9Q5v3P/exxfv3N3Sv9//3//e3RK1lb/f/97n3P6Wr93PmcbX1VG/3//f79z33ccY5dOf2/fd1xnGl/fe/97tlL/f/9/nW/YWlxn/3/7WtpW/39/a79zGl//e/9//3//f/9//3/fd9932Fb/fzxjO2P/e99333f/f/9/Gl/ZVv9/G18RPv973nP/f/97/38aXxI+nm//f31rt1K/c/9/nW//e1xr2Vrfe793v3dea/9/v3fZWrlWVkr/f593n3OQNVZK2lo1Qr9z/3//f/9/vXP4Wnxr/3//e/9/XGuWUv9//3u+czpjv3eec793/3v/fzpn+F5ba3xv33//f99//38AAP9//3//f/9//3//f/9//3//f/9//3//f957/3//f/9//3//f/9//3//f/9//3//f/9//3//f/9//3//f/9//3++c9hanm//f/9/33f/f993/39+bzRGkDG/d793/3//f15rFEJeZ99733ddZzNCv3O/d/9/n3P6Xv9/n3OYUt97OEI5Ql9nWEYcW99333f6WnVG/39dZ1ZKuVKfc/9/XmtURhlf/3/fd55z/3+db/9//3//f/9//3//f/9//3//f35vl1L/f/9//3//f997/3+fc24tllL/f51v33vfe7E1n3P/f7932lp2Tjtn/3//e/9/XGe5Vr9333u/d7xWOUp5Sr9zf2sdX7lSuVLfc/9733d0Shlf/3v/fx1jHV+7VrlSd0qYTp9v33ffd39vFD64Uv9733caW/pa/3/5Wv97/3/fe9ha+l7fd19reEqfb39rn2/6Wr9z/3//f/9//3//e/9/v3eWUv97v3cbY79z/3/fe/9//3t8a9ha/3//f1RGGV//f993/3/fd75zdEr4Wv9//399b3RKvnPfd99333uec5dSfm+/d997PGf/f793mFLaWj1n/3//fzVGn3McXxM6G1/fd/93/3v/e/97W2ffd/97/3//f7dWfG//e997OmNbZ31vfW//f51z/3+dc997/3//f/9//3//fwAA/3//f/9//3//f/9//3//f/9//3//f957/3//f/9//3//f/9//3//f/9//3//f/9//3//f/9//3//f/9//3//f/9/fGu3Vt97/3//f/97/3//e/97/3+PMTRG/3+/c/9//392Svpe/3vfe/9/8T3fd/9//3//f3VK2Vr/f997d0rfd5QtP19/Z7Ix33f/e79z8Tn/e/9/Gl+XTjxj/3/fd55zET5bZ/9//3//f/9//3//f/9//3//f/9//3//f/9//3+3Vr9333f/f/9/33v/f997fW8rJfha/3//f997Xms1Rt97/3+/c5ZOdU6+d/9/33f/f59zmFL/f797P2taTjhCeUr/ex1fmU53Sv9/33f/f95zMT7YVv9//39YStxW21bfd1ZGd0rfd993/39/ZxQ+PWP/f993+lpcY5ZO/3v/f/9/33c7Y9pWf2vbVplO/3tfZ9lWO2P/f/9//3//f/9//3//f5dSnm//f/97GmN8a/9//3u9c5VS33vfd/9/v3c5Y/9//3++d/9//398a75z33f/f79zv3e2Up5z11a/d/9//387Z/le2Fp+b997/3//f3ZOXWv/f793PWeXUn9vuVJ+a/hW91bec/9/3ne+c993/3+/d/9//3+2Ur5z/3/fdzpjvnOWUr93/3/fe/9//3v/f/9//3//f/9/AAD/f/9//3//f/9//3//f/9//3//f/9//3//f/9//3//f/9//3//f/9//3//f/9//3//f/9//3//f/9//3//f/9//3v/f7dWnnPfd/9//3//f793/3//f/leTClca997/3//f55zXGvfd/9/33u+d/97/3v/f/9/33caY9ha+V5+b/1a3VZyKX9r+1oUPv97/386Y75z/3vfd3RKVEb/e/9/33d8b881GWP/f/9//3//e/9//3//f/9//3//f/9//3//f9haGl//f997/3//f/9//3//f5dS0Tnfe793/3//f5dSdk7/f/9/fG90Tt57/3//f/9/33s7Z5hSv3fff5pSeUoWPrtS/3+6UndG2FLfd75v/3++c1RGdkq/d59vN0Z3Sv9733d3SlZGPWO/c/972lY1Qv97/3u/c3VKlk7/e/97/3//e/97f28cX5lOWEa6Uv97fmuWTt93/3//f/5//3//f/9/XGv6Xv9//3//f31vOWfXWhhjfG//f/9//3//f/9//3//f/9//3//f/9//3//e/9//3/fexpj2FpbZ9ZW/3//f/9//3+dczpn/3//f99/fW99b797/3+fd/laf2vaVr9z/398axlf91a+c993Gl+fc997/3v/e51ztla/d/9//3+VThpj+V7/e/9//3//f/9//3//f/9//38AAP9//3//f/9//3//f/9//3//f/9//3//f/9//3//f/9//3//f/9//3//f/9//3//f/9//3//f/9//3//f/9//3//f/9/W2v4Xv9/33v/f/9//3//f/9/vneVTjNG/3/fe/9//3vfe/9//3//f/9//3//f/9//3//f953GF90ThI+X2s/Y1hGV0ZfZ7hS/3v/e/97/3//e/9/W2dbZ/9//3v/f/97e2u+d/9//3v/f/9//3//f/9//3//f/9//3//f/9/nXMaY11r/3//f753/3//f/9/XWtWSndO/3//f/9/v3f5Xt9733v/f5tv/3/dd/9/3nf/f/9/+l4URnhSulYeYzdC3FbbVp9vuVKfb993/3//f/9/fGuXUjVC3Fq/c5hOn2//f79z+loTOndKv3Pfd1VGuFL/f/9/Gl+3Ulxn/3//f/9/33v/e/97f2uZSttWPmPfd5ZOvnP/e/57/3//f997/399b9la/3/fe997/3//e9573nv/f/9//3//f/9//3//f/9//3//f/9//3//f/97/3//f/9/vnc6Z9daOWf+e/9//3//f/973nf/f/9//3//f997/3//f/9/v3ffd7lS/3//e/973nN8a75zfWv5Xvlav3f/f/9//3v4Wjtnv3f/e/9/tlJTSv9/33v/f/9//3//f/9//3//fwAA/3//f/9//3//f/9//3//f/9//3//f/9//3//f/9//3//f/9//3//f/9//3//f/9//3//f/9//3//f/9//3//f/9//3/ed9danW//f997/3//f997/3//f3xv8T2fc/9//3//f/9//3//f/9//3//f/9//nvdd/5//3//f/9//3+/c/9/2lYUPvta33efc/9//3//f/53/3/+e/9//3/fe/9//3//f/9//3//f957/3//f/9//3//f/9//3//f/9/3Xv/fzxn2lrfe/9/vXf/f/9//3//f39v8z3fe/9/3nv/f753/3v/f/9//3/+f/5//3/dd5xv/3//f793+l52Tp9zPmN5TnhKf2vfd/97/3//f/97/3v/f/97PGO5Vvten2//e/97/3//f11nl06YUl5rfmuwNf97n2//f9hWnW//f/9//3v/e/9//3+/dx1f21odY79zfWuec/9//nv/f/9//3v/f9972Fb/e793/3/fe/9//3//f/9//3//f/9//3//f/9//3//f/9//3//f/9//3//f/9//3//f997vXPee/9//3//f/9//3//f/9//3//f/9//3//f/9//3//f/97uFL/e993/3v/f5xvfGu+c/9/dk64Vp5z/3vfd/9/2Fpca/97/398azJG33v/f/9//3//f/9//3//f/9/AAD/f/9//3//f/9//3//f/9//3//f/9//3//f/9//3//f/9//3//f/9//3//f/9//3//f/9//3//f/9//3//f/9//3//f/9/fW+3Vt93/3/fe/9//nv/f/9//38aY1VK/3//f/9//3//f/9//3//f/9//3//f/9//3//f/5//3//f/9//3+fb3dKVka/d997/3//e/9//3/+f/9//nv/f957/3/ed/9//3v/f/9//3//f/9//3//f/9//3//f/9//3/+f/9//38cYxtj33v/f917/3//f/9//389Z9la/3/+e/9//3//f/9//3/+f/9//3+8c/9//3//f/9//3//f/97/3//e9pW21r7Wv9//3v/f/97/3//f/9//3//e793XWvfd/9//3/fd/9//399a7hSPGPfdxtjM0L/f99733f/f/9//3//f/9//3//e99733faWhxj+lr/f993/3//f/57/3//f/9//38bY31r/3//f51zvXf/f/9//3//f/9//3//f/9//3//f/9//3//f/9//3//f/9//3//f/9//3//f/9//3//f/9//3//f/9//n//f/9//3//f/9//3//f/9//3/ZVr9333f/f/9/3ndbZ51v/3+/d55zfG/fd/9/33t9b/le33e/c/9/Omedc/9//3//f/9//3//f/9//38AAP9//3//f/9//3//f/9//3//f/9//3//f/9//3//f/9//3//f/9//3//f/9//3//f/9//3//f/9//3//f/9//3/+e/9//3//f9haO2ffe/9//3//f/9//3//f/9/E0J+b/9//3//f/9//3//f/9//3+8d/5//3//f/9//3//f/9//3/fd/9/+1r0PXlS/3//f993/3//f/9//n/+f/5//3//f/9//3//f/9//3//f/9//3//f/9//3//f/9//3//f/9/33v/f7972Fo7a/9//3/fe/9//3//f/9/llI6Z/9//3//f/57/nv+f/9//n//f/9//3/+f/9//3//f997/3//f/97n2/aWpdOHGPfe/9//3//f/9//3/ee/9//3//f997/3//e/9//3v/e79333f/e997v3cSQr9zv3P/f/9//3//f/9//3//e993/3v/fzxn+l63Ut97/3//f/9//3/+e/9//3//f1xv2Fr/f/9/33v/e957/n//f/9//3//f/9//3//f/9//3//f/9//3//f/9//3//f/9//3/fe957/3//f/9//3//f/9//3//f/9//3/+f/9//3//f/5//3/fextj+V7/f/97/3//f99711rfd/9/33v/f/9/vnf/f/9/GmP5Wt97/3//f793/3//f/9//3//f/9//3//fwAA/3//f/9//3//f/9//3//f/9//3//f/9//3//f/9//3//f/9//3//f/9//3//f/9//3//f/9//3//f/9//3//f/9//3//f/9//3+3Vjtn/3//f/5//3//f/9//388ZxRG/3//f/9//3//f/9//3//f/9//3//f/5//3//f/9//3//f75z/3/fezZG9UG/d99//3//f/9//n//f/9//3//f/9//3//f/9//3//f71z/3//f/9//3//f/9//3//f/9//3/fe/9//3+dc/hefG//f/9//3//f753/3+dc7dW/3//f/9//3/+e/9//3//f/9//3//f/9//3//f957/nv/f/9//3v/fzxjmFJWSp9z/3//f/97/nv+f/9//3//f953/3//f/97/3//f/9//3//f/9//3/fe31rET7fe/9/33v+f/9//3//f/9//3//f993/3/YWjtn11r/f/9//3//f/9//3//f/9/33+XVv9//3//f/9//n/de/9//3//f/9//3//f/9//3//f/9//3//f/9//3//f/9//3/fe/9//3//f/9//3//f/9//3//f/9//3//f/9//3//f/5//3//f/9/n3PYWv9//3/+e/9//3//f9da33v/f/9/vnv/f/9//3/fe9laO2P/f/9//3//f/9//3//f/9//3//f/9/AAD/f/9//3//f/9//3//f/9//3//f/9//3//f/9//3//f/9//3//f/9//3//f/9//3//f/9//3//f/9//3//f/9//3//f/9/33v/f1xrt1adc/57/n/+f/9//3/fe997FEafc/9//3//f/9//3//f/9//n//f/5//3//f/9//3//f/9//3//e/9/3F55UnlS33//f/9//3//f/5//3//f/9//3v/f/97/3//e/9/tVb/f/9//3//f/9//3//f/9//3//f/9//nv/f/9/e2v5Xp5z33//f/9//nv/f/9/GmNda957/3//f/9//3//f/9//3//f/9//3//f/9//3//f/5//3//f/97/3v6XpdOuFb/f997/3//f/173Hf/f/9//3/dd/5//n//f913/3//f/9733v/f/9/v3czRtha/3//e917/n/+f/5//3//f/9/33f/fzpnGV9TSv9//3+/e/9//3//f/9//3//fxpjfW//f/9//3/de9173Xf+f/9//3//f/9//3//f/9//3/+f/9//n//f/9//3/fe99//3//f/9//3//f/9//3//f/9//3/ff/9//3//f/5//3//f/9//3//fxlj/3v/e/5//n//f/9/nXNba997/3//f99//3+/d/9/fWuWUt97v3f/f/9//3//f/9//3//f/9//38AAP9//3//f/9//3//f/9//3//f/9//3//f/9//3//f/9//3//f/9//3//f/9//3//f/9//3//f/9//3//f/9//3//f/57/3//f997/3/4XtZW3nv/f/5//n//f/9//38bZxtnv3v/f/9//3//f/9//3//f/9//3//f/9//3//f/9//3//f/9/v3f/f3lS0z2fd/9/33//f/9//3//f/9//3//f/97/3//f/9//38PPt57/3//f/9//3//f/9//3//f/9//3//f/5//3//f1xrllLfe/9//3//f/9//3vfe3ZS/3/ee/9//3//f/9//3//f/9//3//f/9//3/+f/9//3//f/9//3//f/9/llI0Rp5z/3//f/9//3//f/9//3/+f/9//n/+f/9//3//f/9//3v/f/9/33v/f3xvEUJ8b/9//3/+f/9//3//f917/3//f/9//3/XWtda/3//f99//3//f/17/3//f/9/fG/5Xv9//3//f/9//3/+e917/3//f/9//3//f/9//3//f/9//3//f/9//3//f/9//3//f753/3//f/9//3//f/9//3//f/9//3//f/9//3//f/9/33v/f997fW+cb/9//3//f/9/33v/fztrvnffe/9//3++e/9/33v/fztnt1L/f/9/33v/f/9//3//f/9//3//fwAA/3//f/9//3//f/9//3//f/9//3//f/9//3//f/9//3//f/9//3//f/9//3//f/9//3//f/9//3//f/9//3//f/9//3//f/9//3//f513Omdba957/3//f753/3//f9970T3ff/9//3//f/9//3//f/9//3//f/9//3//f/9//3//f/9//3/fe/9/fm/yPbdW/3//f99//3//f/9//n//f/9//3//f/9//3/ed1prOWf/f/9//3//f/9//3//f/9//3//f/5//3//f/9/vnudc7dWv3v/f997/3//f/9/+V7XWv9//3//f/9//3//f/9//3//f/9//3//f/9//n//f/9//3/ee/9//397b7VWU0r/f/9//3//f/9//3//f/9//3//f/9//3//f/9//3//f/9//3//f/9//3/4XnRO/3//f/9//3//f/9//3//f/9//3//f/9/VE4aY/9/33v/f/5//3//f/57/3/fe9hannP/f793/3//f9573nubc/9//3//f957/3//f/9//3//f/9//3//f/9//3//f/9//3//f/9//3//f/9//3//f/9//3//f/9//3//f/9//3//f997/398bxlj/3//f/9//3v/f/9//3/4Xnxv/3//f/9//3/ee/9/33v4Xjtn/3/ff99//3//f/9//3//f/9/AAD/f/9//3//f/9//3//f/9//3//f/9//3//f/9//3//f/9//3//f/9//3//f/9//3//f/9//3//f/9//3//f/9//3//f/9//3//f/9//3+dd1NOfG//f/9//3//f997/3+4Wn9z/3/fe/9//3//f/9//3//f/9//3//f/9//3//f/9/3nv/f/9//3/fe5ZW8UHfe/9//3//f/9//3//f/9//3//f/9//3//f957vXdaa/9//3//f/9//3//f/9//3//f/9//3//f/9//3//f957GWPXWp1z/3//f997v3f/f/hevnf/f/9//3//f/9//3//f/9//3//f/9//3//f/9//3//f/9/3nv/f/9/WmtSSr133nv/f/9//3//f/9//3//f/9//3//f/9//3//f/9//3//f/9/33//f5xztlY6Z/9//3//f/9//3//f/9//3//f/9//387a5VS/3//f/9//3/+f/9//3//f/9/fW86Z/9//3//f/9//3/ee5xz3Xf/f/9//3//f/9//3//f/9//3//f/9//3//f/9//3//f/9//3//f/9//3//f/9//3//f/9//3//f/9//3//f/9//3//f793GmP/f997/3//f/9/33v/f51zGWP/f997/3//f/5//3//f3xv2Fpcb/9//3//f/9//3//f/9//38AAP9//3//f/9//3//f/9//3//f/9//3//f/9//3//f/9//3//f/9//3//f/9//3//f/9//3//f/9//3//f/9//3//f/9//3//f/9//3//f/9/3nu2Vtda33u/e99//3//f11v+l7ff/9//3//f/9//3//f/9//3//f/9//3//f/9//3/ee/9//3//f/9/fG8RQnxv33v/f/9//3//f/9//3//f/9//3//f/9//3/ee713/3//f/9//3//f/9//3//f/9//3//f/9//3//f/9//3//f51zllJcb/9//3//f793GWMaZ99//3//f/9//3//f/9//3//f/9//3//f/5//3/ee/9//3/ee/9//3/ee/denHPee/9//3//f/9//3//f/9//3//f/9//3//f/9//3//f/9//3/fe/9//385Z9Za/3//f/9//3//f/9//3//f/9//3//f/9/MkZ9c/9//3//f/5//3//f957/3//f9hevnf/f/9//3//f/9/vHObc957/3//f/9//3//f/9//3//f/9//3//f/9//3//f/9//3//f/9//3//f/9//3//f/9//3//f/9//3//f/9//3//f/9/33tbaxpj/3/fe/9//3//f/9//38ZY51z33v/f/9//3//f/9//38ZY7dW33vff/9/v3f/f/9//3//fwAA/3//f/9//3//f/9//3//f/9//3//f/9//3//f/9//3//f/9//3//f/9//3//f/9//3//f/9//3//f/9//3//f/9//3//f/9//3//f/9//3//f3xv11oZY/9//3/fe/9/33tVTv9//3//f997/3//f/9//3//f/9//3//f/9//3//f/9//3//f99//3//fxljfXPfe/9//3//f/9//3//f/9//3//f/9//3//f/9//3//f/9//3//f/9//3//f/9//3//f/9//3//f/9//3//f/9/vnffexpjW2v/f/9//3++d/he33v/f/9//3//f/9//3//f/9//3//f/9//3//f/9//3//f/9//3//f/9//3/ee/9//3//f/9//3//f/9//3//f/9//3//f/9//3//f/9//3//f/9//3//f997W2v/f/9//3//f/9//3//f/9//3//f/9//3/4Xvhe/3//f/9//3//f/9//3//f/9/GmM6Z/9//3//f/9//3//f713vXfee/9//3//f/9//3//f/9//3//f/9//3//f/9//3//f/9//3//f/9//3//f/9//3//f/9//3//f/9//3//f/9//3//f793lVL/f/9//3//f/9//3//f/9/11r/f/9//3//f/9//3//f793+V7YXt97/3//f/9//3//f/9/AAD/f/9//3//f/9//3//f/9//3//f/9//3//f/9//3//f/9//3//f/9//3//f/9//3//f/9//3//f/9//3//f/9//3//f/9//3//f/9//3//f757/3++dxljGWO+d/9//3//fzRGv3v/f/9//3//f/9//3//f/9//3//f/9//3//f957/3//f/9//3/ee/9//3++e/9//3//f/9//3//f/9//3//f/9//3//f/9//3//f/9//3//f/9//3//f/9//3//f/9//3//f/9//3//f/9/vnf/f997/39cb/hennO/e997GWN8b/9/33v/f997/3//f/9//3//f/9//3//f/9//3//f/9//3//f957/3//f/9//3//f/9//3//f/9//3//f/9//3//f/9//3//f/9//3//f/9//3/ee/9//3//f/9//3//f/9//3//f/9//3//f/9//3/fe753GWP/f/9//n//f917/3//f/9//3+/d7ZW33v/f/9//3//f/9//397b713/3//f/9//3//f/9//3//f/9//3//f/9//3//f/9//3//f/9//3//f/9//3//f/9//3//f/9//3//f/9/33v/f/9//3/XWltr/3//f997/3//f/9//386Z3xv/3//f/9//3//f/9//399b7daXGv/f/9//3//f/9//38AAP9//3//f/9//3//f/9//3//f/9//3//f/9//3//f/9//3//f/9//3//f/9//3//f/9//3//f/9//3//f/9//3//f/9//3//f/9//3//f/9//3/ff/9/33vXWtdavneed/9/dU6ed797/3//f/9//3//f/9//3//f/9//3//f/9//3//f/9//3//f997/3//f/9//3//f/9//3//f/9//3//f/9//3//f/9//3//f/9//3//f/9//3//f/9//3//f/9//3//f/9//3//f/9//3//f997/3//f/9/33saY/heW2vWWjpn/3/ff/9//3//f/9//3//f/9//3//f/9//3//f/9//3//f/9//3//f957/3//f/9//3//f/9//3//f/9//3//f/9//3//f/9//3//f/9//3//f/9//3//f/9//3//f/9//3//f/9//3//f/9//3//f/9//3++d/9//3//f/9//n//f/9//3//f/9/+F58b/9//3//f997/3//f713vXfee/9//3//f/9//3//f/9//3//f/9//3//f/9//3//f/9//3//f/9//3//f/9//3//f/9//3//f/9//3//f/9//3//f/9/tla+d/9//3//f/9/33v/f/9/tlb/f/9/3nv/f/9//3//f/9/fXNcb793/3//f/9//3//fwAA/3//f/9//3//f/9//3//f/9//3//f/9//3//f/9//3//f/9//3//f/9//3//f/9//3//f/9//3//f/9//3//f/9//3//f/9//3//f/9//3//f/9/33//f/9/W2t0TvliXG/XWp5z33v/f/9/3nv/f/9//3//f/9//3//f/9//3//f/9/3nv/f/9//3//f/9//3//f/9//3//f/9//3//f/9//3//f/9//3//f/9//3//f/9//3//f/9//3//f/9//3//f/9//3//f/9//3//f51z/3//f/9//3//f/9/fHM6ZxljOmv/f/9//3//f/9//3//f/9//3//f/9//3//f/9//3//f/9//3//f/9/3nv/f/9//3//f/9//3//f/9//3//f/9//3//f/9//3//f/9//3/ee/9//3//f/9//3//f/9//3//f/9//3//f/9//3//f/9//3//f/9//3//f/9//3//f/9//3//f997/398bztnvnf/f997/3//f/9//3+9d5xz/3//f/9//3//f/9//3//f/9//3//f/9//3//f/9//3//f/9//3//f/9//3//f/9//3//f/9//3//f/9//3//f/97/38ZYzln3nv/f/9//3//f/9//3/XWr53/3//f/9//3//f/9//3//f51zOmfff/9//3//f/9/AAD/f/9//3//f/9//3//f/9//3//f/9//3//f/9//3//f/9//3//f/9//3//f/9//3//f/9//3//f/9//3//f/9//3//f/9//3//f/9//3//f/9//3//f/9//3//f/9/GWeVUvhe/3//f/9//3/ee/9//3//f/9//3//f/9//3//f/9//3//f/9//3//f/9//3//f/9//3//f/9//3//f/9//3//f/9//3//f/9//3//f/9//3//f/9//3//f/9//3//f/9//3//f/9//3//f/9//3//f/9//3//f/9//3//f/9//3//f/9//3+9d/9//3//f/9//3//f/9//3//f/9//3//f/9//3//f/9//3//f/9//3//f/9//3//f/9//3//f/9//3//f/9//3//f/9//3//f/9//3//f957/3//f/9//3//f/9//3//f/9//3//f957/3//f/9//3//f/9//3/+e/9//3//f/9//3//f/9/GWO+d/9//3//f/9//3//f713nHPee/9//3//f/9//3//f/9//3//f/9//3//f/9//3//f/9//3//f/9//3//f/9//3//f/9//3//f/9//3//f/9/33v/f/9/11p8b/9//3//f/9//3++d997W2v/f/9//3//f/9//3//f99733uVVr53/3//f/9//n8AAP9//3//f/9//3//f/9//3//f/9//3//f/9//3//f/9//3//f/9//3//f/9//3//f/9//3//f/9//3//f/9//3//f/9//3//f/9//3//f/9//3//f/9//3//f/9//3//f/9//3//f/9//3//f/9//3//f/9//3//f/9//3//f/9//3//f/9//3//f/9//3//f/9//3//f/9//3//f/9//3//f/9//3//f/9//3//f/9//3//f/9//3//f/9//3//f/9//3//f/9//3//f/9//3//f/9//3//f/9//3//f/9//3//f/9//3//f/9//3//f/9//3//f/9//3//f/9//3//f/9//3//f/9//3//f/9//3//f/9//3//f/9//3//f/9//3//f/9//3//f/9//3//f/9//3//f/9//3//f/9//3//f/9//3//f/9//3//f/9//3//f/9//3//f/9//3//f/9//3//f/9//3//f/9//39ba/de3nf/f/9/3nv/f/9//385Z/9//3//f/9//3//f/9//3//f/9//3//f/9//3//f/9//3//f/9//3//f/9//3//f/9//3//f/9//3//f/9//3//f/9//3+9d1pnnXPee/9//3//f/9/33u1Vv9//3//f/9/33//f/9//3++d95733v/f/9//3//fwAA/3//f/9//3//f/9//3//f/9//3//f/9//3//f/9//3//f/9//3//f/9//3//f/9//3//f/9//3//f/9//3//f/9//3//f/9//3//f/9//3//f/9//3//f/9//3//f/9//3//f/9//3//f/9//3//f/9//3//f/9//3//f/9//3//f/9//3//f/9//3//f/9//3//f/9//3//f/9//3//f/9//3//f/9//3//f/9//3//f/9//3//f/9//3//f/9//3//f/9//3//f/9//3//f/9//3//f/9//3//f/9//3//f/9//3//f/9//3//f/9//3//f/9//3//f/9//3//f/9//3//f/9//3//f/9//3//f/9//3//f/9//3//f/9//3//f/9//3//f/9//3//f/9//3//f/9//3//f/9//3//f/9//3//f/9//3//f/9//3//f/9//3//f/9//3//f/9//3//f/9//3//f/9//3//f/9/33t8b997/3//f/9//3/ee713Wmv/f/9//3//f/9//3//f/9//3//f/9//3//f/9//3//f/9//3//f/9//3//f/9//3//f/9//3//f/9//3//f/9//3//f/9/vXe2Vnxv/3//f75333v/f/he3nv/f/9//3//f/9//3//f/9/33v/f/9//3//f/9/AAD/f/9//3//f/9//3//f/9//3//f/9//3//f/9//3//f/9//3//f/9//3//f/9//3//f/9//3//f/9//3//f/9//3//f/9//3//f/9//3//f/9//3//f/9//3//f/9//3//f/9//3//f/9//3//f/9//3//f/9//3//f/9//3//f/9//3//f/9//3//f/9//3//f/9//3//f/9//3//f/9//3//f/9//3//f/9//3//f/9//3//f/9//3//f/9//3//f/9//3//f/9//3//f/9//3//f/9//3//f/9//3//f/9//3//f/9//3//f/9//3//f/9//3//f/9//3//f/9//3//f/9//3//f/9//3//f/9//3//f/9//3//f/9//3//f/9//3//f/9//3//f/9//3//f/9//3//f/9//3//f/9//3//f/9//3//f/9//3//f/9//3//f/9//3//f/9//3//f/9//3//f/9//3//f/9//3+cc9dafG//f/9/vXf/f/9//3/WWv9//3//f/9//3//f/9//3//f/9//3//f/9//3//f/9//3//f/9//3//f/9//3//f/9//3//f/9//3//f/9//3//f/9//3//f1tr11q2Vr53/3//f/9/+F6cc/9//3//f/9//3//f/9//3//f/9//3//f/9//38AAP9//3//f/9//3//f/9//3//f/9//3//f/9//3//f/9//3//f/9//3//f/9//3//f/9//3//f/9//3//f/9//3//f/9//3//f/9//3//f/9//3//f/9//3//f/9//3//f/9//3//f/9//3//f/9//3//f/9//3//f/9//3//f/9//3//f/9//3//f/9//3//f/9//3//f/9//3//f/9//3//f/9//3//f/9//3//f/9//3//f/9//3//f/9//3//f/9//3//f/9//3//f/9//3//f/9//3//f/9//3//f/9//3//f/9//3//f/9//3//f/9//3//f/9//3//f/9//3//f/9//3//f/9//3//f/9//3//f/9//3//f/9//3//f/9//3//f/9//3//f/9//3//f/9//3//f/9//3//f/9//3//f/9//3//f/9//3//f/9//3//f/9//3//f/9//3//f/9//3//f/9//3//f/9//3v/f753/3/XWr53vnf/f/9//3/ee5RS/3//f/9//3//f/9//3//f/9//3//f/9//3//f/9//3//f/9//3//f/9//3//f/9//3//f/9//3//f/9//3//f/9//3//f/9//3//fzpnlVKVUhpjfW+2Vr13/3//f/9//3//f/9//3//f/9//3//f/9//3//fwAA/3//f/9//3//f/9//3//f/9//3//f/9//3//f/9//3//f/9//3//f/9//3//f/9//3//f/9//3//f/9//3//f/9//3//f/9//3//f/9//3//f/9//3//f/9//3//f/9//3//f/9//3//f/9//3//f/9//3//f/9//3//f/9//3//f/9//3//f/9//3//f/9//3//f/9//3//f/9//3//f/9//3//f/9//3//f/9//3//f/9//3//f/9//3//f/9//3//f/9//3//f/9//3//f/9//3//f/9//3//f/9//3//f/9//3//f/9//3//f/9//3//f/9//3//f/9//3//f/9//3//f/9//3//f/9//3//f/9//3//f/9//3//f/9//3//f/9//3//f/9//3//f/9//3//f/9//3//f/9//3//f/9//3//f/9//3//f/9//3//f/9//3//f/9//3//f/9//3//f/9//3//f/9//3//f/97/3+dc/9711qdc753/3//f5xzOWf/f957/3//f/9//3//f/9//3//f/9//3//f/9//3//f/9//3//f/9//3//f/9//3//f/9//3//f/9//3//f/9//3//f/9//3//f99733v/f3xvlVK2Vhlj3nv/f/9//3//f/9//3//f/9//3//f/9//3//f/9/AAD/f/9//3//f/9//3//f/9//3//f/9//3//f/9//3//f/9//3//f/9//3//f/9//3//f/9//3//f/9//3//f/9//3//f/9//3//f/9//3//f/9//3//f/9//3//f/9//3//f/9//3//f/9//3//f/9//3//f/9//3//f/9//3//f/9//3//f/9//3//f/9//3//f/9//3//f/9//3//f/9//3//f/9//3//f/9//3//f/9//3//f/9//3//f/9//3//f/9//3//f/9//3//f/9//3//f/9//3//f/9//3//f/9//3//f/9//3//f/9//3//f/9//3//f/9//3//f/9//3//f/9//3//f/9//3//f/9//3//f/9//3//f/9//3//f/9//3//f/9//3//f/9//3//f/9//3//f/9//3//f/9//3//f/9//3//f/9//3//f/9//3//f/9//3//f/9//3//f/9//3//f/9//3//f/9//3++d/9//3v/f1tr11pzTtZatVY5Z/9/3nv/f/9//3//f/9//3//f/9//3//f/9//3//f/9//3//f/9//3//f/9//3//f/9//3//f/9//3//f/9//3//f/9//3//f/9//3//f99733v/f/9//3//f/9//3//f/9//3//f/9//3//f/9//3//f/9//38AAP9//3//f/9//3//f/9//3//f/9//3//f/9//3//f/9//3//f/9//3//f/9//3//f/9//3//f/9//3//f/9//3//f/9//3//f/9//3//f/9//3//f/9//3//f/9//3//f/9//3//f/9//3//f/9//3//f/9//3//f/9//3//f/9//3//f/9//3//f/9//3//f/5//3//f/9//3//f/9//3//f/9//3//f/9//3//f/9//3//f/9//3//f/9//3//f/9//3//f/9//3//f/9//3//f/9//3//f/9//3//f/9//3//f/9//3//f/9//3//f/9//3//f/9//3//f/9//3//f/9//3//f/9//3//f/9//3//f/9//3//f/9//3//f/9//3//f/9//3//f/9//3//f/9//3//f/9//3//f/9//3//f/9//3//f/9//3//f/9//3//f/9//3//f/9//3//f/9//3//f/9//3//f/9/3nv/f/9//3//f/9/vnfed9573nvee/9//3//f/9//3//f/9//3//f/9//3//f/9//3//f/9//3//f/9//3//f/9//3//f/9//3//f/9//3//f/9//3//f/9//3//f/9/3nv/f/9//3//f99733v/f/9//3//f/9//3//f/9//3//f/9//3//f/9//3//fwAA/3//f/9//3//f/9//3//f/9//3//f/9//3//f/9//3//f/9//3//f/9//3//f/9//3//f/9//3//f/9//3//f/9//3//f/9//3//f/9//3//f/9//3//f/9//3//f/9//3//f/9//3//f/9//3//f/9//3//f/9//3//f/9//3//f/9//3//f/9//3//f/9//3//f/9//3//f/9//3//f/9//3//f/9//3//f/9//3//f/9//3//f/9//3//f/9//3//f/9//3//f/9//3//f/9//3//f/9//3//f/9//3//f/9//3//f/9//3//f/9//3//f/9//3//f/9//3//f/9//3//f/9//3//f/9//3//f/9//3//f/9//3//f/9//3//f/9//3//f/9//3//f/9//3//f/9//3//f/9//3//f/9//3//f/9//3//f/9//3//f/9//3//f/9//3//f/9//3//f/9//3//f/9//3//f/9//3//f/9/33v/f/9//3/ee/9//3//f/9//3//f/9//3//f/9//3//f/9//3//f/9//3//f/9//3//f/9//3//f/9//3//f/9//3//f/9//3//f/9//3//f/9//3//f/9//3/fe/9//3//f/9//3//f/9//3//f/9//3//f/9//3//f/9//3//f/9/AABGAAAAFAAAAAgAAABHRElDAwAAACIAAAAMAAAA/////yIAAAAMAAAA/////yUAAAAMAAAADQAAgCgAAAAMAAAABAAAACIAAAAMAAAA/////yIAAAAMAAAA/v///ycAAAAYAAAABAAAAAAAAAD///8AAAAAACUAAAAMAAAABAAAAEwAAABkAAAAAAAAAHIAAAC/AQAAugAAAAAAAAByAAAAwAEAAEkAAAAhAPAAAAAAAAAAAAAAAIA/AAAAAAAAAAAAAIA/AAAAAAAAAAAAAAAAAAAAAAAAAAAAAAAAAAAAAAAAAAAlAAAADAAAAAAAAIAoAAAADAAAAAQAAAAnAAAAGAAAAAQAAAAAAAAA////AAAAAAAlAAAADAAAAAQAAABMAAAAZAAAAA4AAAByAAAAfwEAAIYAAAAOAAAAcgAAAHIBAAAVAAAAIQDwAAAAAAAAAAAAAACAPwAAAAAAAAAAAACAPwAAAAAAAAAAAAAAAAAAAAAAAAAAAAAAAAAAAAAAAAAAJQAAAAwAAAAAAACAKAAAAAwAAAAEAAAAJwAAABgAAAAEAAAAAAAAAP///wAAAAAAJQAAAAwAAAAEAAAATAAAAGQAAAAOAAAAjAAAAH8BAACgAAAADgAAAIwAAAByAQAAFQAAACEA8AAAAAAAAAAAAAAAgD8AAAAAAAAAAAAAgD8AAAAAAAAAAAAAAAAAAAAAAAAAAAAAAAAAAAAAAAAAACUAAAAMAAAAAAAAgCgAAAAMAAAABAAAACcAAAAYAAAABAAAAAAAAAD///8AAAAAACUAAAAMAAAABAAAAEwAAABkAAAADgAAAKYAAACxAQAAugAAAA4AAACmAAAApAEAABUAAAAhAPAAAAAAAAAAAAAAAIA/AAAAAAAAAAAAAIA/AAAAAAAAAAAAAAAAAAAAAAAAAAAAAAAAAAAAAAAAAAAlAAAADAAAAAAAAIAoAAAADAAAAAQAAAAlAAAADAAAAAEAAAAYAAAADAAAAAAAAAISAAAADAAAAAEAAAAWAAAADAAAAAAAAABUAAAAgAEAAA8AAACmAAAAsAEAALoAAAABAAAAqwoNQnIcDUIPAAAApgAAADMAAABMAAAABAAAAA4AAACmAAAAsgEAALsAAAC0AAAAQQBzAHMAaQBuAGEAZABvACAAcABvAHIAOgAgAEEATgBEAFIARQBBACAAQQBOAEQAUgBBAEQARQAgAEQARQAgAFMATwBVAFoAQQAgAEUAIABTAEkATABWAEEAOgAyADIAMgAzADcAAAAKAAAABwAAAAcAAAAEAAAACQAAAAgAAAAJAAAACQAAAAQAAAAJAAAACQAAAAYAAAADAAAABAAAAAoAAAAMAAAACwAAAAoAAAAIAAAACgAAAAQAAAAKAAAADAAAAAsAAAAKAAAACgAAAAsAAAAIAAAABAAAAAsAAAAIAAAABAAAAAkAAAAMAAAACwAAAAkAAAAKAAAABAAAAAgAAAAEAAAACQAAAAQAAAAIAAAACgAAAAoAAAADAAAACQAAAAkAAAAJAAAACQAAAAk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mXnqMojKqepQxAHzKexTX81ShlktFwwLql8/W7F3MEI=</DigestValue>
    </Reference>
    <Reference Type="http://www.w3.org/2000/09/xmldsig#Object" URI="#idOfficeObject">
      <DigestMethod Algorithm="http://www.w3.org/2001/04/xmlenc#sha256"/>
      <DigestValue>X0AcZxD0+zSk7ckSNw7OsG3aqrR+v/5H28HjRgiTyb8=</DigestValue>
    </Reference>
    <Reference Type="http://uri.etsi.org/01903#SignedProperties" URI="#idSignedProperties">
      <Transforms>
        <Transform Algorithm="http://www.w3.org/TR/2001/REC-xml-c14n-20010315"/>
      </Transforms>
      <DigestMethod Algorithm="http://www.w3.org/2001/04/xmlenc#sha256"/>
      <DigestValue>EgpLfmgWn8yonrWUWrjWQnZO1DP29DpvNa9ioPqfn7g=</DigestValue>
    </Reference>
    <Reference Type="http://www.w3.org/2000/09/xmldsig#Object" URI="#idValidSigLnImg">
      <DigestMethod Algorithm="http://www.w3.org/2001/04/xmlenc#sha256"/>
      <DigestValue>JjRdqptNJXcCtm6f15kbU4dOCfV2H6olVXyyXv1rVMI=</DigestValue>
    </Reference>
    <Reference Type="http://www.w3.org/2000/09/xmldsig#Object" URI="#idInvalidSigLnImg">
      <DigestMethod Algorithm="http://www.w3.org/2001/04/xmlenc#sha256"/>
      <DigestValue>IrA+ZurlMyXJdQxNV2ReqeGp9BtGm/5ZBL1WxeQCmcs=</DigestValue>
    </Reference>
  </SignedInfo>
  <SignatureValue>CWVEPH7TNyB5Tgjv6VShuGWxVjA6AQ8WDNbPKAbDDO2pQ6dUFS3knN8pPHAhEnAcGH9iYWneR9vA
eDvpruAJc8nfioNB7LQ8p4zo6qQsGDaekRmA8oTsNtydlq7xqMjN3IrLF1yuQEQhXhWus6yM9xTP
qiNHnknfKKcWuuzc1pTitrl7ZCVlSAXwTA9LCMmYflKm2z5bE8ctR1XW0ekLPMSUzlevP7Oaji0t
6F6BpB/fm1rw8cY326WBhDySdfeQVpOWY36e9L33wIi5fdA7XPQVsk+wtRDq/jxSZ5g7ZUActCKh
ctCTu0BP5wPTc+t6JAR4B6PneU8EQxhF/g5gdw==</SignatureValue>
  <KeyInfo>
    <X509Data>
      <X509Certificate>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J/YiRjnMhmSeT/wMbU1eKdFBCSXDQ3F01OKE1zt87R0=</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D8Q+cjphivGpbyE4LrADn6Xz36RDtsn0BcamY8nEpcc=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_rels/head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2OsAjEWoCa3Ocn8gLT8qImbzKn2tYOqzbCZidn3pkL4=</DigestValue>
      </Reference>
      <Reference URI="/word/endnotes.xml?ContentType=application/vnd.openxmlformats-officedocument.wordprocessingml.endnotes+xml">
        <DigestMethod Algorithm="http://www.w3.org/2001/04/xmlenc#sha256"/>
        <DigestValue>lolBGYXcxERgndltrVnmSt+chRoGFRhuqEggA963DaE=</DigestValue>
      </Reference>
      <Reference URI="/word/fontTable.xml?ContentType=application/vnd.openxmlformats-officedocument.wordprocessingml.fontTable+xml">
        <DigestMethod Algorithm="http://www.w3.org/2001/04/xmlenc#sha256"/>
        <DigestValue>IxyYil2KVKpOuq1qLsgfxFdCIz0x/OqD1zc+wIkV3E0=</DigestValue>
      </Reference>
      <Reference URI="/word/footer1.xml?ContentType=application/vnd.openxmlformats-officedocument.wordprocessingml.footer+xml">
        <DigestMethod Algorithm="http://www.w3.org/2001/04/xmlenc#sha256"/>
        <DigestValue>AP8pWFvT+JBIb6CZkorjVV1T0nbbkZa9tS1GPYSGyag=</DigestValue>
      </Reference>
      <Reference URI="/word/footer2.xml?ContentType=application/vnd.openxmlformats-officedocument.wordprocessingml.footer+xml">
        <DigestMethod Algorithm="http://www.w3.org/2001/04/xmlenc#sha256"/>
        <DigestValue>92koyAN4j0QIQyyIWOjmI3k2Vbe1ILXp5MyORlcwQr0=</DigestValue>
      </Reference>
      <Reference URI="/word/footnotes.xml?ContentType=application/vnd.openxmlformats-officedocument.wordprocessingml.footnotes+xml">
        <DigestMethod Algorithm="http://www.w3.org/2001/04/xmlenc#sha256"/>
        <DigestValue>vK6S1Kok10OEvlzxNy0q6DoAz5RZokJEunZueIhj+ow=</DigestValue>
      </Reference>
      <Reference URI="/word/header1.xml?ContentType=application/vnd.openxmlformats-officedocument.wordprocessingml.header+xml">
        <DigestMethod Algorithm="http://www.w3.org/2001/04/xmlenc#sha256"/>
        <DigestValue>U0/67Bw01Cqha+wI9zMwBDgTp/SfgXnHa9GFx0RF8ZI=</DigestValue>
      </Reference>
      <Reference URI="/word/header2.xml?ContentType=application/vnd.openxmlformats-officedocument.wordprocessingml.header+xml">
        <DigestMethod Algorithm="http://www.w3.org/2001/04/xmlenc#sha256"/>
        <DigestValue>gNU8CNuQ+CMMj5ivKzKL8ubEzZ6AbHagD8Uu3gRVsvc=</DigestValue>
      </Reference>
      <Reference URI="/word/header3.xml?ContentType=application/vnd.openxmlformats-officedocument.wordprocessingml.header+xml">
        <DigestMethod Algorithm="http://www.w3.org/2001/04/xmlenc#sha256"/>
        <DigestValue>r/IQBTxTyEuW2YmxItzld+WsKgwzlMRLD1bsSqGkepU=</DigestValue>
      </Reference>
      <Reference URI="/word/header4.xml?ContentType=application/vnd.openxmlformats-officedocument.wordprocessingml.header+xml">
        <DigestMethod Algorithm="http://www.w3.org/2001/04/xmlenc#sha256"/>
        <DigestValue>KyZ1g6GqEzCcA4zaA7gSIyVQFEXmemaS3u7lQ/veyaU=</DigestValue>
      </Reference>
      <Reference URI="/word/header5.xml?ContentType=application/vnd.openxmlformats-officedocument.wordprocessingml.header+xml">
        <DigestMethod Algorithm="http://www.w3.org/2001/04/xmlenc#sha256"/>
        <DigestValue>mvGmKN9Rh4/kp/dZB/T7FUGKPdfuFrbMPw5dY3VtxeU=</DigestValue>
      </Reference>
      <Reference URI="/word/media/image1.emf?ContentType=image/x-emf">
        <DigestMethod Algorithm="http://www.w3.org/2001/04/xmlenc#sha256"/>
        <DigestValue>z27UNEAjebX6HihXL0FWLjiMsbY7xPRazrHFjyC+kmI=</DigestValue>
      </Reference>
      <Reference URI="/word/media/image2.emf?ContentType=image/x-emf">
        <DigestMethod Algorithm="http://www.w3.org/2001/04/xmlenc#sha256"/>
        <DigestValue>NxmSsbygioVeiT17UpS73hdSVbf9i39ZcrFROrZxFK4=</DigestValue>
      </Reference>
      <Reference URI="/word/media/image3.wmf?ContentType=image/x-wmf">
        <DigestMethod Algorithm="http://www.w3.org/2001/04/xmlenc#sha256"/>
        <DigestValue>MsJzHqvsyaXC0hd7meLsHogSx/H7/oJoxaI/xLKiEm0=</DigestValue>
      </Reference>
      <Reference URI="/word/media/image4.png?ContentType=image/png">
        <DigestMethod Algorithm="http://www.w3.org/2001/04/xmlenc#sha256"/>
        <DigestValue>by4eeqLlHrkSKlOSXrkql18c/d1EN3OTyH0vOPJWrso=</DigestValue>
      </Reference>
      <Reference URI="/word/numbering.xml?ContentType=application/vnd.openxmlformats-officedocument.wordprocessingml.numbering+xml">
        <DigestMethod Algorithm="http://www.w3.org/2001/04/xmlenc#sha256"/>
        <DigestValue>06f6TrBxgDw4RT9XbHxdSUxLd64AsiGoEnq41gnoq70=</DigestValue>
      </Reference>
      <Reference URI="/word/settings.xml?ContentType=application/vnd.openxmlformats-officedocument.wordprocessingml.settings+xml">
        <DigestMethod Algorithm="http://www.w3.org/2001/04/xmlenc#sha256"/>
        <DigestValue>HZuKCmy9ZpNBQWQ47kH/fVTrVZVBdS1djSYr2inJQzQ=</DigestValue>
      </Reference>
      <Reference URI="/word/styles.xml?ContentType=application/vnd.openxmlformats-officedocument.wordprocessingml.styles+xml">
        <DigestMethod Algorithm="http://www.w3.org/2001/04/xmlenc#sha256"/>
        <DigestValue>hSmQooMeIMxP/emlpnvm78jz3YsO8kSAMtWyd968D1k=</DigestValue>
      </Reference>
      <Reference URI="/word/theme/theme1.xml?ContentType=application/vnd.openxmlformats-officedocument.theme+xml">
        <DigestMethod Algorithm="http://www.w3.org/2001/04/xmlenc#sha256"/>
        <DigestValue>aw7EmLryEkbAeXgBafW9DIWT7f44relC9XYZRWTzP8M=</DigestValue>
      </Reference>
      <Reference URI="/word/webSettings.xml?ContentType=application/vnd.openxmlformats-officedocument.wordprocessingml.webSettings+xml">
        <DigestMethod Algorithm="http://www.w3.org/2001/04/xmlenc#sha256"/>
        <DigestValue>rfE7RRa4YTz7tKk0YYFm+a/arSZwdnM7hU6bk5oB7oA=</DigestValue>
      </Reference>
    </Manifest>
    <SignatureProperties>
      <SignatureProperty Id="idSignatureTime" Target="#idPackageSignature">
        <mdssi:SignatureTime xmlns:mdssi="http://schemas.openxmlformats.org/package/2006/digital-signature">
          <mdssi:Format>YYYY-MM-DDThh:mm:ssTZD</mdssi:Format>
          <mdssi:Value>2018-10-22T17:49:15Z</mdssi:Value>
        </mdssi:SignatureTime>
      </SignatureProperty>
    </SignatureProperties>
  </Object>
  <Object Id="idOfficeObject">
    <SignatureProperties>
      <SignatureProperty Id="idOfficeV1Details" Target="#idPackageSignature">
        <SignatureInfoV1 xmlns="http://schemas.microsoft.com/office/2006/digsig">
          <SetupID>{738E2CD5-FE8A-4C94-86F4-71DAA9A48158}</SetupID>
          <SignatureText/>
          <SignatureImage>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e/9//3v/f/9//3//f/9//3//f/9//3//f/9//3//f/9//3//f/9//3//f/9//3//f/9//3//f/9//3//f/9//3//f/9//3//f/9//3//f/9//3//f/9//3//f/9//3//f/9//3//f/9//3//f/9//3//f/9//3//f/9//3//f/9//3//f/9//3//f/9//3//f/9//3//f/9//3//f/9//3++d/97/3//f/9//3//f/9//3//f/9//3//f/9//3//f/9//3//f/9//3//f/9//3//f/9//3//f/9//3//f/9//3//f/9//3//f/9//3//f/9//3//f/9//3//f/9//3//f/9//3//f/9//3//f/9//3//f/9//3//f/9//3//f/9//3//f/9//3//f/9//3//f/9//3//f/9//3//f/9//3//f/9//3//f/9//3//f/9//3//f/9//3//f/9//3//f/9//3//f/9//3//f/9//3//f/9//3//f/9//3//f/9//3//f/9//3//f/9//3//f/9//3//f/9//3//f/9//3//f/9//3//f/9//3//f/9//3//f/9//3//f/9//3//f/9//3//f/9//3//f/9//3//f/9//3//f/9//3//f/9//3//f/9//3//f/9//3//f/9//3//f/9//3//f/9//3//f/9//3//f/9//3//f/9//3//f/9//3//f/9//3//f/9//3//f/9//3//f/9//3//f/9//3//f/9//3//f/9//3//f/9//3//f/9//3//f/9//3//f/9//3//f/9//3//f/9//3//f/9//3//f/9//3//f/9//3//f/9//3//f/9//3//f/9//3//f/9//3//f/9//3//f/9/3nc5Y/deWmv/f/9//3//f/9//3//f/9//3//f/9//3//f/9//3//f/9//3//f/9//3//f/9//3//f/9//3//f/9//3//f/9//3//f/9//3//f/9//3//f/9//3//f/9//3//f/9//3//f/9//3//f/9//3//f/9//3//f/9//3//f/9//3//f/9//3//f/9//3//f/9//3//f/9//3//f/9//3//f/9//3//f/9//3//f/9//3//f/9//3//f/9//3//f/9//3//f/9//3//f/9//3//f/9//3//f/9//3//f/9//3//f/9//3//f/9//3//f/9//3//f/9//3//f/9//3//f/9//3//f/9//3//f/9//3//f/9//3//f/9//3//f/9//3//f/9//3//f/9//3//f/9//3//f/9//3//f/9//3//f/9//3//f/9//3//f/9//3//f/9//3//f/9//3//f/97/3//f/9//3//f/9//3//f/9//3//f/9//3//f/9//3//f/9//3//f/9//3//f/9//3//f/9//3//f/9//3//f/9//3//f/9//3//f/9//3//f/9//3//f/9//3//f/9//3//f/9//3//f/9//3//f/9//3//f/9//3//f/9//3//f/9//3//f/9//3//f/9//3//f/9/nXPXWhljnHNaa/defG/fe/9//3//f/97/3//e/9//3//f/9//3//f/9//3//f/9//3//f/9//3//f/9//3//f/9//3//f/9//3//f/9//3//f/9//3//f/9//3//f/9//3//f/9//3//f/9//3//f/9//3//f/9//3//f/9//3//f/9//3//f/9//3//f/9//3//f/9//3//f/9//3//f/9//3//f/9//3//f/9//3//f/9//3//f/9//3//f/9//3//f/9//3//f/9//3//f/9//3//f/9//3//f/9//3//f/9//3//f/9//3//f/9//3//f/9//3//f/9//3//f/9//3//f/9//3//f/9//3//f/9//3//f/9//3//f/9//3//f/9//3//f/9//3//f/9//3//f/9//3//f/9//3//f/9//3//f/9//3//f/9//3//f/9//3//f/9//3//f/9//3//f/9//3//f/9//3//f/9//3//f/9//3//f/9//3//f/9//3//f/9//3//f/9//3//f/9//3//f/9//3//f/9//3//f/9//3//f/9//3//f/9//3//f/9//3//f/9//3//f/9//3//f/9//3//f/9//3//f/9//3//f/9//3//f/9//3//f/9//3//f/9//3//f/9//3//f/9//398bzpn/3v/f/9/33s6Z3tv3nffe/9//3++d/9//3//f/9//3//f/9//3//f/9//3//f/9//3//f/9//3//f/9//3//f/9//3//f/9//3//f/9//3//f/9//3//f/9//3//f/9//3//f/9//3//f/9//3//f/9//3//f/9//3//f/9//3//f/9//3//f/9//3//f/9//3//f/9//3//f/9//3//f/9//3//f/9//3//f/9//3//f/9//3//f/9//3//f/9//3//f/9//3//f/9//3//f/9//3//f/9//3//f/9//3//f/9//3//f/9//3//f/9//3//f/9//3//f/9//3//f/9//3//f/9//3//f/9//3//f/9//3//f/9//3//f/9//3//f/9//3//f/9//3//f/9//3//f/9//3//f/9//3//f/9//3//f/9//3//f/9//3//f/9//3//f/9//3//f/9//3//f/9//3//f/9//3//f/9//3//f/9//3//f/9//3//f/9//3//f/9//3//f/9//3//f/9//3//f/9//3//f/9//3//f/9//3//f/9//3//f/9//3//f/9//3//f/9//3//f/9//3//f/9//3//f/9//3//f/9//3//f/9//3//f/9//3//f/9//3//f/9//3//f/9//3+9dxhje2v/f997/3//f/9/WmsYY/9//3+9c/9//3//f/9//3//f/9//3//f/9//3//f/9//3//f/9//3//f/9//3//f/9//3//f/9//3//f/9//3//f/9//3//f/9//3//f/9//3//f/9//3//f/9//3//f/9//3//f/9//3//f/9//3//f/9//3//f/9//3//f/9//3//f/9//3//f/9//3//f/9//3//f/9//3//f/9//3//f/9//3//f/9//3//f/9//3//f/9//3//f/9//3//f/9//3//f/9//3//f/9//3//f/9//3//f/9//3//f/9//3//f/9//3//f/9//3//f/9//3//f/9//3//f/9//3//f/9//3//f/9//3//f/9//3//f/9//3//f/9//3//f/9//3//f/9//3//f/9//3//f/9//3//f/9//3//f/9//3//f/9//3//f/9//3//f/9//3//f/9//3//f/9//3//f/9//3//f/9//3//f/9//3//f/9//3//f/9//3//f/9//3//f/9//3//f/9//3//f/9//3//f/9//3//f/9//3//f/9//3//f/9//3//f/9//3//f/9//3//f/9//3//f/9//3//f/9//3//f/9//3//f/9//3//f/9//3//f/9//3//f/9//3//f/9/11q9c/9//3/ee/9//3//f/9/1lo6Z/9/vXf/f/9//3//f/9//3//f/9//3//f/9//3//f/9//3//f/9//3//f/9//3//f/9//3//f/9//3//f/9//3//f/9//3//f/9//3//f/9//3//f/9//3//f/9//3//f/9//3//f/9//3//f/9//3//f/9//3//f/9//3//f/9//3//f/9//3//f/9//3//f/9//3//f/9//3//f/9//3//f/9//3//f/9//3//f/9//3//f/9//3//f/9//3//f/9//3//f/9//3//f/9//3//f/9//3//f/9//3//f/9//3//f/9//3//f/9//3//f/9//3//f/9//3//f/9//3//f/9//3//f/9//3//f/9//3//f/9//3//f/9//3//f/9//3//f/9//3//f/9//3//f/9//3//f/9//3//f/9//3//f/9//3//f/9//3//f/9//3//f/9//3//f/9//3//f/9//3//f/9//3//f/9//3//f/9//3//f/9//3//f/9//3//f/9//3//f/9//3//f/9//3//f/9//3//f/9//3//f/9//3//f/9//3//f/9//3//f/9//3//f/9//3//f/9//3//f/9//3//f/9//3//f/9//3//f/9//3//f/9//3//f/9//39bazpn/3//f/9//3//f/9//3//fzpn+F7/f957/3//f/9//3//f/9//3//f/9//3//f/9//3//f/9//3//f/9//3//f/9//3//f/9//3//f/9//3//f/9//3//f/9//3//f/9//3//f/9//3//f/9//3//f/9//3//f/9//3//f/9//3//f/9//3//f/9//3//f/9//3//f/9//3//f/9//3//f/9//3//f/9//3//f/9//3//f/9//3//f/9//3//f/9//3//f/9//3//f/9//3//f/9//3//f/9//3//f/9//3//f/9//3//f/9//3//f/9//3//f/9//3//f/9//3//f/9//3//f/9//3//f/9//3//f/9//3//f/9//3//f/9//3//f/9//3//f/9//3//f/9//3//f/9//3//f/9//3//f/9//3//f/9//3//f/9//3//f/9//3//f/9//3//f/9//3//f/9//3//f/9//3//f/9//3//f/9//3//f/9//3//f/9//3//f/9//3//f/9//3//f/9//3//f/9//3//f/9//3//f/9//3//f/9//3//f/9//3//f/9//3//f/9//3//f/9//3//f/9//3//f/9//3//f/9//3//f/9//3//f/9//3//f/9//3//f/9//3//f/9//3/ee997tVb/f753/3//f/9/vnf/f/9//3+cc7ZW3nvee/9//3//f/9//3//f/9//3//f/9//3//f/9//3//f/9//3//f/9//3//f/9//3//f/9//3//f/9//3//f/9//3//f/9//3//f/9//3//f/9//3//f/9//3//f/9//3//f/9//3//f/9//3//f/9//3//f/9//3//f/9//3//f/9//3//f/9//3//f/9//3//f/9//3//f/9//3//f/9//3//f/9//3//f/9//3//f/9//3//f/9//3//f/9//3//f/9//3//f/9//3//f/9//3//f/9//3//f/9//3//f/9//3//f/9//3//f/9//3//f/9//3//f/9//3//f/9//3//f/9//3//f/9//3//f/9//3//f/9//3//f/9//3//f/9//3//f/9//3//f/9//3//f/9//3//f/9//3//f/9//3//f/9//3//f/9//3//f/9//3//f/9//3//f/9//3//f/9//3//f/9//3//f/9//3//f/9//3//f/9//3//f/9//3//f/9//3//f/9//3//f/9//3//f/9//3//f/9//3//f/9//3//f/9//3//f/9//3//f/9//3//f/9//3//f/9//3//f/9//3//f/9//3//f/9//3//f/9//3//f/9//3/WWv9//3v/f/9//3//f/9//3//f/9//3+2VntvnHP/f/9//3//f/9//3//f/9//3//f/9//3//f/9//3//f/9//3//f/9//3//f/9//3//f/9//3//f/9//3//f/9//3//f/9//3//f/9//3//f/9//3//f/9//3//f/9//3//f/9//3//f/9//3//f/9//3//f/9//3//f/9//3//f/9//3//f/9//3//f/9//3//f/9//3//f/9//3//f/9//3//f/9//3//f/9//3//f/9//3//f/9//3//f/9//3//f/9//3//f/9//3//f/9//3//f/9//3//f/9//3//f/9//3//f/9//3//f/9//3//f/9//3//f/9//3//f/9//3//f/9//3//f/9//3//f/9//3//f/9//3//f/9//3//f/9//3//f/9//3//f/9//3//f/9//3//f/9//3//f/9//3//f/9//3//f/9//3//f/9//3//f/9//3//f/9//3//f/9//3//f/9//3//f/9//3//f/9//3//f/9//3//f/9//3//f/9//3//f/9//3//f/9//3//f/9//3//f/9//3//f/9//3//f/9//3//f/9//3//f/9//3//f/9//3//f/9//3//f/9//3//f/9//3//f/9//3//f/9//3//fzljWmf/f51z/3//f/9//3//f/9//3++d/9/1lY5Z51z/3//f/9//3//f/9//3//f/9//3//f/9//3//f/9//3//f/9//3//f/9//3//f/9//3//f/9//3//f/9//3//f/9//3//f/9//3//f/9//3//f/9//3//f/9//3//f/9//3//f/9//3//f/9//3//f/9//3//f/9//3//f/9//3//f/9//3//f/9//3//f/9//3//f/9//3//f/9//3//f/9//3//f/9//3//f/9//3//f/9//3//f/9//3//f/9//3//f/9//3//f/9//3//f/9//3//f/9//3//f/9//3//f/9//3//f/9//3//f/9//3//f/9//3//f/9//3//f/9//3//f/9//3//f/9//3//f/9//3//f/9//3//f/9//3//f/9//3//f/9//3//f/9//3//f/9//3//f/9//3//f/9//3//f/9//3//f/9//3//f/9//3//f/9//3//f/9//3//f/9//3//f/9//3//f/9//3//f/9//3//f/9//3//f/9//3//f/9//3//f/9//3//f/9//3//f/9//3//f/9//3//f/9//3//f/9//3//f/9//3//f/9//3//f/9//3//f/9//3//f/9//3//f/9//3//f/9//3//e/9/vndTSv9//3//f/9//3//f957/3//f/9//3//fzpntlYZY/9//3//f997/3//f/9//3//f/9//3//f/9//3//f/9//3//f/9//3//f/9//3//f/9//3//f/9//3//f/9//3//f/9//3//f/9//3//f/9//3//f/9//3//f/9//3//f/9//3//f/9//3//f/9//3//f/9//3//f/9//3//f/9//3//f/9//3//f/9//3//f/9//3//f/9//3//f/9//3//f/9//3//f/9//3//f/9//3//f/9//3//f/9//3//f/9//3//f/9//3//f/9//3//f/9//3//f/9//3//f/9//3//f/9//3//f/9//3//f/9//3//f/9//3//f/9//3//f/9//3//f/9//3//f/9//3//f/9//3//f/9//3//f/9//3//f/9//3//f/9//3//f/9//3//f/9//3//f/9//3//f/9//3//f/9//3//f/9//3//f/9//3//f/9//3//f/9//3//f/9//3//f/9//3//f/9//3//f/9//3//f/9//3//f/9//3//f/9//3//f/9//3//f/9//3//f/9//3//f/9//3//f/9//3//f/9//3//f/9//3//f/9//3//f/9//3//f/9//3//f/9//3//f/9//3//f993/3//fxhf11r/f953/3v/f/9//3//f/9//n//f753/3/fe/het1adc/9//3/fe/9//3//f/9//3//f/9//3//f/9//3//f/9//3//f/9//3//f/9//3//f/9//3//f/9//n//f/5//3//f/9//3//f/9//3//f/9//3//f/9//3//f/9//3//f/9//3//f/9//3//f/9//3//f/9//3//f/9//3//f/9//3//f/9//3//f/9//3//f/9//3//f/9//3//f/9//3//f/9//3//f/9//3//f/9//3//f/9//3//f/9//3//f/9//3//f/9//3//f/9//3//f/9//3//f/9//3//f/9//3//f/9//3//f/9//3//f/9//3//f/9//3//f/9//3//f/9//3//f/9//3//f/9//3//f/9//3//f/9//3//f/9//3//f/9//3//f/9//3//f/9//3//f/9//3//f/9//3//f/9//3//f/9//3//f/9//3//f/9//3//f/9//3//f/9//3//f/9//3//f/9//3//f/9//3//f/9//3//f/9//3//f/9//3//f/9//3//f/9//3//f/9//3//f/9//3//f/9//3//f/9//3//f/9//3//f/9//3//f/9//3//f/9//3//f/9//3//f/9//3//f/9/3nf/f/9/33syRv9//3v/f/9//3//f/9//3//f/9//3/fe/9//398b1NK11r/f/9/33v/f/9//3/ee997/3//f/9//3//f/9//3//f/9//3//f/9//3//f/9//3//f/9//3//f/9//3//f/9//3//f/9//3//f/9//3//f/9//3//f/9//3//f/9//3//f/9//3//f/9//3//f/9//3//f/9//3//f/9//3//f/9//3//f/9//3//f/9//3//f/9//3//f/9//3//f/9//3//f/9//3//f/9//3//f/9//3//f/9//3//f/9//3//f/9//3//f/9//3//f/9//3//f/9//3//f/9//3//f/9//3//f/9//3//f/9//3//f/9//3//f/9//3//f/9//3//f/9//3//f/9//3//f/9//3//f/9//3//f/9//3//f/9//3//f/9//3//f/9//3//f/9//3//f/9//3//f/9//3//f/9//3//f/9//3//f/9//3//f/9//3//f/9//3//f/9//3//f/9//3//f/9//3//f/9//3//f/9//3//f/9//3//f/9//3//f/9//3//f/9//3//f/9//3//f/9//3//f/9//3//f/9//3//f/9//3//f/9//3//f/9//3//f/9//3//f/9//3//f/9//3//f/973nf/fzlj1lr/f/9//3/ee/9//3//f95//3/fe/9//3+9d997/397b1NKWmffe/9/33v/f/9//3++d/9//3//f/9//3//f/9//3//f/9//3//f/9//3//f/9//3//f/5//3//f/9//3//f/9//3//f/9//3//f/9//3//f/9//3//f/9//3//f/9//3//f/9//3//f/9//3//f/9//3//f/9//3//f/9//3//f/9//3//f/9//3//f/9//3//f/9//3//f/9//3//f/9//3//f/9//3//f/9//3//f/9//3//f/9//3//f/9//3//f/9//3//f/9//3//f/9//3//f/9//3//f/9//3//f/9//3//f/9//3//f/9//3//f/9//3//f/9//3//f/9//3//f/9//3//f/9//3//f/9//3//f/9//3//f/9//3//f/9//3//f/9//3//f/9//3//f/9//3//f/9//3//f/9//3//f/9//3//f/9//3//f/9//3//f/9//3//f/9//3//f/9//3//f/9//3//f/9//3//f/9//3//f/9//3//f/9//3//f/9//3//f/9//3//f/9//3//f/9//3//f/9//3//f/9//3//f/9//3//f/9//3//f/9//3//f/9//3//f/9//3//f/9//3//f/9//3+9c/9//3+1Untv/3//f/9//3//f/9//3//f/9/33v/f/9//3++d753/3/4Xvdae2//f/9/vnf/f/9//3//f/9//3//f/9//3//f/9//3//f/9//3//f/9//3//f/9//3//f/9//3//f/9//3//f/9//3//f/9//3//f/9//3//f/9//3//f/9//3//f/9//3//f/9//3//f/9//3//f/9//3//f/9//3//f/9//3//f/9//3//f/9//3//f/9//3//f/9//3//f/9//3//f/9//3//f/9//3//f/9//3//f/9//3//f/9//3//f/9//3//f/9//3//f/9//3//f/9//3//f/9//3//f/9//3//f/9//3//f/9//3//f/9//3//f/9//3//f/9//3//f/9//3//f/9//3//f/9//3//f/9//3//f/9//3//f/9//3//f/9//3//f/9//3//f/9//3//f/9//3//f/9//3//f/9//3//f/9//3//f/9//3//f/9//3//f/9//3//f/9//3//f/9//3//f/9//3//f/9//3//f/9//3//f/9//3//f/9//3//f/9//3//f/9//3//f/9//3//f/9//3//f/9//3//f/9//3//f/9//3//f/9//3//f/9//3//f/9//3//f/9//3//f/9//3//f/9//3//f3xvlVLee/9//3//f/9//3//f/9//3//f957/3//f/9//3//f953nHP4XrZWOmf/f/9/nXP/f/9//3//f/9//3//f/9//3//f/9//3//f/9//3//f/9//3//f/9//3//f/9//3//f/9//3//f/9//3//f/9//3//f/9//3//f/9//3//f/9//3//f/9//3//f/9//3//f/9//3//f/9//3//f/9//3//f/9//3//f/9//3//f/9//3//f/9//3//f/9//3//f/9//3//f/9//3//f/9//3//f/9//3//f/9//3//f/9//3//f/9//3//f/9//3//f/9//3//f/9//3//f/9//3//f/9//3//f/9//3//f/9//3//f/9//3//f/9//3//f/9//3//f/9//3//f/9//3//f/9//3//f/9//3//f/9//3//f/9//3//f/9//3//f/9//3//f/9//3//f/9//3//f/9//3//f/9//3//f/9//3//f/9//3//f/9//3//f/9//3//f/9//3//f/9//3//f/9//3//f/9//3//f/9//3//f/9//3//f/9//3//f/9//3//f/9//3//f/9//3//f/9//3//f/9//3//f/9//3//f/9//3//f/9//3//f/9//3//f/9//3//f/9//3//e/9//3//f997/3/3Wjln3nv/f/9//3//f/9//3//f/9//3//f/9//3//f/9//3//f/9/nXP4XnVOGWPfe997/3//f/9//3//f/9//3//f/9//3//f/9//3//f/9//3//f/9//3//f/9//3//f/9//3//f/9//3//f/9//3//f/9//3//f/9//3//f/9//3//f/9//3//f/9//3//f/9//3//f/9//3//f/9//3//f/9//3//f/9//3//f/9//3//f/9//3//f/9//3//f/9//3//f/9//3//f/9//3//f/9//3//f/9//3//f/9//3//f/9//3//f/9//3//f/9//3//f/9//3//f/9//3//f/9//3//f/9//3//f/9//3//f/9//3//f/9//3//f/9//3//f/9//3//f/9//3//f/9//3//f/9//3//f/9//3//f/9//3//f/9//3//f/9//3//f/9//3//f/9//3//f/9//3//f/9//3//f/9//3//f/9//3//f/9//3//f/9//3//f/9//3//f/9//3//f/9//3//f/9//3//f/9//3//f/9//3//f/9//3//f/9//3//f/9//3//f/9//3//f/9//3//f/9//3//f/9//3//f/9//3//f/9//3//f/9//3//f/9//3//f/9//3//f/9/3nf/f957/3/ee/9/c06cb/9//3/fe/9//3//f/9//3/+e/9//3//f/9//3/fe/9/33v/f/9/33sZY3VOW2u+d/9//3/fe/9//3//f/9//3//f/9//3//f/9//3//f/9//3//f/9//3//f/9//3//f/9//3//f/9//3//f/9//3//f/9//3//f/9//3//f/9//3v/f957/3//f/9//3//f/9//3//f/9//3//f/9//3//f/9//3//f/9//3//f/9//3//f/9//3//f/9//3//f/9//3//f/9//3//f/9//3//f/9//3//f/9//3//f/9//3//f/9//3//f/9//3//f/9//3//f/9//3//f/9//3//f/9//3//f/9//3//f/9//3//f/9//3//f/9//3//f/9//3//f/9//3//f/9//3//f/9//3//f/9//3//f/9//3//f/9//3//f/9//3//f/9//3//f/9//3//f/9//3//f/9//3//f/9//3//f/9//3//f/9//3//f/9//3//f/9//3//f/9//3//f/9//3//f/9//3//f/9//3//f/9//3//f/9//3//f/9//3//f/9//3//f/9//3//f/9//3//f/9//3//f/9//3//f/9//3//f/9//3//f/9//3//f/9//3//f/9//3//f/9//3//f/9//3//f/9//3+9c5VS/3/ed/9//3v/f/9//3//f/9//3//f/9//3//f/9//3//f/9//3//f/9//39ba7ZW11p8b/9//3//f/9//3//f/9//3//f/9//3//f/9//3//f/9//3//f/9//3//f/9//3//f/9//3//f/9//3//f/9//3//f/9//3//f/9//3//f713e297b957/3//f/9//3//e/9//3//f/9//3//f/9//3//f/9//3/fe/9//3//f/9//3//f/9//3//f/9//3//f/9//3//f/9//3//f/9//3//f/9//3//f/9//3//f/9//3//f/9//3//f/9//3//f/9//3//f/9//3//f/9//3//f/9//3//f/9//3//f/9//3//f/9//3//f/9//3//f/9//3//f/9//3//f/9//3//f/9//3//f/9//3//f/9//3//f/9//3//f/9//3//f/9//3//f/9//3//f/9//3//f/9//3//f/9//3//f/9//3//f/9//3//f/9//3//f/9//3//f/9//3//f/9//3//f/9//3//f/9//3//f/9//3//f/9//3//f/9//3//f/9//3//f/9//3//f/9//3//f/9//3//f/9//3//f/9//3//f/9//3//f/9//3//f/9//3//f/9//3//f/9//3//f/9//3//f/971lacb953/3++d/9//3//f/9//3//f/9//3//f/9//3//f/9//3//f/9//3//f753/39ba3ROU0pba/9/33v/f/9/3nv/f/9//3//f/9/3nv/f/9//3//f/9//3//f/9//3//f/9//3//f/9//3//f/9//3//f/9//3//f/9//3v/f/9//3/ee71ze297a753vnffe/9//3//f997/3//f/9//3//f/9/33v/f/9//3//f/9//3//f/9//3//f/9//3//f/9//3//f/9//3//f/9//3//f/9//3//f/9//3//f/9//3//f/9/3nvee/9//3//f/9//3//f/9//3//f/9//3//f/9//3//f/9//3//f/9//3//f/9//3//f/9//3//f/9//3//f/9//3//f/9//3//f/9//3//f/9//3//f/9//3//f/9//3//f/9//3//f/9//3//f/9//3//e/9/3nv/f/9//3//f/9//3//f/9//3//f/9//3//f/9//3//f/9//3//f/9//3//f/9//3//f/9//3//f/9//3//f/9//3//f/9//3//f/9//3//f/9//3//f/9//3//f/9//3//f/9//3//f/9//3//f/9//3//f/9//3//f/9//3//f/9//3//f/9//3//f/9//3//f/9//3//f/9//3+dc7VS3nfed/9//3v/f/9//3//f/9//3//f/9//3//f/9//3//f/9//3//f/9//3/fe/9//3/fe/delVK2Vntv3nv/f/9/33u9d957/3//f/9//3//f/9//3//f/9//3//f/9//3//f/9//3//f/9//3//f/9//3//f/9//3//f/9//3//f/9/3nu9d3tv11p8b/9/33vfe/9//3//f/9/33v/f/9//3//f/9//3//f/9//3//f/9//3//f/9//3//f/9//3//f/9//3//f/9//3//f/9//3//f/9//3//f/9//3//f/9//3/ee7133nv/f/9//3//f/9//3//f/9//3//f/9//3//f/9//3//f/9//3//f/9//3//f/9//3//f/9//3//f/9//3//f/9//3//f/9//3//f/9//3//f/9//3//f/9//3//f/9//3//f/9//3//f/9//3//f/9//3//f/9//3//f/9//3//f/9//3//f/9//3//f/9//3//f/9//3//f/9//3//f/9//3//f/9//3//f/9//3//f/9//3//f/9//3//f/9//3//f/9//3//f/9//3//f/9//3//f/9//3//f/9//3//f/9//3//f/9//3//f/9//3//f/9//3//f/9//3//f/9//3//f/9//3//f/9//3//f/9/OWO1Uv9//3v/e/9//3//f/9//3//f/9//3//f/9//3//f/9//3//f/9//3//f/9//3//f99733udc5xzlFK1VtZaWmfed/9//3//f/9//3//f/9//3//f/9//3//f/9//3//f/9//3//f/9//3//f/9//3//f/9//3//f/9//3//e/9//3//f/9//3/fexlj1lZ7b/9//3/fe/9//3v/f/9//3//f/9//3//f/9//3//f/9//3//f/9//3//f/9//3//f/9//3//f/9//3//f/9//3//f/9//3//f/9//3//f/9//3//f/573nu9d9573nv/f/9//3//f/9//3//f/9//3//f/9//3//f/9//3//f/9//3//f/9//3//f/9//3//f/9//3//f/9//3//f/9//3//f/9//3//f/9//3//f/9//3//f/9//3//f/9//3//f/9//3//f/9//3//f/97/3//f/9//3//f/9//3//f/9//3//f/9//3//f/9//3//f/9//3//f/9//3//f/9//3//f/9//3//f/9//3//f/9//3//f/9//3//f/9//3//f/9//3//f/9//3//f/9//3//f/9//3//f/9//3//f/9//3//f/9//3//f/9//3//f/9//3//f/9//3//f/9//3//f/9//3//f/9//3//f7ZSnG//e/9//3//f/9//3//f/9//3//f/9//3//f/9//3//f/9//3//f753/3//f713/3//f/9/vnf/f/9/nXP3XpRStVZba957/3//f/9//3//f/9//3//f/9//3//f/9//3//f/9//3//f/9//3//f/9//3//f/9//3//f/9//3//f/9//3//f/9//3++d/heGWO9c/9//3v/f/9//3++d/9//3//f/9//3//f/9//3//f/9//3//f/9//3//f/9//3//f/9//3//f/9//3//f/9//3//f/9//3//f/9//3//f/9//3//f/9/vXecc5xz/3//f/9//3//f/9//3//f/9//3//f/9//3//f/9//3//f/9//3//f/9//3//f/9//3//f/9//3//f/9//3//f/9//3//f/9//3//f/9//3//f/9//3//f/9//3//f/9//3//f/9//3//f/9//3//f/9//3//f/9//3//f/9//3//f/9//3//f/9//3//f/9//3//f/9//3//f/9//3//f/9//3//f/9//3//f/9//3//f/9//3//f/9//3//f/9//3//f/9//3//f/9//3//f/9//3//f/9//3//f/9//3//f/9//3//f/9//3//f/9//3//f/9//3//f/9//3//f/9//3//f/9//3//e/9//39TRv97/3//e/9//3//f/9//3//f/9//3//f/9//3//f/9//3//f/9//3//f/9//3/fe7533nv/f997/3vfe/9//3/fezpntla2VhljfG//f/9//3/fe997/3//f/9//3/+e/9//3//f/9//3//f/9//3//f/9//3//f/9//3//f/9//3//f/9//3v/f/9//398b9da+F6+d957/3//f/9//3//f/9//3//f/9//3//f/9//3//f/9//3//f/9//3//f/9//3//f/9//3//f/9//3//f/9//3//f/9//3//f/9//3//f/9//3//f713nHN7b5xz3nv/f/9//3//f/9//3//f/9//3//f/9//3//f/9//3//f/9//3//f/9//3//f/9//3//f/9//3//f/9//3//f/9//3//f/9//3//f/9//3//f/9//3//f/9//3//f/9//3//f/57/3//f/9//3//f/9//3//f/9//3//f/9//3//f/9//3//f/9//3//f/9//3//f/9//3//f/9//3//f/9//3//f/9//3//f/9//3//f/9//3//f/9//3//f/9//3//f/9//3//f/9//3//f/9//3//f/9//3//f/9//3//f/9//3//f/9//3//f/9//3//f/9//3//f/9//3//f/9//3//f51z/3//e3tr1lb/f/97/3//f/9//3//f/9//3//f/9//3//f/9//3//f/9//3/de/97/3//f/9//3//f/9//3//f/9//3//f997/3//f753W2sZY7ZW11o5Z997/3//f997/3//f/9//3//f/9//3//f/9//3//f/9//3//f/9//3//f/9//3//f/9//3//f/9//3//f/9//3+cb7ZWGGN7a/9//3//f71z/3v/f/9//3//f/9//3//f/9//3//f/9//3//f/9//3//f/9//3//f/9//3//f/9//3//f/9//3//f/9//3//f/9//3//f/9//3/ee3tvOWd7b713/3//f/9//3//f/9//3//f/9//3//f/9//3//f/9//3//f/9//3//f/9//3//f/9//3//f/9//3//f/9//3//f/9//3//f/9//3//f/9//3//f/9//3//f/9//3//f957OWdaa5xz3nf/f/9//3//f/9//3//f/9//3//f/9//3//f/9//3//f/9//3//f/9//3//f/9//3//f/9//3//f/9//3//f/9//3//f/9//3//f/9//3//f/9//3//f/9//3//f/9//3//f/9//3//f/9//3//f/9//3//f/9//3//f/9//3//f/9//3//f/9//3//f/9//3//f/9//3//f/9//3++d/97/39TSltn/3//f/9//3//f/9//3//f/9//3//f/9//3//f/9//3//f/9//3/ee/9//3//f/97/3//f/9/33v/f/9//3//f79333v/f/9//3+dczpntlaUThhjWmucc/9//3//f/9//3//f/9//3//f/9//3//f/9//3//f/9//3//f/9//3//f/9//3//f/9//3//f/97/3+9c9dalVJ7b/9//3//e/9//3//f/9//3//f/9//3//f/9//3//f/9//3//f/9//3//f/9//3//f/9//3//f/9//3//f/9//3//f/9//3//f/9//3//f/9//3//f3xvOWc6Z5xz3nv/f/9//3//f/9//3//f/9//3//f/9//3//f/9//3//f/9//3//f/9//3//f/9//3//f/9//3//f/9//3//f/9//3//f/9//3//f/9//3//f/9//3//f9573Xecc957/3v/f/9//3//f/9//3//f/9//3//f/9//3//f/9//3//f/9//3//f/9//3//f/9//3//f/9//3//f/9//3//f/9//3//f/9//3//f/9//3//f/9//3//f/9//3//f/9//3//f/9//3//f/9//3//f/9//3//f/9//3//f/9//3//f/9//3//f/9//3//f/9//3//f/9//3//f/9//3//f/9/33f/f753GWP/f/9//3//f/9//3//f/9//3//f/9//3//f/9//3//f/9//3//f/9//3//f/9//3//f/9//3//f/9//3//f/9//3//f/9//3//f/9//3//f/9/fG85Z/detlYYY3tr3nv/f/9//3//f/9//3//f/9//3//f/9//3//f/9//3//f/9//3//f/9//3//f/9//3//f99733ucc9Za1lZaa/9//3//f/9//3//f/9//3//f/9//3//f/9//3//f/9//3//f/9//3//f/9//3//f/9//3//f/9//3//f/9//3//f/9//3//f/9//3//f/9//3//f753OWf4Xltr/3//f/9/33v/f/9//3//f/9//3//f/9//3//f/9//3//f/9//3//f/9//3//f/9//3//f/9//3//f/9//3//f/9//3//f/9//3//f/9//3//f/9//3//f/9//3//f/9//3//f/9//3//f/9//3//f/9//3//f/57/3//f/9//3//f/9//3//f/9//3//f/9//3//f/9//3//f/9//3//f/9//3//f/9//3//f/9//3//f/9//3//f/9//3//f/9//3//f/9//3//f/9//3//f/9//3//f/9//3//f/9//3//f/9//3//f/9//3//f/9//3//f/9//3//f/9//3//f/9/33s6Zxlj/3+dc/9//3//f/9//3//f/9//3//f/9//3//f/9//3//f/9//3//f/9//3//f/9//3//f/9//3//f/9//3//f/9//3//f/9//3//f/9//3//f/9//3++d3tvOmf4Xvdee2+9c957/3//f/9/33vfe/9//3//f/9//3//f/9//3//f/9//3//f/9//3//f/9//3//f/9//3+8c7VWlFJaa957/3//f/9//3//f/9//3//f/9/3nvfe997/3//f/9//3//f/9//3//f/9//3//f/9//3//f/9//3//f/9//3//f/9//3//f/9//3//f/9/33v/f793GmPXWlxr33v/f/9//3//f/9//3//f/9//3//e/9//3//f/9//3//f/9//3//f/9//3//f/9//3//f/9//3//f/9//3//f/9//3//f/9//3//f/9//3//f/9//3//f/9//3//f/9//3//f/9//3//f/9/3nvee71zvXP/f/9//3//f/9//3//f/9//3//f/9//3//f/9//3//f/9//3//f/9//3//f/9//3//f/9//3//f/9//3//f/9//3//f/9//3//f/9//3//f/9//3//f/9//3//f/9//3//f/9//3//f/9//3//f/9//3//f/9//3//f/9//3//f/9/33v/f/9/33v/f997lVL/f997/3//f/9//3//f/9//3//f/9//3//f/9//3//f/9//3//f/9//3//f/9//3//f/9//3//f/9//3//f/9//3//f/9//3//f/9//3//f95333v/f/9//3/fe/9//386ZzlnWmtaa5xvvnf/f/9//3//f/9/33v/e/9//3//f/9//3//f/9//3//f/9//3//f/9//3/ed/9//3/ee/detVYZY753/3//f/9//3//f/9//3//f/9//3/fe/9//3//f/9//3//f/9//3//f/9//3//f/9//3//f/9//3//f/9//3//f/9//3//f/9//3//f997/3//f997Omc6Z3xvvnffe/9//3//f957/3//f/9//3//f/9//3//f/9//3//f/9//3//f/9//3//f/9//3//f/9//3//f/9//3//f/9//3//f/9//3//f/9//3//f/9//3//f/9//3//f/9//3//f/9//3//f/97/3/ee/9//3//f/9//3//f/9//3//f/9//3//f/9//3//f/9//3//f/9//3//f/9//3//f/9//3//f/9//3//f/9//3//f/9//3//f/9//3//f/9//3//f/9//3//f/9//3//f/9//3//f/9//3//f/9//3//f/9//3//f/9//3//f/9//3//f997/3/ed/9//38ZY9da/3++d/9//3//f/9//3//f/9//3//f/9//3//f/9//3//f/9//3//f/9//3//f/9//3//f/9//3//f/9//3//f/9//3//f/9//3//f/9//3//f/9//3//f/9/33v/f/9//3//f957fG86Z/de11pba713/3v/f/9//3++d753/3//f/9//3//f/9//3//f/9//3//f/9/3nv/f/9//3++d1pn1lb4Xnxv/3//f/9//3/fe753/3//f/9//3/fe/9//3//f/9//3//f/9//3//f/9//3//f/9//3//f/9//3//f/9//3//f/9//3//f/9//3//f/9//3//f51zWmf3XlprvXf/f/9//3//f/9//3//f/9//3//f/9//3//f/9//3//f/9//3//f/9//3//f/9//3//f/9//3//f/9//3//f/9//3//f/9//3//f/9//3//f/9//3//f/9//3//f/9//3//f/9//3//f/9//3//f/9//3//f/9//3//f/9//3//f/9//3//f/9//3//f/9//3//f/9//3//f/9//3//f/9//3//f/9//3//f/9//3//f/9//3//f/9//3//f/9//3//f/9//3//f/9//3//f/9//3//f/9//3//f/9//3//f/9//3//f/9//3//f/9//3//f/9/3nv/f997tlb/f/9/33v/f/9//3//f/9//3//f/9//3//f/9//3//f/9//3//f/9//3//f/9//3//f/9//3//f/9//3//f/9//3//f/9//3//f/9//3/fe957/3//f/9//3//f/9//3//f/9//3//f/9//3//e/97vXN7axhjGGM5Y5xzvnf/f/9//3//f/9//3//f/9//3//f/9//3//f7xzvXf/f/9//3//f3tv91q1VjlnnXP/f/9//3//f/9//3//f/9//3//f/9//3//f/9//3//f/9//3//f/9//3//f/9//3//f/9//3//f/9//3//f/9//3//f/9//3//f/9//3//f/9/Wmv3XvhevXf/f/9//3//f/9//3//f/9//3//f997/3//f/9//3//f/9//3//f/9//3//f/9//3//f/9//3//f/9//3//f/9//3//f/9//3//f/9//3//f/9//3//f/9//3//f/9//3//f/9//3//f/9//3//f/9//3//f/9//3//f/9//3//f/9//3//f/9//3//f/9//3//f/9//3//f/9//3//f/9//3//f/9//3//f/9//3//f/9//3//f/9//3//f/9//3//f/9//3//f/9//3//f/9//3//f/9//3//f/9//3//f/9//3//f/57/3//f/9//3/ee957/397b3RO/3//f/9//3//f/9//3//f/9//3//f/9//3//f/9//3//f/9//3//f/9//3//f/9//3//f/9//3//f/9//3//f/9//3//f/9//3//f/9//3//f/9//3//f/9/33v/f/9//3//f/97/3//f/9//3//f/9//3//f/9//3//f/9//3//f/9//3//f/9//3/ee/9//3/ee/9//3//f713/3//f957/3/ee5xz916UUlpnvnf/f/9/33vee/9//3//f/9//3//f/9//3//f/9//3//f/9//3//f/9//3//f/9//3//f/9//3//f/9//3//f957/3//f/9/33ved/9/3nv/f/9/e2+2VtZWW2v/f953/3//f/9//3//e/9//3//f/9//3//f/9//3//f/9//3//f/9//3//f/9//3//f/9//3//f/9//3//f/9//3//f/9//3//f/9//3//f/9//3//f/9//3//f/9//3//f/9//3//f/9//3//f/9//3//f/9//3//f/9//3//f/9//3//f/9//3//f/9//3//f/9//3//f/9//3//f/9//3//f/9//3//f/9//3//f/9//3//f/9//3//f/9//3//f/9//3//f/9//3//f/9//3//f/9//3//f/9//3//f/9//3//f/9//3//f/9/3nv/f/9/dE7ed/9//3/fe/9//3//f/9//3//f/9//3//f/9//3//f/9//3//f/9//3//f/9//3//f/9//3//f/9//3//f/9//3//f/9//3//f/9//3//f/9//3//f/9//3//f/9//3//f/9//3//f/9/3nv/f/9//3//f/9//3//f/9//3//f/9//3//f/9//3//f/9//3//f/9//3/dd/9//3//f/9//3//f/9//3//f997GWPXWvdeOmfee/9//3++d/9//3//f/9//3//f/9//3//f/9//3//f/9//3//f/9//3//f/9//3//f/9//3//f/9//3//f7133nv/f/9/33v/f/9//3//f/9/3ns5Z5ROnG+cc957/3//f/97/3//f/9//3//f/9//3//f/9//3//f/9//3//f/9//3//f/9//3//f/9//3//f/9//3//f/9//3//f/9//3//f/9//3//f/9//3//f/9//3//f/9//3//f/9//3//f/9//3//f/9//3//f/9//3//f/9//3//f/9//3//f/9//3//f/9//3//f/9//3//f/9//3//f/9//3//f/9//3//f/9//3//f/9//3//f/9//3//f/9//3//f/9//3//f/9//3//f/9//3//f/9//3//f/9//3//f/57/3//f/9//3/+e/9//3/ee7VW/3/ee/9//3//f/9//3//f/9//3//f/9//3//f/9//3//f/9//3//f/9//3//f/9//3//f/9//3//f/9//3//f/9//3//f/9//3//e/9//3//f/9//3//e/9//3//f/9//3//f/9//3//f/9//3//f/9//3//f/9//3//f/9//3//f/9//3//f/9//3//f957/3//f/9//3//f/9//3//f/9//3//f/9//3//f/9/nXM5Z7ZW915ba/9//3//f/9//3//f/9//3//f/9//3//f/9//3//f/9//3//f/9//3//f/9//3//f/9//3//f/9//3//f/9//n//f/9//3//f/9//3//f9573nsYY9da91qcc/9//3/ee/9//3//f/9//3//f/9//3//f/9//3//f/9//3//f/9//3//f/9//3//f/9//3//f/9//3//f/9//3//f/9//3//f/9//3//f/9//3//f/9//3//f/9//3//f/9//3//f/9//3//f/9//3//f/9//3//f/9//3//f/9//3//f/9//3//f/9//3//f/9//3//f/9//3//f/9//3//f/9//3//f/9//3//f/9//3//f/9//3//f/9//3//f/9//3//f/9//3//f/9//3//f/9//3//f/9//3//f/9//3//f/9//3//f753tlb/f/9//3//f997/3//f/9//3//f/9//3//f/9//3//f/9//3//f/9//3//f/9//3//f/9//3//f/9//3//f/9//3//f/9//3//f/9//3//f/9//3//f/9//3//f/9//3//f/9//3//f/9//3//f/9//3//f/9//3//f/9//3//f/9//3//f/9//3//f/9//3//f/9//3//f/9//3//f/9//3//f/9//3//f/9//3//f/9//3+cczljtlZba51z/3//f/9//3//f/9//3//f/9//3//f/9//3//f/9//3//f/9//3//f/9//3//f/9//3//f/9//3//f/9//3//f/9//3//f/9//3//f/9/33t7b9ZatVYYY713/3//f/9//3//f/9//3//f/9//3//f/9//3//f/9//3//f/9//3//f/9//3//f/9//3//f/9//3//f/9//3//f/9//3//f/9//3//f/9//3//f/9//3//f/9//3//f/9//3//f/9//3//f/9//3//f/9//3//f/9//3//f/9//3//f/9//3//f/9//3//f/9//3//f/9//3//f/9//3//f/9//3//f/9//3//f/9//3//f/9//3//f/9//3//f/9//3//f/9//3//f/9//3/+f/9/3nv/f/9//3//f/9//3//f/9//398b51z/3/fe/9//3//f/9//3//f/9//3//f/9//3//f/9//3//f/9//3//f/9//3//f/9//3//f/9//3//f/9//3//f/9//3//f/9//3//f/9//3//f/9//3//f/9//3//f/9//3//f/9//3//f/9//3//f/9//3//f/9//3//f/9//3//f/9//3//f/9//3//f/9//3//f/9//3//f/9//3//f/9//3//f/9//3//f997/3//f/9/33vee1trGWP4Xltr33v/f/9//3//f/9//3//f/9//3/+f/5/3nv/f957/3/+e/9//3//f/9//3//f/9//3//f/9//3//f/9//3//f/9//3//f/9//3//f/9//3+9d3tvGF/WVjpnnXP/e/9//3//e/9//3//e/9//3//f/9//3//f/9/33v/f/9//3//f/9//3//f/9//3//f/9//3//f/9//3+9c5tvWmucc957/3//f/9//3//f/9//3//f/9//3//f/9//3//f/9//3//f/9//3//f/9//3//f/9//3//f/9//3//f/9//3//f/9//3//f/9//3//f/9//3//f/9//3//f/9//3//f/9//3//f/9//3//f/9//3//f/9//3//f/9//3//f/9//3//f/9//3//f/9//3//f/9//3//f/9//3//f/9/11r/f713/3//f/9//3//f/9//3//f/9//3//f/9//3//f/9//3//f/9//3//f/9//3//f/9//3//f/9//3//f/9//3//f/9//3//f/9//3//f/9//3//f/9//3//f/9//3//f/9//3//f/9//3//f/9//3//f/9//3//f/9//3//f/9//3//f/9//3//f/9//3//f/9//3//f/9//3//f/9//3//f/9//3//f/9//3//f/9//3//f/9//3//f997Ome2VrZWnHP/f/9/33vee753/3//f/9//3//f/9//3//f/9//3//f957/3//f/9//3//f/9//3//f/9//3//f/9//3//f/9//3//f/9//3//e/9//3//f713GWP3Xhlje2v/f/9//3//f/9//3//f/9//3//e/9//3//f/9//3//f/9//3//f/9//3//f/9//3//f/9//3//fzlnWmu9d/97/3//f/9//3//f/9//3//f/9//3//f/9//3//f/9//3//f/9//3//f/9//3//f/9//3//f/9//3//f/9//3//f/9//3//f/9//3//f/9//3//f/9//3//f/9//3//f/9//3//f/9//3//f/9//3//f/9//3//f/9//3//f/9//3//f/9//3//f/9//3/fe/9//3//f/9//3//f/9//38YY957/3//f/9//3//f/9//3//f/9//3//f/9//3//f/9//3//f/9//3//f/9//3//f/9//3//f/9//3//f/9//3//f/9//3//f/9//3//f/9//3//f/9//3//f/9//3//f/9//3//f/9//3//f/9//3//f/9//3//f/9//3//f/9//3//f/9//3//f/9//3//f/9//3//f/9//3//f/9//3//f/9//3//f/9//3//f/9//3//f/97/3//f997vnf/f/9//39aa9ZWWmvee/9//3//e7533nv/f/9//3/fe99733v/f/9//3//f/9//3//f/9//3//f/9//3//f/9//3//f/9//3//f/9//3/ee/9//3//f/9//3//f/97e28YX7ZW+F57a/9//3//f/97/3//f/9//3ved/9//3//f/9//3//f/9//3//f/9//3//f/9//3//f/9/Wmu9d/9//3//f/9//3//f/9//3//f/9//3//f/9//3//f/9//3//f/9//3//f/9//3//f/9//3//f/9//3//f/9//3//f/9//3//f/9//3//f/9//3//f/9//3//f/9//3//f/9//3//f/9//3//f/9//3//f/9//3//f/9//3//f/9//3//f/9//3//e75333v/f/9//3//f957/3//f/9//3//f957nG//f/9//3//f/9//3//f/9//3//f/9//3//f/9//3//f/9//3//f/9//3//f/9//3//f/9//3//f/9//3//f/9//3//f/9//3//f/9//3//f/9//3//f/9//3//f/9//3//f/9//3//f/9//3//f/9//3//f/9//3//f/9//3//f/9//3//f/9//3//f/9//3//f/9//3//f/9//3//f/9//3//f/9//3//f/9//3//f/9//3//f/9//3//f/9/33vee/9//3//f1trtVa1Vntv/3//f/9//3//f/9//3//f/9//3//f/9//3//f/9//3//f/9//3//f/9//3//f/9//3//f/9//3//f/9//3//f/9//3/ee/9//3//e/97/3++c/heUkY5Y5xv/3//f/9/33v/f/9//3//f/9//3//f/9//3//f/9//3//f/9//3//f/9//3//f/9//3/ee/9//3//f/9//3//f/9//3//f/9//3//f/9//3//f/9//3//f/9//3//f/9//3//f/9//3//f/9//3//f/9//3//f/9//3//f/9//3//f/9//3//f/9//3//f/9//3//f/9//3//f/9//3//f/9//3//f/9//3//f/9//3//f/9/33u+d1trOWfed99733v/f/9//3//f997/3v/f/9//38ZY/9/vnf/f/9//3//f/9//3//f/9//3//f/9//3//f/9//3//f/9//3//f/9//3//f/9//3//f/9//3//f/9//3//f/9//3//f/9//3//f/9//3//f/9//3//f/9//3//f/9//3//f/9//3//f/9//3//f/9//3//f/9//3//f/9//3//f/9//3//f/9//3//f/9//3//f/9//3//f/9//3//f/9//3//f/9//3//f/9//3//f/9//3//f/9//3//f/9/33v/f/9//3/fe753W2sZY9datlZ9b75333v/f/9//3//f/9//3//f/9//3//f/9//3//f/9//3//f/9//3//f/9//3//f/9//3v/f957/3//f/9/33v/f/9//3/ed95333f/f71zOmfWVhljvXP/f/9/3nf/f/9//3//f/9//3//f/9//3//f/9//3//f/9//3//f/9//3//e/9//3//f/9//3//f/9//3//f/9//3//f/9//3//f/9//3//f/9//3//f/9//3//f/9//3//f/9//3//f/9//3//f/9//3//f/9//3//f/9//3//f/9//3//f/9//3//f/9//3//f/9//3//f/9//3//f/9//3//f/9//3//f/9//3//f713OmfWWp1ze2t8b5xz/3//f/9//3//f/9//3++d51z/3//f/9//3//f/9//3//f/9//3//f/9//3//f/9//3//f/9//3//f/9//3//f/9//3//f/9//3//f/9//3//f/9//3//f/9//3//f/9//3//f/9//3//f/9//3//f/9//3//f/9//3//f/9//3//f/9//3//f/9//3//f/9//3//f/9//3//f/9//3//f/9//3//f/9//3//f/9//3//f/9//3//f/9//3//f/9//3//f/9//3//f/97/3//f/9//3//f997/3//f/9//3//f/9//3/fe3xvO2caZxljW2udc/9//3//e997/3//f/9//3//f/9//3//f/9//3//f/9//3//f/9//3v/f/9//3//f/9//3v/f/97/3v/e/9//3//f/9//3//f/9/nG8ZY/daW2u+d957vXf/f/9//3//f/9//3//f/9//3//f/9//3//f/9/3nv/f/9//3//f/9//3//f/9//3//f/9//3//f/9//3//f/9//3//f/9//3//f/9//3//f/9//3//f/9//3//f/9//3//f/9//3//f/9//3//f/9//3//f/9//3//f/9//3//f/9//3//f/9//3//f/9//3//f/9//3//f/9//3//f/9//3//f/9//39ba9da33v/f997W2u2VpVS+F58b/9//3+cc7VW33v/f/9/3nv/f/9//3//f/9//3//f/9//3//f/9//3//f/9//3//f/9//3//f/9//3//f/9//3//f/9//3//f/9//3//f/9//3//f/9//3//f/9//3//f/9//3//f/9//3//f/9//3//f/9//3//f/9//3//f/9//3//f/9//3//f/9//3//f/9//3//f/9//3//f/9//3//f/9//3//f/9//3//f/9//3//f/9//3//f/9//3//f/9//3//f/9//3//f/9//3//f/9//3//f/9//3/fe/9//3//f997vnd8b1trGGP4XntvnXO+d/9//3//f997/3vee/9//3v/f997/3/fe/9//3//e953/3v/e/9//3//f/97/3//f/9//3v/f/97/3//e/9//3//f/9//3+9c3xvtlb3XjlnvXf/f/9//3//f/9//3//f/9//3//f/9//3//f/9//3//f/9//3//f/9//3//f/9//3//f/9//3//f/9//3//f/9//3//f/9//3//f/9//3//f/9//3//f/9//3//f/9//3//f/9//3//f/9//3//f/9//3//f/9//3//f/9//3//f/9//3//f/9//3//f/9//3//f/9//3//f/9//3//f/9//3//f/9/3nu2Vt97/3//f/9/33t8b/helVJ0TvdenXP/f/9//3//f/9//3//f/9//3//f/9//3//f/9//3//f/9//3//f/9//3//f/9//3//f/9//3//f/9//3//f/9//3//f/9//3//f/9//3//f/9//3//f/9//3//f/9//3//f/9//3//f/9//3//f/9//3//f/9//3//f/9//3//f/9//3//f/9//3//f/9//3//f/9//3//f/9//3//f/9//3//f/9//3//f/9//3//f/9//3//f/9//3//f/9//3//f/9//3//f/9//3//f/9//3//f/9//3//f/9//3//f/9//3//f/97nHNbazpnGGM5Z1prnHO9d/9//3//f/9//3//f/9//3//f/9//3//f/9//3//f/97/3//f/9//3//f/9//3//f/9//3//f/9//3//f/9//3//f/9/nHM5ZzpnWmu+d997/3//f/9//3//f/9//3//f/9//3//f/9//3//f/9//3//f/9//3//f/9//3//f/9//3//f/9//3//f/9//3//f/9//3//f/9//3//f/9//3//f/9//3//f/9//3//f/9//3//f/9//3//f/9//3//f/9//3//f/9//3//f/9//3//f/9//3//f/9//3//f/9//3//f/9//3//f/9//3v/f3xvlVLfe/9//3//f793/3//f/9//3//f/9//3/fe/97/3//f/9//3//f/9//3//f/9//3//f/9//3//f/9//3//f/9//3//f/9//3//f/9//3//f/9//3//f/9//3//f/9//3//f/9//3//f/9//3//f/9//3//f/9//3//f/9//3//f/9//3//f/9//3//f/9//3//f/9//3//f/9//3//f/9//3//f/9//3//f/9//3//f/9//3//f/9//3//f/9//3//f/9//3//f/9//3//f/9//3//f/9//3//f/9//3//f/9//3//f/9//3//f/9//3//f/9//3//f/9//3/dd/57/3//f9573nucc5xzWmdaa3prnG+cb713vXfed/9//3//f/9//3//f/9//3//f/9//3//f/9//3//f/9//3//f/9//3//f/9//3//f957/3//f/9//3++d3tvWmdaa5xz3nf/f/9//3//f/97/3//f/9//3//f/9//3//f/9//3//f/9//3//f/9//3//f/9//3//f/9//3//f/9//3//f/9//3//f/9//3//f/9//3//f/9//3//f/9//3//f/9//3//f/9//3//f/9//3//f/9//3//f/9//3//f/9//3//f/9//3//f/9//3//f/9//3//f/9//3//f/9/33udc3ROvnf/f/9//3//f/9//3//f997/3//f/9//3//f/9//3//f/9//3//f/9//3//f/9//3//f/9//3//f/9//3//f/9//3//f/9//3//f/9//3//f/9//3//f/9//3//f/9//3//f/9//3//f/9//3//f/9//3//f/9//3//f/9//3//f/9//3//f/9//3//f/9//3//f/9//3//f/9//3//f/9//3//f/9//3//f/9//3//f/9//3//f/9//3//f/9//3//f/9//3//f/9//3//f/9//3//f/9//3//f/9//3//f/9//3//f/9//3//f/9//3//f/9//3//f/9//3//f/9//3//f/9//3//f/9//3//f/9//3//f/9//3//f/9//3//f/9//3//f/9//3//f/9//3//f/9//3//f/9//3//f/9//3//f/9//3//f/9//3//f997/3//f/9/3nucbzlnWmd8b/9//3//f/9//3//f/9//3//f/9//3//f/9//3//f/9//3//f/9//3//f/9//3//f/9//3//f/9//3//f/9//3//f/9//3//f/9//3//f/9//3//f/9//3//f/9//3//f/9//3//f/9//3//f/9//3//f/9//3//f/9//3//f/9//3//f/9//3//f/9//3//f/9//3//f/97fG9TSn1v/3//f/9//3v/f/9//3//f/9//3//f/9//3//f/9//3//f/9//3//f/9//3//f/9//3//f/9//3//f/9//3//f/9//3//f/9//3//f/9//3//f/9//3//f/9//3//f/9//3//f/9//3//f/9//3//f/9//3//f/9//3//f/9//3//f/9//3//f/9//3//f/9//3//f/9//3//f/9//3//f/9//3//f/9//3//f/9//3//f/9//3//f/9//3//f/9//3//f/9//3//f/9//3//f/9//3//f/9//3//f/9//3//f/9//3//f/9//3//f/9//3//f/9//3//f957/3v+e/9//3//f/9//3//f/9//3//f/57/3//f/9//3//f/9//3//f/9//3//f/9//3//f/9//3//f/9//3//f/9//3//f/9//3//f/9//3//f/9//3//f/9/vnf/f/9//3//f953e29aZ5xz/3v/f957vXf/f/9//3//f/9//3//f/9//3//f/9//3//f/9//3//f/9//3//f/9//3//f/9//3//f/9//3//f/9//3//f/9//3//f/9//3//f/9//3//f/9//3//f/9//3//f/9//3//f/9//3//f/9//3//f/9//3//f/9//3//f/9//3//f/9//3//f/9//3//f753lVKdc/9//3//f/9//3//f/9//3//f/9//3//f/9//3//f/9//3//f/9//3//f/9//3//f/9//3//f/9//3//f/9//3//f/9//3//f/9//3//f/9//3//f/9//3//f/9//3//f/9//3//f/9//3//f/9//3//f/9//3//f/9//3//f/9//3//f/9//3//f/9//3//f/9//3//f/9//3//f/9//3//f/9//3//f/9//3//f/9//3//f/9//3//f/9//3//f/9//3//f/9//3//f/9//3//f/9//3//f/9//3//f/9//3//f/9//3//f/9//3//f/9//3//f/9//3//f/9//3//f/9//3//f/9//3//f/9//3//f/9//3//f/9//3//f/9//3//f/9//3//f/9//3//f/9//3//f/9//3//f/9//3//f/9//3//f/9//3//f/9/3nv/f/9//3//f/9//3//f/9/vXPee/9/3nvee/9//3//f/9//3//f/9//3//f/9//3//f/9//3//f/9//3//f/9//3//f/9//3//f/9//3//f/9//3//f/9//3//f/9//3//f/9//3//f/9//3//f/9//3//f/9//3//f/9//3//f/9//3//f/9//3//f/9//3//f/9//3//f/9//3//e/9/3nv/f/9//3++d5VSnXO+d/9/33vee/9//3//f/9//3//f/9//3//f/9//3//f/9//3//f/9//3//f/9//3//f/9//3//f/9//3//f/9//3//f/9//3//f/9//3//f/9//3//f/9//3//f/9//3//f/9//3//f/9//3//f/9//3//f/9//3//f/9//3//f/9//3//f/9//3//f/9//3//f/9//3//f/9//3//f/9//3//f/9//3//f/9//3//f/9//3//f/9//3//f/9//3//f/9//3//f/9//3//f/9//3//f/9//3//f/9//3//f/9//3//f/9//3//f/9//3//f/9//3//f/9//3//f/9//3/+e/9//3//f/9//3//f/9//3//f/9//3//f/9//3//f/9//3//f/9//3//f/9//3//f/9//3//f/9//3//f/9//3//f/9//3/ee/9//3//f/9//3//f/9//3//f/9//3/ee/9//3//f957/3//f/9//3//f/9//3//f/9//3//f/9//3//f/9//3//f/9//3//f/9//3//f/9//3//f/9//3//f/9//3//f/9//3//f/9//3//f/9//3//f/9//3//f/9//3//f/9//3//f/9//3//f/9//3//f/9//3//f/9//3//f/9//3//f/9//3//f997/3//f/9/33t0Tjpn/3//f/9//3//f/9//3//f/9//3//f/9//3//f/9//3//f/9//3//f/9//3//f/9//3//f/9//3//f/9//3//f/9//3//f/9//3//f/9//3//f/9//3//f/9//3//f/9//3//f/9//3//f/9//3//f/9//3//f/9//3//f/9//3//f/9//3//f/9//3//f/9//3//f/9//3//f/9//3//f/9//3//f/9//3//f/9//3//f/9//3//f/9//3//f/9//3//f/9//3//f/9//3//f/9//3//f/9//3//f/9//3//f/9//3//f/9//3//f/9//3//f/9//3//f/9//3//f/9//3//f/9//3//f/9//3//f/9//3//f/9//3//f/9//3//f/9//3//f/9//3//f/9//3//f/9//3//f/9//3//f/9//3//f/9//3//f/9//3//f/9//3//f/9//3//f/9//3//f/9//3//f/9//3//f/9//3//f/9//3//f/9//3//f/9//3//f/9//3//f/9//3//f/9//3//f/9//3//f/9//3//f/9//3//f/9//3//f/9//3//f/9//3//f/9//3//f/9//3//f/9//3//f/9//3//f/9//3//f/9//3//f/9//3//f/9//3//f/9//3//f/9//3//f753lVLWWpxz/3//f/97/3//f/9//3//f/9//3//f/9//3//f/9//3//f/9//3//f/9//3//f/9//3//f/9//3//f/9//3//f/9//3//f/9//3//f/9//3//f/9//3//f/9//3//f/9//3//f/9//3//f/9//3//f/9//3//f/9//3//f/9//3//f/9//3//f/9//3//f/9//3//f/9//3//f/9//3//f/9//3//f/9//3//f/9//3//f/9//3//f/9//3//f/9//3//f/9//3//f/9//3//f/9//3//f/9//3//f/9//3//f/9//3//f/9//3//f/9//3//f/9//3//f/9//3//f/9//3//f/9//3//f/9//3//f/9//3//f/9//3//f/9//3//f/9//3//f/9//3//f/9//3//f/9//3//f/9//3//f/9//3//f/9//3//f/9//3//f/9//3//f/9//3//f/97/3//f/9//3//f/9//3//f/9//3//f/9//3//f/9//3//f/9//3//f/9//3//f/9//3//f/9//3//f/9//3//f/9//3//f/9//3//f/9//3//f/9//3//f/9//3//f/9//3//f/9//3//f/9//3//f/9//3//f/9//3//f/9//3//f/9//3//f/9//3//f/9//3//f/9//3//f/he1lr/f/9//3//f/9//3//f/9//3//f/9//3//f/9//3//f/9//3//f/9//3//f/9//3//f/9//3//f/9//3//f/9//3//f/9//3//f/9//3//f/9//3//f/9//3//f/9//3//f/9//3//f/9//3//f/9//3//f/9//3//f/9//3//f/9//3//f/9//3//f/9//3//f/9//3//f/9//3//f/9//3//f/9//3//f/9//3//f/9//3//f/9//3//f/9//3//f/9//3//f/9//3//f/9//3//f/9//3//f/9//3//f/9//3//f/9//3//f/9//3//f/9//3//f/9//3//f/9//3//f/9//3//f/9//3//f/9//3//f/9//3//f/9//3//f/9//3//f/9//3//f/9//3//f/9//3//f/9//3//f/9//3//f/9//3//f/9//3//f/9//3//f/9//3//f/9//3//f/9//3//f/9//3//f/9//3//f/9//3//f/9//3//f/9//3//f/9//3//f/9//3//f/9//3//f/9//3//f/9//3//f/9//3//f/9//3//f/9//3//f/9//3//f/9//3//f/9//3//f/9//3//f/9//3//f/9//3//f/9//3//f/9//3//f/9//3//f/9//3//f/9//3//f/9/vndba1JG/3//f753/3//f/9//3//f/9//3//f/9//3//f/9//3//f/9//3//f/9//3//f/9//3//f/9//3//f/9//3//f/9//3//f/9//3//f/9//3//f/9//3//f/9//3//f/9//3//f/9//3//f/9//3//f/9//3//f/9//3//f/9//3//f/9//3//f/9//3//f/9//3//f/9//3//f/9//3//f/9//3//f/9//3//f/9//3//f/9//3//f/9//3//f/9//3//f/9//3//f/9//3//f/9//3//f/9//3//f/9//3//f/9//3//f/9//3//f/9//3//f/9//3//f/9//3//f/9//3//f/9//3//f/9//3//f/9//3//f/9//3//f/9//3//f/9//3//f/9//3//f/9//3//f/9//3//f/9//3//f/9//3//f/9//3//f/9//3//f/9//3//f/9//3//f/9//3//f/9//3//f/9//3//f/9//3//f/9//3//f/9//3//f/9//3//f/9//3//f/9//3//f/9//3//f/9//3//f/9//3//f/9//3//f/9//3//f/9//3//f/9//3//f/9//3//f/9//3//f/9//3//f/9//3//f/9//3//f/9//3//f/9//3//f/9//3//f/9//3//f/9//3/fe/9/W2vwPb53/3/fe/9//3//f/9//3//f/9//3//f/9//3//f/9//3//f/9//3//f/9//3//f/9//3//f/9//3//f/9//3//f/9//3//f/9//3//f/9//3//f/9//3//f/9//3//f/9//3//f/9//3//f/9//3//f/9//3//f/9//3//f/9//3//f/9//3//f/9//3//f/9//3//f/9//3//f/9//3//f/9//3//f/9//3//f/9//3//f/9//3//f/9//3//f/9//3//f/9//3//f/9//3//f/9//3//f/9//3//f/9//3//f/9//3//f/9//3//f/9//3//f/9//3//f/9//3//f/9//3//f/9//3//f/9//3//f/9//3//f/9//3//f/9//3//f/9//3//f/9//3//f/9//3//f/9//3//f/9//3//f/9//3//f/9//3//f/9//3//f/9//3//f/9//3//f/9//3//f/9//3//f/9//3//f/9//3//f/9//3//f/9//3//f/9//3//f/9//3//f/9//3//f/9//3//f/9//3//f/9//3//f/9//3//f/9//3//f/9//3//f/9//3//f/9//3//f/9//3//f/9//3//f/9//3//f/9//3//f/9//3//f/9//3//f/9//3//f/9//3//f/9/3nv/fzpn7z3/e953/3vfe/9//3//f/9//3//f/9//3//f/9//3//f/9//3//f/9//3//f/9//3//f/9//3//f/9//3//f/9//3//f/9//3//f/9//3//f/9//3//f/9//3//f/9//3//f/9//3//f/9//3//f/9//3//f/9//3//f/9//3//f/9//3//f/9//3//f/9//3//f/9//3//f/9//3//f/9//3//f/9//3//f/9//3//f/9//3//f/9//3//f/9//3//f/9//3//f/9//3//f/9//3//f/9//3//f/9//3//f/9//3//f/9//3//f/9//3//f/9//3//f/9//3//f/9//3//f/9//3//f/9//3//f/9//3//f/9//3//f/9//3//f/9//3//f/9//3//f/9//3//f/9//3//f/9//3//f/9//3//f/9//3//f/9//3//f/9//3//f/9//3//f/9//3//f/9//3//f/9//3//f/9//3//f/9//3//f/9//3//f/9//3//f/9//3//f/9//3//f/9//3//f/9//3//f/9//3//f/9//3//f/9//3//f/9//3//f/9//3//f/9//3//f/9//3//f/9//3//f/9//3//f/9//3//f/9//3//f/9//3//f/9//3//f/9//3//f/9//3//f753/3++d845/3/ee/9//3//f/9//3//f/9//3//f/9//3//f/9//3//f/9//3//f/9//3//f/9//3//f/9//3//f/9//3//f/9//3//f/9//3//f/9//3//f/9//3//f/9//3//f/9//3//f/9//3//f/9//3//f/9//3//f/9//3//f/9//3//f/9//3//f/9//3//f/9//3//f/9//3//f/9//3//f/9//3//f/9//3//f/9//3//f/9//3//f/9//3//f/9//3//f/9//3//f/9//3//f/9//3//f/9//3//f/9//3//f/9//3//f/9//3//f/9//3//f/9//3//f/9//3//f/9//3//f/9//3//f/9//3//f/9//3//f/9//3//f/9//3//f/9//3//f/9//3//f/9//3//f/9//3//f/9//3//f/9//3//f/9//3//f/9//3//f/9//3//f/9//3//f/9//3//f/9//3//f/9//3//f/9//3//f/9//3//f/9//3//f/9//3//f/9//3//f/9//3//f/9//3//f/9//3//f/9//3//f/9//3//f/9//3//f/9//3//f/9//3//f/9//3//f/9//3//f/9//3//f/9//3//f/9//3//f/9//3//f/9//3//f/9//3//f/9//3//f/9//3/fe99733sRQv9//3//f/9//3//f/9//3//f/9//3//f/9//3//f/9//3//f/9//3//f/9//3//f/9//3//f/9//3//f/9//3//f/9//3//f/9//3//f/9//3//f/9//3//f/9//3//f/9//3//f/9//3//f/9//3//f/9//3//f/9//3//f/9//3//f/9//3//f/9//3//f/9//3//f/9//3//f/9//3//f/9//3//f/9//3//f/9//3//f/9//3//f/9//3//f/9//3//f/9//3//f/9//3//f/9//3//f/9//3//f/9//3//f/9//3//f/9//3//f/9//3//f/9//3//f/9//3//f/9//3//f/9//3//f/9//3//f/9//3//f/9//3//f/9//3//f/9//3//f/9//3//f/9//3//f/9//3//f/9//3//f/9//3//f/9//3//f/9//3//f/9//3//f/9//3//f/9//3//f/9//3//f/9//3//f/9//3//f/9//3//f/9//3//f/9//3//f/9//3//f/9//3//f/9//3//f/9//3//f/9//3//f/9//3//f/9//3//f/9//3//f/9//3//f/9//3//f/9//3//f/9//3//f/9//3//f/9//3//f/9//3//f/9//3//f/9//3//f953/3//f51z33vee/9/1lqcc957/3//f/9//3//f/9//3//f/9//3//f/9//3//f/9//3//f/9//3//f/9//3//f/9//3//f/9//3//f/9//3//f/9//3//f/9//3//f/9//3//f/9//3//f/9//3//f/9//3//f/9//3//f/9//3//f/9//3//f/9//3//f/9//3//f/9//3//f/9//3//f/9//3//f/9//3//f/9//3//f/9//3//f/9//3//f/9//3//f/9//3//f/9//3//f/9//3//f/9//3//f/9//3//f/9//3//f/9//3//f/9//3//f/9//3//f/9//3//f/9//3//f/9//3//f/9//3//f/9//3//f/9//3//f/9//3//f/9//3//f/9//3//f/9//3//f/9//3//f/9//3//f/9//3//f/9//3//f/9//3//f/9//3//f/9//3//f/9//3//f/9//3//f/9//3//f/9//3//f/9//3//f/9//3//f/9//3//f/9//3//f/9//3//f/9//3//f/9//3//f/9//3//f/9//3//f/9//3//f/9//3//f/9//3//f/9//3//f/9//3//f/9//3//f/9//3//f/9//3//f/9//3//f/9//3//f/9//3//f/9//3//f/9//3//f/9//3//f/9//3/fe/9/33udc9ZafG//f/9//3//f/9//3//f/9//3//f/9//3//f/9//3//f/9//3//f/9//3//f/9//3//f/9//3//f/9//3//f/9//3//f/9//3//f/9//3//f/9//3//f/9//3//f/9//3//f/9//3//f/9//3//f/9//3//f/9//3//f/9//3//f/9//3//f/9//3//f/9//3//f/9//3//f/9//3//f/9//3//f/9//3//f/9//3//f/9//3//f/9//3//f/9//3//f/9//3//f/9//3//f/9//3//f/9//3//f/9//3//f/9//3//f/9//3//f/9//3//f/9//3//f/9//3//f/9//3//f/9//3//f/9//3//f/9//3//f/9//3//f/9//3//f/9//3//f/9//3//f/9//3//f/9//3//f/9//3//f/9//3//f/9//3//f/9//3//f/9//3//f/9//3//f/9//3//f/9//3//f/9//3//f/9//3//f/9//3//f/9//3//f/9//3//f/9//3//f/9//3//f/9//3//f/9//3//f/9//3//f/9//3//f/9//3//f/9//3//f/9//3//f/9//3//f/9//3//f/9//3//f/9//3//f/9//3//f/9//3//f/9//3//f/9//3//f/9//3//f/9//3//f957nHOUUpxz/3//f/9//3//f/9//3//f/9//3//f/9//3//f/9//3//f/9//3//f/9//3//f/9//3//f/9//3//f/9//3//f/9//3//f/9//3//f/9//3//f/9//3//f/9//3//f/9//3//f/9//3//f/9//3//f/9//3//f/9//3//f/9//3//f/9//3//f/9//3//f/9//3//f/9//3//f/9//3//f/9//3//f/9//3//f/9//3//f/9//3//f/9//3//f/9//3//f/9//3//f/9//3//f/9//3//f/9//3//f/9//3//f/9//3//f/9//3//f/9//3//f/9//3//f/9//3//f/9//3//f/9//3//f/9//3//f/9//3//f/9//3//f/9//3//f/9//3//f/9//3//f/9//3//f/9//3//f/9//3//f/9//3//f/9//3//f/9//3//f/9//3//f/9//3//f/9//3//f/9//3//f/9//3//f/9//3//f/9//3//f/9//3//f/9//3//f/9//3//f/9//3//f/9//3//f/9//3//f/9//3//f/9//3//f/9//3//f/9//3//f/9//3//f/9//3//f/9//3//f/9//3//f/9//3//f/9//3//f/9//3//f/9//3//f/9//3//f/9//3//f/9//3/+e/deOWf/f957/3//f/9//3//f/9//3//f/9//3//f/9//3//f/9//3//f/9//3//f/9//3//f/9//3//f/9//3//f/9//3//f/9//3//f/9//3//f/9//3//f/9//3//f/9//3//f/9//3//f/9//3//f/9//3//f/9//3//f/9//3//f/9//3//f/9//3//f/9//3//f/9//3//f/9//3//f/9//3//f/9//3//f/9//3//f/9//3//f/9//3//f/9//3//f/9//3//f/9//3//f/9//3//f/9//3//f/9//3//f/9//3//f/9//3//f/9//3//f/9//3//f/9//3//f/9//3//f/9//3//f/9//3//f/9//3//f/9//3//f/9//3//f/9//3//f/9//3//f/9//3//f/9//3//f/9//3//f/9//3//f/9//3//f/9//3//f/9//3//f/9//3//f/9//3//f/9//3//f/9//3//f/9//3//f/9//3//f/9//3//f/9//3//f/9//3//f/9//3//f/9//3//f/9//3//f/9//3//f/9//3//f/9//3//f/9//3//f/9//3//f/9//3//f/9//3//f/9//3//f/9//3//f/9//3//f/9//3//f/9//3//f/9//3//f/9//3//f/9//3//f/9/nHN7a913/3//f/9//3//f/9//3//f/9//3//f/9//3//f/9//3//f/9//3//f/9//3//f/9//3//f/9//3//f/9//3//f/9//3//f/9//3//f/9//3//f/9//3//f/9//3//f/9//3//f/9//3//f/9//3//f/9//3//f/9//3//f/9//3//f/9//3//f/9//3//f/9//3//f/9//3//f/9//3//f/9//3//f/9//3//f/9//3//f/9//3//f/9//3//f/9//3//f/9//3//f/9//3//f/9//3//f/9//3//f/9//3//f/9//3//f/9//3//f/9//3//f/9//3//f/9//3//f/9//3//f/9//3//f/9//3//f/9//3//f/9//3//f/9//3//f/9//3//f/9//3//f/9//3//f/9//3//f/9//3//f/9//3//f/9//3//f/9//3//f/9//3//f/9//3//f/9//3//f/9//3//f/9//3//f/9//3//f/9//3//f/9//3//f/9//3//f/9//3//f/9//3//f/9//3//f/9//3//f/9//3//f/9//3//f/9//3//f/9//3//f/9//3//f/9//3//f/9//3//f/9//3//f/9//3//f/9//3//f/9//3//f/9//3//f/9//3//f/9//3//f/9//3v/f913/3//f/9//3//f/9//3//f/9//3//f/9//3//f/9//3//f/9//3//f/9//3//f/9//3//f/9//3//f/9//3//f/9//3//f/9//3//f/9//3//f/9//3//f/9//3//f/9//3//f/9//3//f/9//3//f/9//3//f/9//3//f/9//3//f/9//3//f/9//3//f/9//3//f/9//3//f/9//3//f/9//3//f/9//3//f/9//3//f/9//3//f/9//3//f/9//3//f/9//3//f/9//3//f/9//3//f/9//3//f/9//3//f/9//3//f/9//3//f/9//3//f/9//3//f/9//3//f/9//3//f/9//3//f/9//3//f/9//3//f/9//3//f/9//3//f/9//3//f/9//3//f/9//3//f/9//3//f/9//3//f/9//3//f/9//3//f/9//3//f/9//3//f/9//3//f/9//3//f/9//3//f/9//3//f/9//3//f/9//3//f/9//3//f/9//3//f/9//3//f/9//3//f/9//3//f/9//3//f/9//3//f/9//3//f/9//3//f/9//3//f/9//3//f/9//3//f/9//3//f/9//3//f/9//3//f/9//3//f/9//3//f/9//3//f/9//3//f/9//3//f/9//3/+e/9//3//f/9//nv/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3//f/9//3/ee/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JQAAAAAAAAAAAAAAewAAACYAAAApAKoAAAAAAAAAAAAAAIA/AAAAAAAAAAAAAIA/AAAAAAAAAAAAAAAAAAAAAAAAAAAAAAAAAAAAAAAAAAAiAAAADAAAAP////9GAAAAHAAAABAAAABFTUYrAkAAAAwAAAAAAAAADgAAABQAAAAAAAAAEAAAABQAAAA=</SignatureImage>
          <SignatureComments/>
          <WindowsVersion>6.1</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2018-10-22T17:49:15Z</xd:SigningTime>
          <xd:SigningCertificate>
            <xd:Cert>
              <xd:CertDigest>
                <DigestMethod Algorithm="http://www.w3.org/2001/04/xmlenc#sha256"/>
                <DigestValue>6ieknw739YwhwMXPWXZAIZjc3yejt7Q5ZnJyrvBYq1E=</DigestValue>
              </xd:CertDigest>
              <xd:IssuerSerial>
                <X509IssuerName>CN=AC SOLUTI-JUS v1, OU=Autoridade Certificadora da Justica - AC-JUS, O=ICP-Brasil, C=BR</X509IssuerName>
                <X509SerialNumber>1287491909877153977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</xd:EncapsulatedX509Certificate>
            <xd:EncapsulatedX509Certificate>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</xd:EncapsulatedX509Certificate>
            <xd:EncapsulatedX509Certificate>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</xd:EncapsulatedX509Certificate>
          </xd:CertificateValues>
        </xd:UnsignedSignatureProperties>
      </xd:UnsignedProperties>
    </xd:QualifyingProperties>
  </Object>
  <Object Id="idValidSigLnImg">AQAAAGwAAAAAAAAAAAAAAHcBAAB/AAAAAAAAAAAAAADKMwAApBEAACBFTUYAAAEANLcAALs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gAAAAeCxkabSZMwAAAAAAAAAAAEg1LQoVAAAADhkh1CIAigEBAAAAAQAAACQAAAAkAAAAFgAAABUAAAAAAAAAAAAAAAEAAQAAAAAAVQAAAAwxBwoQAAAAAAAAAGhsXQUAAAAAAAAAAP////8QGQoHnJozAJyaMwCWzIVpAAAAAAAxBwpobF0FpcyFaRAZCgco1DkKEJH3FbimbQA5BQAAV/CJAAANAIRX8IkAOJozAKCoMwDU++xpAAAAAAAAMwBvwA9pV/CJADkFAABkAAAAADEHCgIAAADkqU5pkJozAFPPHWkADQCEAAAAADhwtxwAAAAAuJozAA0gE3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Object Id="idInvalidSigLnImg">AQAAAGwAAAAAAAAAAAAAAHcBAAB/AAAAAAAAAAAAAADKMwAApBEAACBFTUYAAAEA6LoAAMEAAAAFAAAAAAAAAAAAAAAAAAAAgAcAADgEAAClAgAAfQEAAAAAAAAAAAAAAAAAANVVCgBI0AUACgAAABAAAAAAAAAAAAAAAEsAAAAQAAAAAAAAAAUAAAAeAAAAGAAAAAAAAAAAAAAAeAEAAIAAAAAnAAAAGAAAAAEAAAAAAAAAAAAAAAAAAAAlAAAADAAAAAEAAABMAAAAZAAAAAAAAAAAAAAAdwEAAH8AAAAAAAAAAAAAAHg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NWB4GblHPD7pgIY/KYCkrbVgQAAAADoZSEdurbVgayGHWl8jTMArYcdadq21YHoZSEdbIFkaehlIR3iSUBpAAAAAIiNMwAs9S5pqI0zAIABF3YNXBJ231sSdqiNMwBkAQAAAAAAAAAAAAAJZWZ2CWVmdsBxNQAACAAAAAIAAAAAAADQjTMAnGxmdgAAAAAAAAAA/I4zAAYAAADwjjMABgAAAAAAAAAAAAAA8I4zAAiOMwCa7GV2AAAAAAACAAAAADMABgAAAPCOMwAGAAAATBJndgAAAAAAAAAA8I4zAAYAAAAAAAAANI4zAEYwZXYAAAAAAAIAAPCOMw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B4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e/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33ved957/3//f/9//3//f/9//3//f/9//3//f/9//3//f/9//3//f/9//3//f/9//3//f/9//3//f/9//3//f/9//3//f/9//3//f/9//3//f/9//3//f/9//3//f/9//3//f/9//3//f/9//3//f/9//3//f/9//3//f/9//3//f/9//3//f/9//3//f/9//3//f/9//3//f/9//3//f/9//3//f/9//3v/f/9//3//f/9//3//f/9//3//f/9//3//f/9//3//f/9//3//f/9//3//f/9//3//f/9//3//f/9//3//f/9//3//f/9//3//f/9//3//f/9//3//f/9//3//f/9//3//f/9//3//f/9//3//f/9//3//f/9//3//f/9//3//f/9//3//f/9//3//f/9//3//f/9//3//f/9//3//f/9//3//f/9//3//f/9//3//f/9//3//f/9//3//e/9//3//f/9//3//f/9//3//f/9//3//f/9//3//f/9//3//f/9//3//f/9//3//f/9//3//f/9//3//f/9//3//f/9//3//f/9//3//f/9/AAD/f/9//3//f/9//3//f/9//3//f/9//3//f/9//3//f/9//3//f/9//3//f/9//3//f/9//3//f/9//3//f/9//3//f/9/vnc5Z/dee2//f/9//3//f/9//3//f/9//3//f/9//3//f/9//3//f/9//3//f/9//3//f/9//3//f/9//3//f/9//3//f/9//3//f/9//3//f/9//3//f/9//3//f/9//3//f/9//3//f/9//3//f/9//3//f/9//3//f/9//3//f/9//3//f/9//3//f/9//3//f/9//3//f/9//3//f/9//3//f/9//3//f/9//3//f/9//3//f/9//3//f/9//3//f/9//3//f/9//3//f/9//3//f/9//3//f/9//3//f/9//3//f/9//3//f/9//3//f/9//3//f/9//3//f/9//3//f/9//3//f/9//3//f/9//3//f/9//3//f/9//3//f/9//3//f/9//3//f/9//3//f/9//3//f/9//3//f/9//3//f/9//3//f/9//3//f/9//3//f/9//3//f/9//3//f/9//3//f/9//3//f/9//3//f/9//3//f/9//3//f/9//3//f/9//3//f/9//3//f/9//3//f/9//3//f/9//3//f/9//3//f/9//3//f/9//38AAP9//3//f/9//3//f/9//3//f/9//3//f/9//3//f/9//3//f/9//3//f/9//3//f/9//3//f/9//3//f/9//3//f/9/nG/XWhhjnXM6Z/heW2vfe/9//3/ee/9//3//f/9//3//f/9//3//f/9//3//f/9//3//f/9//3//f/9//3//f/9//3//f/9//3//f/9//3//f/9//3//f/9//3//f/9//3//f/9//3//f/9//3//f/9//3//f/9//3//f/9//3//f/9//3//f/9//3//f/9//3//f/9//3//f/9//3//f/9//3//f/9//3//f/9//3//f/9//3//f/9//3//f/9//3//f/9//3//f/9//3//f/9//3//f/9//3//f/9//3//f/9//3//f/9//3//f/9//3//f/9//3//f/9//3//f/9//3//f/9//3//f/9//3//f/9//3//f/9//3//f/9//3//f/9//3//f/9//3//f/9//3//f/9//3//f/9//3//f/9//3//f/9//3//f/9//3//f/9//3//f/9//3//f/9//3//f/9//3//f/9//3//f/9//3//f/9//3//f/9//3//f/9//3//f/9//3//f/9//3//f/9//3//f/9//3//f/9//3//f/9//3//f/9//3//f/9//3//fwAA/3//f/9//3//f/9//3//f/9//3//f/9//3//f/9//3//f/9//3//f/9//3//f/9//3//f/9//3//f/9//3//f/9//3+cczln/3//f/9/3ntba3tv33vee/9//3/ee/9//3//f/9//3//f/9//3//f/9//3//f/9//3//f/9//3//f/9//3//f/9//3//f/9//3//f/9//3//f/9//3//f/9//3//f/9//3//f/9//3//f/9//3//f/9//3//f/9//3//f/9//3//f/9//3//f/9//3//f/9//3//f/9//3//f/9//3//f/9//3//f/9//3//f/9//3//f/9//3//f/9//3//f/9//3//f/9//3//f/9//3//f/9//3//f/9//3//f/9//3//f/9//3//f/9//3//f/9//3//f/9//3//f/9//3//f/9//3//f/9//3//f/9//3//f/9//3//f/9//3//f/9//3//f/9//3//f/9//3//f/9//3//f/9//3//f/9//3//f/9//3//f/9//3//f/9//3//f/9//3//f/9//3//f/9//3//f/9//3//f/9//3//f/9//3//f/9//3//f/9//3//f/9//3//f/9//3//f/9//3//f/9//3//f/9//3//f/9//3//f/9//3//f/9//3//f/9/AAD/f/9//3//f/9//3//f/9//3//f/9//3//f/9//3//f/9//3//f/9//3//f/9//3//f/9//3//f/9//3//f/9/33u+d/hee2//f/9//3//f/9/W2v4Xv9//3+9d/9//3//f/9//3//f/9//3//f/9//3//f/9//3//f/9//3//f/9//3//f/9//3//f/9//3//f/9//3//f/9//3//f/9//3//f/9//3//f/9//3//f/9//3//f/9//3//f/9//3//f/9//3//f/9//3//f/9//3//f/9//3//f/9//3//f/9//3//f/9//3//f/9//3//f/9//3//f/9//3//f/9//3//f/9//3//f/9//3//f/9//3//f/9//3//f/9//3//f/9//3//f/9//3//f/9//3//f/9//3//f/9//3//f/9//3//f/9//3//f/9//3//f/9//3//f/9//3//f/9//3//f/9//3//f/9//3//f/9//3//f/9//3//f/9//3//f/9//3//f/9//3//f/9//3//f/9//3//f/9//3//f/9//3//f/9//3//f/9//3//f/9//3//f/9//3//f/9//3//f/9//3//f/9//3//f/9//3//f/9//3//f/9//3//f/9//3//f/9//3//f/9//3//f/9//3//f/9//38AAP9//3//f/9//3//f/9//3//f/9//3//f/9//3//f/9//3//f/9//3//f/9//3//f/9//3//f/9//3//f/9//3//f/9/+F6dc/9//3//f/9//3//f/9/1lZaa/9/3nv/f/9//3//f/9//3//f/9//3//f/9//3//f/9//3//f/9//3//f/9//3//f/9//3//f/9//3//f/9//3//f/9//3//f/9//3//f/9//3//f/9//3//f/9//3//f/9//3//f/9//3//f/9//3//f/9//3//f/9//3//f/9//3//f/9//3//f/9//3//f/9//3//f/9//3//f/9//3//f/9//3//f/9//3//f/9//3//f/9//3//f/9//3//f/9//3//f/9//3//f/9//3//f/9//3//f/9//3//f/9//3//f/9//3//f/9//3//f/9//3//f/9//3//f/9//3//f/9//3//f/9//3//f/9//3//f/9//3//f/9//3//f/9//3//f/9//3//f/9//3//f/9//3//f/9//3//f/9//3//f/9//3//f/9//3//f/9//3//f/9//3//f/9//3//f/9//3//f/9//3//f/9//3//f/9//3//f/9//3//f/9//3//f/9//3//f/9//3//f/9//3//f/9//3//f/9//3//fwAA/3//f/9//3//f/9//3//f/9//3//f/9//3//f/9//3//f/9//3//f/9//3//f/9//3//f/9//3//f/9//3//f/9//386Z1pr/3//f/9//3//f/9/33v/fxljGGP/f957/3//f/9//3//f/9//3//f/9//3//f/9//3//f/9//3//f/9//3//f/9//3//f/9//3//f/9//3//f/9//3//f/9//3//f/9//3//f/9//3//f/9//3//f/9//3//f/9//3//f/9//3//f/9//3//f/9//3//f/9//3//f/9//3//f/9//3//f/9//3//f/9//3//f/9//3//f/9//3//f/9//3//f/9//3//f/9//3//f/9//3//f/9//3//f/9//3//f/9//3//f/9//3//f/9//3//f/9//3//f/9//3//f/9//3//f/9//3//f/9//3//f/9//3//f/9//3//f/9//3//f/9//3//f/9//3//f/9//3//f/9//3//f/9//3//f/9//3//f/9//3//f/9//3//f/9//3//f/9//3//f/9//3//f/9//3//f/9//3//f/9//3//f/9//3//f/9//3//f/9//3//f/9//3//f/9//3//f/9//3//f/9//3//f/9//3//f/9//3//f/9//3//f/9//3//f/9/AAD/f/9//3//f/9//3//f/9//3//f/9//3//f/9//3//f/9//3//f/9//3//f/9//3//f/9//3//f/9//3//f/9//3/ed/9/lVL/f753/3//e/9/vnf/f/9//3+cc9ZWvnf/f/9//3//f/9//3//f/9//3//f/9//3//f/9//3//f/9//3//f/9//3//f/9//3//f/9//3//f/9//3//f/9//3//f/9//3//f/9//3//f/9//3//f/9//3//f/9//3//f/9//3//f/9//3//f/9//3//f/9//3//f/9//3//f/9//3//f/9//3//f/9//3//f/9//3//f/9//3//f/9//3//f/9//3//f/9//3//f/9//3//f/9//3//f/9//3//f/9//3//f/9//3//f/9//3//f/9//3//f/9//3//f/9//3//f/9//3//f/9//3//f/9//3//f/9//3//f/9//3//f/9//3//f/9//3//f/9//3//f/9//3//f/9//3//f/9//3//f/9//3//f/9//3//f/9//3//f/9//3//f/9//3//f/9//3//f/9//3//f/9//3//f/9//3//f/9//3//f/9//3//f/9//3//f/9//3//f/9//3//f/9//3//f/9//3//f/9//3//f/9//3//f/9//3//f/9//38AAP9//3//f/9//3//f/9//3//f/9//3//f/9//3//f/9//3//f/9//3//f/9//3//f/9//3//f/9//3//f/9//3//f/9//3/XWt97/3//f/9//3//f/9//3/fe/9//3+2VlprnHPee/9//3//f/9//3//f/9//3//f/9//3//f/9//3//f/9//3//f/9//3//f/9//3//f/9//3//f/9//3//f/9//3//f/9//3//f/9//3//f/9//3//f/9//3//f/9//3//f/9//3//f/9//3//f/9//3//f/9//3//f/9//3//f/9//3//f/9//3//f/9//3//f/9//3//f/9//3//f/9//3//f/9//3//f/9//3//f/9//3//f/9//3//f/9//3//f/9//3//f/9//3//f/9//3//f/9//3//f/9//3//f/9//3//f/9//3//f/9//3//f/9//3//f/9//3//f/9//3//f/9//3//f/9//3//f/9//3//f/9//3//f/9//3//f/9//3//f/9//3//f/9//3//f/9//3//f/9//3//f/9//3//f/9//3//f/9//3//f/9//3//f/9//3//f/9//3//f/9//3//f/9//3//f/9//3//f/9//3//f/9//3//f/9//3//f/9//3//f/9//3//f/9//3//fwAA/3//f/9//3//f/9//3//f/9//3//f/9//3//f/9//3//f/9//3//f/9//3//f/9//3//f/9//3//f/9//3//f/9//3v/fxljW2v/f753/3//f/97/3//f/9//3/fe/9/11o5Y753/3//f/9//3//f/9//3//f/9//3//f/9//3//f/9//3//f/9//3//f/9//3//f/9//3//f/9//3//f/9//3//f/9//3//f/9//3//f/9//3//f/9//3//f/9//3//f/9//3//f/9//3//f/9//3//f/9//3//f/9//3//f/9//3//f/9//3//f/9//3//f/9//3//f/9//3//f/9//3//f/9//3//f/9//3//f/9//3//f/9//3//f/9//3//f/9//3//f/9//3//f/9//3//f/9//3//f/9//3//f/9//3//f/9//3//f/9//3//f/9//3//f/9//3//f/9//3//f/9//3//f/9//3//f/9//3//f/9//3//f/9//3//f/9//3//f/9//3//f/9//3//f/9//3//f/9//3//f/9//3//f/9//3//f/9//3//f/9//3//f/9//3//f/9//3//f/9//3//f/9//3//f/9//3//f/9//3//f/9//3//f/9//3//f/9//3//f/9//3//f/9//3//f/9/AAD/f/9//3//f/9//3//f/9//3//f/9//3//f/9//3//f/9//3//f/9//3//f/9//3//f/9//3//f/9//3//f/9//3//f/9/vndSRv9/33v/f997/3//f997/3//f/9//3//fztnlVIZY997/3//f997/3//f/9//3//f/9//3//f/9//3/+f/9//3//f/9//3//f/9//3//f/9//3//f/9//3//f/9//3//f/9//3//f/9//3//f/9//3//f/9//3//f/9//3//f/9//3//f/9//3//f/9//3//f/9//3//f/9//3//f/9//3//f/9//3//f/9//3//f/9//3//f/9//3//f/9//3//f/9//3//f/9//3//f/9//3//f/9//3//f/9//3//f/9//3//f/9//3//f/9//3//f/9//3//f/9//3//f/9//3//f/9//3//f/9//3//f/9//3//f/9//3//f/9//3//f/9//3//f/9//3//f/9//3//f/9//3//f/9//3//f/9//3//f/9//3//f/9//3//f/9//3//f/9//3//f/9//3//f/9//3//f/9//3//f/9//3//f/9//3//f/9//3//f/9//3//f/9//3//f/9//3//f/9//3//f/9//3//f/9//3//f/9//3//f/9//3//f/9//38AAP9//3//f/9//3//f/9//3//f/9//3//f/9//3//f/9//3//f/9//3//f/9//3//f/9//3//f/9//3//f/9//3//f753/3//fxlj11r/f753/3//f/9//3//f/9//3//f997/3/fe/he11qdc/9//3//f/9//3/fe/9//3//f/57/3//f/9//3//f/9//3//f/9//3//f/9//3//f/9//3//f/9//3/+f/9//3//f/9//3//f/9//3//f/9//3//f/9//3//f/9//3//f/9//3//f/9//3//f/9//3//f/9//3//f/9//3//f/9//3//f/9//3//f/9//3//f/9//3//f/9//3//f/9//3//f/9//3//f/9//3//f/9//3//f/9//3//f/9//3//f/9//3//f/9//3//f/9//3//f/9//3//f/9//3//f/9//3//f/9//3//f/9//3//f/9//3//f/9//3//f/9//3//f/9//3//f/9//3//f/9//3//f/9//3//f/9//3//f/9//3//f/9//3//f/9//3//f/9//3//f/9//3//f/9//3//f/9//3//f/9//3//f/9//3//f/9//3//f/9//3//f/9//3//f/9//3//f/9//3//f/9//3//f/9//3//f/9//3//f/9//3//f/9//3//fwAA/3//f/9//3//f/9//3//f/9//3//f/9//3//f/9//3//f/9//3//f/9//3//f/9//3//f/9//3//f/9//3//f/9/33f/e/9/3ncyRv9//3v/f/9//3//f/9//3/ef/9//3/fe/9//39ba1NKtlb/f/9//3//e/9//3/ee753/3//f/9//3//f/9//3//f/9//3//f/9//3//f/9//3//f/9//3//f/9//3//f/9//3//f/9//3//f/9//3//f/9//3//f/9//3//f/9//3//f/9//3//f/9//3//f/9//3//f/9//3//f/9//3//f/9//3//f/9//3//f/9//3//f/9//3//f/9//3//f/9//3//f/9//3//f/9//3//f/9//3//f/9//3//f/9//3//f/9//3//f/9//3//f/9//3//f/9//3//f/9//3//f/9//3//f/9//3//f/9//3//f/9//3//f/9//3//f/9//3//f/9//3//f/9//3//f/9//3//f/9//3//f/9//3//f/9//3//f/9//3//f/9//3//f/9//3//f/9//3//f/9//3//f/9//3//f/9//3//f/9//3//f/9//3//f/9//3//f/9//3//f/9//3//f/9//3//f/9//3//f/9//3//f/9//3//f/9//3//f/9/AAD/f/9//3//f/9//3//f/9//3//f/9//3//f/9//3//f/9//3//f/9//3//f/9//3//f/9//3//f/9//3//f/9//3//f/9/3nf/fzlj91r/f/9//3//f/9//3//f/9//3//f/9//3+9c/9//3+cb1NKW2vee/9/33v/f/9//3+9d/9//3//f/9//3//f/9//3//f/9//3//f/9//3//f/9//3//f/9//3//f/9//3//f/9//3//f/9//3//f/9//3//f/9//3//f/9//3//f/9//3//f/9//3//f/9//3//f/9//3//f/9//3//f/9//3//f/9//3//f/9//3//f/9//3//f/9//3//f/9//3//f/9//3//f/9//3//f/9//3//f/9//3//f/9//3//f/9//3//f/9//3//f/9//3//f/9//3//f/9//3//f/9//3//f/9//3//f/9//3//f/9//3//f/9//3//f/9//3//f/9//3//f/9//3//f/9//3//f/9//3//f/9//3//f/9//3//f/9//3//f/9//3//f/9//3//f/9//3//f/9//3//f/9//3//f/9//3//f/9//3//f/9//3//f/9//3//f/9//3//f/9//3//f/9//3//f/9//3//f/9//3//f/9//3//f/9//3//f/9//38AAP9//3//f/9//3//f/9//3//f/9//3//f/9//3//f/9//3//f/9//3//f/9//3//f/9//3//f/9//3//f/9//3//f/9//3+9c/9//3+UTnxv/3//f957/3//f/9//3//f997/3//f/9//3++d713/3/XWvdeW2v/f/9/3nvfe/9//3//f/9//3//f/9//3//f/9//3//f/9//3//f/9//3//f/9//3//f/9//3//f/9//3//f/9//3//f/9//3//f/9//3//f/9//3//f/9//3//f/9//3//f/9//3//f/9//3//f/9//3//f/9//3//f/9//3//f/9//3//f/9//3//f/9//3//f/9//3//f/9//3//f/9//3//f/9//3//f/9//3//f/9//3//f/9//3//f/9//3//f/9//3//f/9//3//f/9//3//f/9//3//f/9//3//f/9//3//f/9//3//f/9//3//f/9//3//f/9//3//f/9//3//f/9//3//f/9//3//f/9//3//f/9//3//f/9//3//f/9//3//f/9//3//f/9//3//f/9//3//f/9//3//f/9//3//f/9//3//f/9//3//f/9//3//f/9//3//f/9//3//f/9//3//f/9//3//f/9//3//f/9//3//f/9//3//f/9//3//fwAA/3//f/9//3//f/9//3//f/9//3//f/9//3//f/9//3//f/9//3//f/9//3//f/9//3//f/9//3//f/9//3//f/9//3//f/97/3//f5xvlE7/f/9//3//f/9//3//f/9//3//f/9/33v/f/9//3//f997nHMYX7ZWW2v/f/9/nXP/f/9//3//f/9//3//f/9//3//f/9//3//f/9//3//f/9//3//f/9//3//f/9//3//f/9//3//f/9//3//f/9//3//f/9//3//f/9//3//f/9//3//f/9//3//f/9//3//f/9//3//f/9//3//f/9//3//f/9//3//f/9//3//f/9//3//f/9//3//f/9//3//f/9//3//f/9//3//f/9//3//f/9//3//f/9//3//f/9//3//f/9//3//f/9//3//f/9//3//f/9//3//f/9//3//f/9//3//f/9//3//f/9//3//f/9//3//f/9//3//f/9//3//f/9//3//f/9//3//f/9//3//f/9//3//f/9//3//f/9//3//f/9//3//f/9//3//f/9//3//f/9//3//f/9//3//f/9//3//f/9//3//f/9//3//f/9//3//f/9//3//f/9//3//f/9//3//f/9//3//f/9//3//f/9//3//f/9//3//f/9/AAD/f/9//3//f/9//3//f/9//3//f/9//3//f/9//3//f/9//3//f/9//3//f/9//3//f/9//3//f/9//3//f/9//3//f/9//3//e/97/3/3Xhlj3nv/f/9//3//f/9//3/+e/9//3//f957/3//f/9//3//f/9/vnfXWpVS+V7/f753/3//f/9//3//f/9//3//f/9//3//f/9//3//f/9//3//f/9//3//f/9//3//f/9//3//f/9//3//f/9//3//f/9//3//f/9//3//f/9//3//f/9//3//e/9//3//f/9//3//f/9//3//f/9//3//f/9//3//f/9//3//f/9//3//f/9//3//f/9//3//f/9//3//f/9//3//f/9//3//f/9//3//f/9//3//f/9//3//f/9//3//f/9//3//f/9//3//f/9//3//f/9//3//f/9//3//f/9//3//f/9//3//f/9//3//f/9//3//f/9//3//f/9//3//f/9//3//f/9//3//f/9//3//f/9//3//f/9//3//f/9//3//f/9//3//f/9//3//f/9//3//f/9//3//f/9//3//f/9//3//f/9//3//f/9//3//f/9//3//f/9//3//f/9//3//f/9//3//f/9//3//f/9//3//f/9//3//f/9//38AAP9//3//f/9//3//f/9//3//f/9//3//f/9//3//f/9//3//f/9//3//f/9//3//f/9//3//f/9//3//f/9//3//f/9//3v/f/97/3//f/9/dE57b/9//3//f/9//3//f/9//n//f/9//3//f/9//3//f997/3//f/9/vnc6Z3VOfG++d/9//3//f/9//3//f/9//3//f/9//3//f/9//3//f/9//3//f/9//3//f/9//3//f/9//3//f/9//3//f/9//3//f/9//3//f/9//3//f/9//3//e/9//3//f/9//3//f/9//3//f/9//3//f/9//3//f/9//3//f/9//3//f/9//3//f/9//3//f/9//3//f/9//3//f/9//3//f/9//3//f/9//3//f/9//3//f/9//3//f/9//3//f/9//3//f/9//3//f/9//3//f/9//3//f/9//3//f/9//3//f/9//3//f/9//3//f/9//3//f/9//3//f/9//3//f/9//3//f/9//3//f/9//3//f/9//3//f/9//3//f/9//3//f/9//3//f/9//3//f/9//3//f/9//3//f/9//3//f/9//3//f/9//3//f/9//3//f/9//3//f/9//3//f/9//3//f/9//3//f/9//3//f/9//3//f/9//3//fwAA/3//f/9//3//f/9//3//f/9//3//f/9//3//f/9//3//f/9//3//f/9//3//f/9//3//f/9//3//f/9//3//f/9//3//f/9//3//f/9//3+cb7VS/3/fe/9//3v/e/9//3//f/9//3//f/9//3//f/9//3//f/9//3//f/9//387Z7dWtladc/9//3/fe/9//3//f/9//3//f/9//3//f/9//3//f/9//3//f/9//3//f/9//3//f/9//3//f/9//3//f/9//3//f/9//3//f/9//3//f713emt7b713/3//f/9//3//f/9//3//f/9//3//f/9//3//f/9//3//e/9//3//f/9//3//f/9//3//f/9//3//f/9//3//f/9//3//f/9//3//f/9//3//f/9//3//f/9//3//f/9//3//f/9//3//f/9//3//f/9//3//f/9//3//f/9//3//f/9//3//f/9//3//f/9//3//f/9//3//f/9//3//f/9//3//f/9//3//f/9//3//f/9//3//f/9//3//f/9//3//f/9//3//f/9//3//f/9//3//f/9//3//f/9//3//f/9//3//f/9//3//f/9//3//f/9//3//f/9//3//f/9//3//f/9//3//f/9//3//f/9//3//f/9//3//f/9/AAD/f/9//3//f/9//3//f/9//3//f/9//3//f/9//3//f/9//3//f/9//3//f/9//3//f/9//3//f/9//3//f/9//3//f/9//3//f/9//3//f/9/tladc953/3++d/9//3v/f/9//3//f/9//3//f/9//3//f/9//3//f/9//3//f997/39ca1NKdE5ba/9/33v/f/9//3/ee/9//3//f/9//3//f/9//3//f/9//3//f/9//3//f/9//3//f/9//3//f/9//3//f/9//3//f/9//3//f/9//3//f7xze29aa957vXf/f/9//3//f/9//3//f/9//3//f/9/33v/f/9//3//f/9//3//f/9//3//f/9//3//f/9//3//f/9//3//f/9//3//f/9//3//f/9//3//f/9//3//f/9//3/ee/9//3//f/9//3//f/9//3//f/9//3//f/9//3//f/9//3//f/9//3//f/9//3//f/9//3//f/9//3//f/9//3//f/9//3//f/9//3//f/9//3//f/9//3//f/9//3//f/9//3//f/9//3//f/9//3//f/9//3//f/9//3//f/9//3//f/9//3//f/9//3//f/9//3//f/9//3//f/9//3//f/9//3//f/9//3//f/9//3//f/9//3//f/9//38AAP9//3//f/9//3//f/9//3//f/9//3//f/9//3//f/9//3//f/9//3//f/9//3//f/9//3//f/9//3//f/9//3//f/9//3//f/9//3//f/9//3+9c5VS33u9c/9/3nf/f/9//3//f/9//3//f/9//3//f/9//3//f/9//3//f/9//3/fe/9//3++d/helFLWVltr3nv/f/9/3ne9d953/3//f/9//3//f997/3//f/9//3//f/9//3//f/9//3//f/9//3//f/9//3//f/9//3//f/9//3//f/9//3ucc5xvtlacc/9//3ved/9//3//f/9//3vfe/9//3//f/9//3//f/9//3//f/9//3//f/9//3//f/9//3//f/9//3//f/9//3//f/9//3//f/9//3//f/9//3//f/9//3/ed713vXf/f/9//3//f/9//3//f/9//3//f/9//3//f/9//3//f/9//3//f/9//3//f/9//3//f/9//3//f/9//3//f/9//3//f/9//3//f/9//3//f/9//3//f/9//3//f/9//3//f/9//3//f/9//3//f/9//3//f/9//3//f/9//3//f/9//3//f/9//3//f/9//3//f/9//3//f/9//3//f/9//3//f/9//3//f/9//3//f/9//3//f/9//3//fwAA/3//f/9//3//f/9//3//f/9//3//f/9//3//f/9//3//f/9//3//f/9//3//f/9//3//f/9//3//f/9//3//f/9//3//f/9//3//f/9//3//f/9/Wme1Uv9/33v/f/9//3//f/9//3//f/9//3//f/9//3//f/9//3//f/9//3//f/9//3//e/973ne+d5xzlVKVUvdeOmffe/9//3//f/9//3//f/9//3//f/9//3//f/9//3//f/9//3//f/9//3//f/9//3//f/9//3//f/9//3//f/9//3//f/9//3//fxlj11p7a/9//3//f/9//3//f/9//3//f/97/3//f/9//3//f/9//3//f/9//3//f/9//3//f/9//3//f/9//3//f/9//3//f/9//3//f/9//3//f/9//3//f/9/3nu9d713/3//f/9//3//f/9//3//f/9//3//f/9//3//f/9//3//f/9//3//f/9//3//f/9//3//f/9//3//f/9//3//f/9//3//f/9//3//f/9//3//f/9//3//f/9//3//f/9//3//f/9//3//f/9//3//f/9//3//f/9//3//f/9//3//f/9//3//f/9//3//f/9//3//f/9//3//f/9//3//f/9//3//f/9//3//f/9//3//f/9//3//f/9/AAD/f/9//3//f/9//3//f/9//3//f/9//3//f/9//3//f/9//3//f/9//3//f/9//3//f/9//3//f/9//3//f/9//3//f/9//3//f/9//3//f/97/3//e7ZWfGv/e/9//3//f/9//3//f/9//3//f/9//3//f/9//3//f/9//3//f71z/3//f7533nv/f/9/3nf/f/9/nG/4XnROtlY6Z99733v/f/9//3//f/9//3//f/9//3//f/9//3//f/9//3//f/9//3//f/9//3//f/9//3//f/9//3//f/9//3//f/9//3+dcxhf+F69d/9//3//f/9//3/ee997/3//f/9//3//f/9//3//f/9//3//f/9//3//f/9//3//f/9//3//f/9//3//f/9//3//f/9//3//f/9//3//f/9//3//f/9/vXd7b713/3//f/9//3//f/9/3nv/f/9//3//f/9//3//f/9//3//f/9//3//f/9//3//f/9//3//f/9//3//f/9//3//f/9//3//f/9//3//f/9//3//f/9//3//f/9//3//f/9//3//f/9//3//f/9//3//f/9//3//f/9//3//f/9//3//f/9//3//f/9//3//f/9//3//f/9//3//f/9//3//f/9//3//f/9//3//f/9//3//f/9//38AAP9//3//f/9//3//f/9//3//f/9//3//f/9//3//f/9//3//f/9//3//f/9//3//f/9//3//f/9//3//f/9//3//f/9//3//f/9//3//f/9//3//e/9//3t0Sv97/3//e/9//3//f/9//3//f/9//3//f/9//3//f/9//3//f/9//3//f/9//3//f75333v/f/9/33v/f/9//3/feztntla2VvhenXPfe/9//3//f957/3//f/9//3//f/9//3//f/9//3//f/9//3//f/9//3//f/9//3//f/9//3//f/9//3//f/9//3+dc9daGWO9d/9//3//f/9//3//f/9/33v/f/9//3//f/9//3//f/9//3//f/9//3//f/9//3//f/9//3//f/9//3//f/9//3//f/9//3//f/9//3//f/9//3//f957nHOcc5xz3nv/f/9//3//f/9//3//f/9//3//f/9//3//f/9//3//f/9//3//f/9//3//f/9//3//f/9//3//f/9//3//f/9//3//f/9//3//f/9//3//f/9//3//f/9//3//f/9//3//e/9//3//f/9//3//f/9//3//f/9//3//f/9//3//f/9//3//f/9//3//f/9//3//f/9//3//f/9//3//f/9//3//f/9//3//f/9//3//fwAA/3//f/9//3//f/9//3//f/9//3//f/9//3//f/9//3//f/9//3//f/9//3//f/9//3//f/9//3//f/9//3//f/9//3//f/9//3//f/9//3//f71z/3//e1tn11b/f/97/3//f/9//3//f/9//3//f/9//3//f/9//3//f/9//3+9d/9//3//f/9//3//f/9//3//f/9//3/fe/9//3//f51zXGv4XrZWtlY6Z753/3/ee/9//3v/f/9//3//f/9//3//f/9//3//f/9//3//f/9//3//f/9/3nv/f/9//3/fe/9//3//f/9//397b9Za+F57b/9//3//f7133nv/f/9//3//f/9//3//f/9//3//f/9//3//f/9//3//f/9//3//f/9//3//f/9//3//f/9//3//f/9//3//f/9//3//f/9//3//f3tvWmtaa7133nv/f/9//3//f/9//3//f/9//3//f/9//3//f/9//3//f/9//3//f/9//3//f/9//3//f/9//3//f/9//3//f/9//3//f/9//3//f/9//3//f/9//3//f/9//3//e957GGNaa5xv3nvee/9//3//f/9//3//f/9//3//f/9//3//f/9//3//f/9//3//f/9//3//f/9//3//f/9//3//f/9//3//f/9//3//f/9/AAD/f/9//3//f/9//3//f/9//3//f/9//3//f/9//3//f/9//3//f/9//3//f/9//3//f/9//3//f/9//3//f/9//3//f/9//3//f/9//3//f/9//3/fe/97/39TRnxr/3//f/9//3//f/9//3//f/9//3//f/9//3//f/9//3//f/9//3//f/9//3//f/9//3//f/9//3//f/9//3//f793/3//f/9//3+dczlj11p0ThljWme9d/97/3//f/9//3v/f/9//3//f/9//3//f/9//3//f/9//3//f/9//3//f/9//3//f/9//3//f/9//3++d9datVZ7b/9//3//f/9//3//f/9//3//f/9//3//f/9//3//f/9//3//f/9//3//f/9//3//f/9//3//f/9//3//f/9//3//f/9//3//f/9//3//f/9//3//f51zOWdaa5xz/3//f/9//3//f/9//3//f/9//3//f/9//3//f/9//3//f/9//3//f/9//3//f/9//3//f/9//3//f/9//3//f/9//3//f/9//3//f/9//3//f/9//3//f/9/vXe9d913/3//f/9//3//f/9//3//f/9//3//f/9//3//f/9//3//f/9//3//f/9//3//f/9//3//f/9//3//f/9//3//f/9//3//f/9//38AAP9//3//f/9//3//f/9//3//f/9//3//f/9//3//f/9//3//f/9//3//f/9//3//f/9//3//f/9//3//f/9//3//f/9//3//f/9//3//f/9//3//f/9/33v/f753+F7/f997/3//f/9//3//f997/3//f/9//3//f/9//3//f/9//3//f/9//3//f/9//3//f/9//3//f/9//3//f/9//3//f/9//3//f/9//3//f/9/e286Z9da1lr3Xntvvnf/f/9//3//f/9//3//f/9//3//f/9//3v/f/9//3//f/9//3//f/9//3//f/9//3//f953/3t7b9ZatVZaa957/3//f/9//3//f/9//3//f/9//3//f/9//3//f/9//3//f/9//3//f/9//3//f/9//3//f/9//3//f/9//3//f/9//3//f/9//3//f/9//3//f51zOmf4Xnxv/3//f/9/33v/f/9//3//f/9//3//f/9//3//f/97/3//f/9//3//f/9//3//f/9//3//f/9//3//f/9//3//f/9//3//f/9//3//f/9//3//f/9//3//f/9//3//f/9//3//f/9//3//f/9//3//f/9//3//e/9//3//f/9//3//f/9//3//f/9//3//f/9//3//f/9//3//f/9//3//f/9//3//fwAA/3//f/9//3//f/9//3//f/9//3//f/9//3//f/9//3//f/9//3//f/9//3//f/9//3//f/9//3//f/9//3//f/9//3//f/9//3//f/9//3//f/9//3//f/9/33tbaxlj/3+dc/9//3//f/9//3//f/9//3//f/9//3//f/9//3//f/9//3//f/9//3//f/9//3//f/9//3//f/9//3//f/9//3//f/9//3//f/9//3//f/9//3++d5xvOWcYY9danHOdc997/3//f/9//3/ee/9//3//f/9//3//f/9//3//f/9//3//f/9//3//f/9//3//f/9//3+9d7VSlFI6Z/9//3//f/9//3//f/9//3//f/9/33vee/9//3//f/9//3//f/9//3//f/9//3//f/9//3//f/9//3//f/9//3//f/9//3//f/9//3//f/9//3//f997GWP4Xlxr/3//f/9//3//f/9//3//f/9//3//f/9//3//f/9//3//f/9//3//f/9//3//f/9//3//f/9//3//f/9//3//f/9//3//f/9//3//f/9//3//f/9//3//f/9//3//f/9//3//f/9//3//f/9//3/ed713nHP/f/9//3//f/9//3//f/9//3//f/9//3//f/9//3//f/9//3//f/9//3//f/9/AAD/f/9//3//f/9//3//f/9//3//f/9//3//f/9//3//f/9//3//f/9//3//f/9//3//f/9//3//f/9//3//f/9//3//f/9//3//f/9//3//f/9/33v/f/9/3nv/f753lVLfe997/3//f997/3//f/9//3//f/9//3//f/9//3//f/9//3//f/9//3//f/9//3//f/9//3//f/9//3//f/9//3//f/9//3//f/9//3//f71333v/f/9//3//f997/385ZzpnOmdba3tvvnf/f/9//3//f99733vee/9//3//f/9//3//f/9//3//f/9//3/ee/9//3/ee/57/3+9d/helVIZY51z/3//f/9//3//f/9//3//f/9//3//e/9//3//f/9//3//f/9//3//f/9//3//f/9//3//f/9//3//f/9//3//f/9//3//f/9//3//f99733v/f793O2cZY3xvvXf/e/9//3/fe997/3v/f997/3//f/9//3//f/9//3//f/9//3//f/9//3//f/9//3//f/9//3//f/9//3//f/9//3//f/9//3//f/9//3//f/9//3//f/9//3//f/9//3//f/9//3//f/9/3nvee/9//3//f/9//3//f/9//3//f/9//3//f/9//3//f/9//3//f/9//3//f/9//38AAP9//3//f/9//3//f/9//3//f/9//3//f/9//3//f/9//3//f/9//3//f/9//3//f/9//3//f/9//3//f/9//3//f/9//3//f/9//3//f/9//3//f/9//3/fe/9//38ZY/he/3/ee/9//3//f/9//3//f/9//3//f/9//3//f/9//3//f/9//3//f/9//3//f/9//3//f/9//3//f/9//3//f/9//3//f/9//3//f/9//3//f/9//3//f/97/3//f/9//3//f957nXM6Zxhf11p7b51z/3//f/9//3/fe753/3//f/9//3//f/9//3//f/9//3//f/9//3//f/9//3/eezpn11r4Xp1z/3//f/9//3/fe997/3//f/9//3/fe/9//3//f/9//3//f/9//3//f/9//3//f/9//3//f/9//3//f/9//3//f/9//3//f/9//3//f/97/3//f753OmcYX1pn3nf/f/9//3//f/97/3//f/9//3v/f/9//3//f/9//3//f/9//3//f/9//3//f/9//3//f/9//3//f/9//3//f/9//3//f/9//3//f/9//3//f/9//3//f/9//3//f/9//3//f/9//3//f/9//3//f/9//3//f/9//3//f/9//3//f/9//3//f/9//3//f/9//3//f/9//3//fwAA/3//f/9//3//f/9//3//f/9//3//f/9//3//f/9//3//f/9//3//f/9//3//f/9//3//f/9//3//f/9//3//f/9//3//f/9//3//f/9//3//f/9/3nv/f/9//nv/f/9/tVL/f/9//3//f/9//3//f/9//3//f/9//3//f/9//3//f/9//3//f/9//3//f/9//3//f/9//3//f/9//3//f/9//3//f/9//3//f/9//3/ed99733v/f/9//3//f/9/33v/f/9//3//f/9//3//f957vXdaaxlj9145Z3tv3nf/f/9//3//f/9//3//f/9//3//f/9//3//f713nHP/f/9//3//f3tv1lq2VhhjnXP/f/9//3//f/9//3//f/9//3//f/9//3//f/9//3//f/9//3//f/9//3//f/9//3//f/9//3//f/9//3//f/9//3//f/9//3/fe/9//3//f997W2vWWhhfnHP/f/9//3//f/9//3//f/9//3//f/9//3//f/9//3//f/9//3//f/9//3//f/9//3//f/9//3//f/9//3//f/9//3//f/9//3//f/9//3//f/9//3//f/9//3//f/9//3//f/9//3//f/9//3//f/9//3//f/9//3//f/9//3//f/9//3//f/9//3//f/9//3//f/9/AAD/f/9//3//f/9//3//f/9//3//f/9//3//f/9//3//f/9//3//f/9//3//f/9//3//f/9//3//f/9//3//f/9//3//f/9//3//f/9//3//f/9//3//f/9//3/ee/57/3+cc3RO/3//f/9//3//f/9//3//f/9//3//f/9//3//f/9//3//f/9//3//f/9//3//f/9//3//f/9//3//f/9//3//f/9//3//f/9//3//f/9//3//f/9//3//f/9/3nv/f/9//3//e/9//3//f/9//3//f/9//3//f/9//3//f/9//3//f/9//3//f/9//3//f/9//3/ee/9//3//f713/3//f/9733v/f5xzGF90Tltrvnf/f/9//3/ee/9//3//f/9//3//f/9//3//f/9//3//f/9//3//f/9//3//f/9//3//f/9//3//f/9//3//f957/3//f/9/33vee/9//3//f/9/e2/XWrZWe2//f997/3//f/9//3/fe/9//3//f/9//3//f/9//3//f/9//3//f/9//3//f/9//3//f/9//3//f/9//3//f/9//3//f/9//3//f/9//3//f/9//3//f/9//3//f/9//3//f/9//3//f/9//3//f/9//3//f/9//3//f/9//3//f/9//3//f/9//3//f/9//38AAP9//3//f/9//3//f/9//3//f/9//3//f/9//3//f/9//3//f/9//3//f/9//3//f/9//3//f/9//3//f/9//3//f/9//3//f/9//3//f/9//3//f/9//3//f/9/vXf/f/9/lE69d/9//3/fe/9//3//f/9//3//f/9//3//f/9//3//f/9//3//f/9//3//f/9//3//f/9//3//f/9//3//f/9//3//f/9//3//f/9//3//f/9//3//f/9//3//f997/3//f/9//3//f9973nv/f/9//3//f/9//3//f/9//3//f/9//3//f/9//3//f/9//3//f/9/3nvee/9//3//f/9//3//f/9//3//f/97+F73WtdaOme+d/9//3/ed/9//3//f/9//3//f/9//3//f/9//3//f/9//3//f/9//3//f/9//3//f/9//3//f/9//3//f9533nf/f/9//3v/f/9/33v/f/9/3nsYY5RSe2+cc753/3//f/9//3//f/9//3//f/9//3//f/9//3//f/9//3//f/9//3//f/9//3//f/9//3//f/9//3//f/9//3//f/9//3//f/9//3//f/9//3//f/9//3//f/9//3//f/9//3//f/9//3//f/9//3//f/9//3//f/9//3//f/9//3//f/9//3//fwAA/3//f/9//3//f/9//3//f/9//3//f/9//3//f/9//3//f/9//3//f/9//3//f/9//3//f/9//3//f/9//3//f/9//3//f/9//3//f/9//3//f957/3//f/9//3//f/9//3++d9ZW/3//e997/3//f/9//3//f/9//3//f/9//3//f/9//3//f/9//3//f/9//3//f/9//3//f/9//3//f/9//3//f/9//3//f/9//3//f/9//3//f/9//3//f/9//3//f/9//3//f/9//3//f/9//3//f/9//3//f/9//3//f/9//3//f/9//3//f/9//3//f/9//3//f/9//3//f/9//3//f/9//3//f/9//3//f/9/vXc5Y9Za11p8b/9//3//f/9//3//f/9//3//f/9//3//f/9//3//f/9//3//f/9//3//f/9//3//f/9//3//f/9//3//f/9//3//f/9//3//f/9//3//f/9/3nsZY9Za+F6cc/9//3//f/97/3//f/9//3//f/9//3//f/9//3//f/9//3//f/9//3//f/9//3//f/9//3//f/9//3//f/9//3//f/9//3//f/9//3//f/9//3//f/9//3//f/9//3//f/9//3//f/9//3//f/9//3//f/9//3//f/9//3//f/9//3//f/9/AAD/f/9//3//f/9//3//f/9//3//f/9//3//f/9//3//f/9//3//f/9//3//f/9//3//f/9//3//f/9//3//f/9//3//f/9//3//f/9//3//f/9//3//f/9//3//f/9//3//f753lVL/f997/3//f997/3//f/9//3//f/9//3//f/9//3//f/9//3//f/9//3//f/9//3//f/9//3//f/9//3//f/9//3//f/9//3//f/9//3//f/9//3//f/9//3//f/9//3//f/9//3//f/9//3//f/9//3//f/9//3//f/9//3//f/9//3//f/9//3//f/9//3//f/9//3//f/9//3//f/9//3//f/9//3//f/9//3//e/9/3nudcxhjtlY6Z51z33v/f/9//3//f/9//3//f/9//3//f/9//3//f/9//3//f/9//3//f/9//3//f/9//3//f/9//3//f/9//3//f/9//3//f/9//3v/f/9//3taa9ZalVIYY5xz/3//f/9//3//f/9//3//f/9//3//f/97/3//f/9//3//f/9//3//f/9//3//f/9//3//f/9//3//f/9//3//f/9//3//f/57/3//f/9//3//f/9//3//f/9//3//f/9//3//f/9//3//f/9//3//f/9//3//f/9//3//f/9//38AAP9//3//f/9//3//f/9//3//f/9//3//f/9//3//f/9//3//f/9//3//f/9//3//f/9//3//f/9//3//f/9//3//f/9//3//f/9//3//f/5//3//f/9//3//f/9//3//f/9//3+cb51z/3/fe/9//3//f/9//3//f/9//3//f/9//3//f/9//3//f/9//3//f/9//3//f/9//3//f/9//3//f/9//3//f/9//3//f/9//3//f/9//3//f/9//3//f/9//3//f/9//3//f/9//3//f/9//3//f/9//3//f/9//3//f/9//3//f/9//3//f/9//3//f/9//3//f/9//3//f/9//3//f/9//3//f/9//3//f/9//3//f/9//3++d1trGWP5Xltr/3//f/9/33v/f/9//3//f/9//3//f957/3//e/9//nv/f/9//3//f/9//3//f/9//3//f/9//3//f/9//3//f/9//3//f/9//3//f/9//3/ee3tvGGO1VltrnXP/f/9//3//e/9//3//f/9//3//f/9//3//f/9//3//f/9//3//f/9//3//f/9//3//f/9//3//f/9//3/dd3tve2+bb/9//3//f/9//3//f/9//3//f/9//3//f/9//3//f/9//3//f/9//3//f/9//3//f/9//3//fwAA/3//f/9//3//f/9//3//f/9//3//f/9//3//f/9//3//f/9//3//f/9//3//f/9//3//f/9//3//f/9//3//f/9//3//f/9//3//f/9//3//f/9//3//f/9//3//f/9/3nv/f99711r/f753/3//f/9//3//f/9//3//f/9//3//f/9//3//f/9//3//f/9//3//f/9//3//f/9//3//f/9//3//f/9//3//f/9//3//f/9//3//f/9//3//f/9//3//f/9//3//f/9//3//f/9//3//f/9//3//f/9//3//f/9//3//f/9//3//f/9//3//f/9//3//f/9//3//f/9//3//f/9//3//f/9//3//f/9//3//f/9//3//f/9//3//f753OmeVUrZWfG//f/9//3+9d957/3v/f/9//3//f/9//3//f/9//3//f/57/3//f/9//3//f/9//3//f/9//3//f/9//3//f/9//3//f/9/33v/f/9//3/ee753GF/4Xhhfe2/fe/9//3//f/97/3//f/9/33v/f/9//3//f/9//3//f/9//3//f/9//3//f/9//3//f/9//3//fxhjemu9c/9//3//f/9//3//f/9//3//f/9//3//f/9//3//f/9//3//f/9//3//f/9//3//f/9//3//f/9/AAD/f/9//3//f/9//3//f/9//3//f/9//3//f/9//3//f/9//3//f/9//3//f/9//3//f/9//3//f/9//3//f/9//3//f/9//3//f/9//3//f/9//3//f/9//3//f/9//3//f/9//38YX/97/3//f/9//3//f/9//3//f/9//3//f/9//3//f/9//3//f/9//3//f/9//3//f/9//3//f/9//3//f/9//3//f/9//3//f/9//3//f/9//3//f/9//3//f/9//3//f/9//3//f/9//3//f/9//3//f/9//3//f/9//3//f/9//3//f/9//3//f/9//3//f/9//3//f/9//3//f/9//3//f/9//3//f/9//3//f/9//3//f/9//3//f99733v/f/9//397b7ZWW2u+d/9//3//f713/3v/f/9//3//f997/3//f/9//3//f/9//3//f/9//3//f/9//3//f/9//3//f/9//3//f/9//3//f/9//3//f/9//3//f/97nG8YX9ZW91qcb/97/3//f/9//3//f/9//3/ed/9//3//f/9//3//f/9//3//f/9//3//f/9//3//f/9/Wmu9d/9//3//f/9//3//f/9//3//f/9//3//f/9//3//f/9//3//f/9//3//f/9//3//f/9//3//f/9//38AAP9//3//f/9//3//f/9//3//f/9//3//f/9//3//f/9//3//f/9//3//f/9//3//f/9//3//f/9//3//f/9//3//f/9//3//f/9//3/ee9573nf/f/9//3//f99733v/f/9//3//f997e2//f997/3//f/9//3//f/9//3//f/9//3//f/9//3//f/9//3//f/9//3//f/9//3//f/9//3//f/9//3//f/9//3//f/9//3//f/9//3//f/9//3//f/9//3//f/9//3//f/9//3//f/9//3//f/9//3//f/9//3//f/9//3//f/9//3//f/9//3//f/9//3//f/9//3//f/9//3//f/9//3//f/9//3//f/9//3//f/9//3//f/97/3//f/9/3nvee/9//3//f1trlVK2Vltr/3//f/9//3//f/9//3//f/9//3//f/9//3//f/9//3//f/9//3//f/9//3//f/9//3//f/9//3//f/9//3//f/9/3nvee/9//3/ed/9//3++d/daUkYYX51v/3//f/97/3v/f/9//3//f/9//3//f/9//3//f/9//3//f/9//3//f/9//3//f/9/3nv/e/9//3//f/9//3//f/9//3//f/9//3//f/9//3//f/9//3//f/9//3//f/9//3//f/9//3//fwAA/3//f/9//3//f/9//3//f/9//3//f/9//3//f/9//3//f/9//3//f/9//3//f/9//3//f/9//3//f/9//3//f/9//3//f/9//3++d3tvGWPfe957/3//f/9//3//f997/3//f/9//386Z/9/3nv/f/9//3//f/9//3//f/9//3//f/9//3//f/9//3//f/9//3//f/9//3//f/9//3//f/9//3//f/9//3//f/9//3//f/9//3//f/9//3//f/9//3//f/9//3//f/9//3//f/9//3//f/9//3//f/9//3//f/9//3//f/9//3//f/9//3//f/9//3//f/9//3//f/9//3//f/9//3//f/9//3//f/9//3//f/9//3//f/9//3//f/9//3//f/9//3/fe/9//3//f753fG8ZY9datlaec753/3//f/9//3//f/9//3//f/9//3//f/9//3//f/9//3//f/9//3//f/9//3//f/9//3//f/9//3//f/9//3v/f/9//3//e953/3v/e953OmPXWhhf3nf/f/9/vnf/f/9//3//f/9//3//f/9//3//f/9//3//f/9//3//f/9//3//f/9//3//f/9//3//f/9//3//f/9//3//f/9//3//f/9//3//f/9//3//f/9//3//f/9//3//f/9/AAD/f/9//3//f/9//3//f/9//3//f/9//3//f/9//3//f/9//3//f/9//3//f/9//3//f/9//3//f/9//3//f/9//3//f/9//3//f753OmfXWnxve29ba51z33v/f/9//3//f/9//3++d5xz/3//f/9//3//f/9//3//f/9//3//f/9//3//f/9//3//f/9//3//f/9//3//f/9//3//f/9//3//f/9//3//f/9//3//f/9//3//f/9//3//f/9//3//f/9//3//f/9//3//f/9//3//f/9//3//f/9//3//f/9//3//f/9//3//f/9//3//f/9//3//f/9//3//f/9//3//f/9//3//f/9//3//f/9//3//f/9//3//f/9//3/ee/9//3//f/9//3//f/9/33v/f/9//3//f/9/33vfe1trO2cZYxpjOmeec/9//3/ee/9//3//f/9//3//f/9/33v/f/9//3//e/9//3//f957/3//f/9//3//f957/3//f/9/3nf/e/9//3//f/9//3v/f/97nW/4XvhaWmfed713vXfee/9//3//f957/3//f/9//3//f/9//3//f/9/vXf/f/9//3//f/9//3//f/9//3//f/9//3//f/9//3//f/9//3//f/9//3//f/9//3//f/9//3//f/9//38AAP9//3//f/9//3//f/9//3//f/9//3//f/9//3//f/9//3//f/9//3//f/9//3//f/9//3//f/9//3//f/9//3//f/9//3//f/9/33tba9da/3//f/9/W2vXWpVSGWN8b/9//3+9c7VS/3/fe/9/3nv/f/9//3//f/9//3//f/9//3//f/9//3//f/9//3//f/9//3//f/9//3//f/9//3//f/9//3//f/9//3//f/9//3//f/9//3//f/9//3//f/9//3//f/9//3//f/9//3//f/9//3//f/9//3//f/9//3//f/9//3//f/9//3//f/9//3//f/9//3//f/9//3//f/9//3//f/9//3//f/9//3//f/9//3//f/9//3//f/9//3//f/9//3//f/9//3//f/9//3//f/9/33v/f/9//3//f/9/vnedczpnOWf4XpxvnHPee/9//3//f/9/33v/f/97/3//f/9/33v/f/9//3/ee99733v/f/97/3//f/9//3//f/9//3//e/9//3//f/9//3//f/9//3u+d3xv1lr3XlprvXf/f/9//3//f/9//3//f/9//3//f/9//3//f/9//3//f/9//3//f/9//3//f/9//3//f/9//3//f/9//3//f/9//3//f/9//3//f/9//3//f/9//3//fwAA/3//f/9//3//f/9//3//f/9//3//f/9//3//f/9//3//f/9//3//f/9//3//f/9//3//f/9//3//f/9//3//f/9//3//f/9//3//f99733u2Vt9733v/f/9/33tcaxljdE50TtdanXP/f/9//3//f/9//3//f/9//3//f/9//3//f/9//3//f/9//3//f/9//3//f/9//3//f/9//3//f/9//3//f/9//3//f/9//3//f/9//3//f/9//3//f/9//3//f/9//3//f/9//3//f/9//3//f/9//3//f/9//3//f/9//3//f/9//3//f/9//3//f/9//3//f/9//3//f/9//3//f/9//3//f/9//3//f/9//3//f/9//3//f/9//3//f/9//3//f/9//3//f/9//3//f/9//3//f/9//3//f/9//3//f/9//3/fe/9/e297azljGGMYY1prnG/dd/9//3//f/9//3//f/9//3//f/9//3//f/97/3/ee/9//3v/f/9//3//f/9//3//f/9//3//f/9//3//f/9//3//f/9/fG86ZxljW2udc/97/3//f/9//3//f/9//3//f/9//3//e/9//3//f/9//3//f/9//3//f/9//3//f/9//3//f/9//3//f/9//3//f/9//3//f/9//3//f/9/AAD/f/9//3//f/9//3//f/9//3//f/9//3//f/9//3//f/9//3//f/9//3//f/9//3//f/9//3//f/9//3//f/9//3//f/9//3//f/9//3/fe51zlVL/f/9//3//f997/3//f/9//3//f/9//3//f997/3//f/9//3//f/9//3//f/9//3//f/9//3//f/9//3//f/9//3//f/9//3//f/9//3//f/9//3//f/9//3//f/9//3//f/9//3//f/9//3//f/9//3//f/9//3//f/9//3//f/9//3//f/9//3//f/9//3//f/9//3//f/9//3//f/9//3//f/9//3//f/9//3//f/9//3//f/9//3//f/9//3//f/9//3//f/9//3//f/9//3//f/9//3//f/9//3//f/9//3//f/9//3//f/9//3//f/9//3//f/9//3/ee957/3//f/9/3nu9d5xzemtaa3tve2+8c71z3Xe9d/9//3//f/9//3//f/9//3//f/9//3//f/9//3//f/9//3//f/9//3//f/9//3//f/9//3//f/9//3++d3xvOmd7b5xz33v/f/9//3//f957/3//f/9//3//f/9//3//f/9//3//f/9//3//f/9//3//f/9//3//f/9//3//f/9//3//f/9//3//f/9//38AAP9//3//f/9//3//f/9//3//f/9//3//f/9//3//f/9//3//f/9//3//f/9//3//f/9//3//f/9//3//f/9//3//f/9//3//f/9//3//f/9/vnedc3ROvnffe/9//3//f997/3//f/9/33v/f/9//3//f/9//3//f/9//3//f/9//3//f/9//3//f/9//3//f/9//3//f/9//3//f/9//3//f/9//3//f/9//3//f/9//3//f/9//3//f/9//3//f/9//3//f/9//3//f/9//3//f/9//3//f/9//3//f/9//3//f/9//3//f/9//3//f/9//3//f/9//3//f/9//3//f/9//3//f/9//3//f/9//3//f/9//3//f/9//3//f/9//3//f/9//3//f/9//3//f/9//3//f/9//3//f/9//3//f/9//3//f/9//3//f/9//3//f/9//3//f/9//3//f/9//3//f/9//3//f/9//3//f/9//3//f/9//3//f/9//3//f/9//3//f/9//3//f/9//3//f/9//3//f/9//3//f/9//3/fe/9/33v/f/9/33t7bzpnOWecb997/3/ee/9//3//f957/3//f/9//3//f/9//3//f/9//3//f/9//3//f/9//3//f/9//3//f/9//3//f/9//3//fwAA/3//f/9//3//f/9//3//f/9//3//f/9//3//f/9//3//f/9//3//f/9//3//f/9//3//f/9//3//f/9//3//f/9//3//f/9//3//f/9//3//f997nXNTSp1z/3//f/9//3//f/9//3//f/9//3//f/9//3//f/9//3//f/9//3//f/9//3//f/9//3//f/9//3//f/9//3//f/9//3//f/9//3//f/9//3//f/9//3//f/9//3//f/9//3//f/9//3//f/9//3//f/9//3//f/9//3//f/9//3//f/9//3//f/9//3//f/9//3//f/9//3//f/9//3//f/9//3//f/9//3//f/9//3//f/9//3//f/9//3//f/9//3//f/9//3//f/9//3//f/9//3//f/9//3//f/9//3//f/9//3//f/9//3//f/9//3//f/9//3//f/9//nv/f/9//3//f/9//3//f/9//3//f/9//3//f/9//3//f/9//3//f/9//3//f/9//3//f/9//3//f/9//3//f/9//3//f/9//3//f/9//3//f/9//3//f/9/3nvfe/9//3//f753nG86Z7xz3nv/f9573nv/f/9//3//f/9//3//f/9//3//f/9//3//f/9//3//f/9//3//f/9//3//f/9//3//f/9/AAD/f/9//3//f/9//3//f/9//3//f/9//3//f/9//3//f/9//3//f/9//3//f/9//3//f/9//3//f/9//3//f/9//3//f/9//3//f/9//3v/f997/3//f753dE6dc997/3//f/9/33v/f/9//3//f/9//3//f/9//3//f/9//3//f/9//3//f/9//3//f/9//3//f/9//3//f/9//3//f/9//3//f/9//3//f/9//3//f/9//3//f/9//3//f/9//3//f/9//3//f/9//3//f/9//3//f/9//3//f/9//3//f/9//3//f/9//3//f/9//3//f/9//3//f/9//3//f/9//3//f/9//3//f/9//3//f/9//3//f/9//3//f/9//3//f/9//3//f/9//3//f/9//3//f/9//3//f/9//3//f/9//3//f/9//3//f/9//3//f/9//3//f/9//3//f/9//3//f/9//3//f/9//3//f/9//3//f/9//3//f/9//3//f/9//3//f/9//3//f/9//3//f/9//3//f/9//3//f997/3//f/9//3//f99733v/f/9//3//f997/3//e/9/nHP/e/9/3nu9d/9//3//f/9//3//f/9//3//f/9//3//f/9//3//f/9//3//f/9//3//f/9//3//f/9//38AAP9//3//f/9//3//f/9//3//f/9//3//f/9//3//f/9//3//f/9//3//f/9//3//f/9//3//f/9//3//f/9//3//f/9//3//f/9//3//f/9//3v/f/9//3/fe5VSnXOdc/9/33vfe/9//3//f/9//3//f/9//3//f/9//3//f/9//3//f/9//3//f/9//3//f/9//3//f/9//3//f/9//3//f/9//3//f/9//3//f/9//3//f/9//3//f/9//3//f/9//3//f/9//3//f/9//3//f/9//3//f/9//3//f/9//3//f/9//3//f/9//3//f/9//3//f/9//3//f/9//3//f/9//3//f/9//3//f/9//3//f/9//3//f/9//3//f/9//3//f/9//3//f/9//3//f/9//3//f/9//3//f/9//3//f/9//3//f/9//3//f/9//3//f/9//3//f/9//3//f/9//3//f/9//3//f/9//3//f/9//3//f/9//3//f/9//3//f/9//3//f/9//3//f/9//3//f/9//3//f/9//3//f/9/33v/f/9//3//f/9//3//f/9//3//f/9//3//f/9//3//f/9//3//f/9//3//f/9//3//f/9//3//f/9//3//f/9//3//f/9//3//f/9//3//f/9//3//fwAA/3//f/9//3//f/9//3//f/9//3//f/9//3//f/9//3//f/9//3//f/9//3//f/9//3//f/9//3//f/9//3//f/9//3//f/9//3//f/9//3//f99733v/f/9/33t0Tjpn33v/f/9//3//f/9//3//f/9//3//f/9//3//f/9//3//f/9//3//f/9//3//f/9//3//f/9//3//f/9//3//f/9//3//f/9//3//f/9//3//f/9//3//f/9//3//f/9//3//f/9//3//f/9//3//f/9//3//f/9//3//f/9//3//f/9//3//f/9//3//f/9//3//f/9//3//f/9//3//f/9//3//f/9//3//f/9//3//f/9//3//f/9//3//f/9//3//f/9//3//f/9//3//f/9//3//f/9//3//f/9//3//f/9//3//f/9//3//f/9//3//f/9//3//f/9//3//f/9//3//f/9//3//f/9//3//f/9//3//f/9//3//f/9//3//f/9//3//f/9//3//f/9//3//f/9//3//f/9//3/ee/9//3//f/9//3//f/9//3//f/9//3//f/9//3//f/9//3//f/9//3//f/9//3//f/9//3//f/9//3//f/9//3//f/9//3//f/9//3//f/9//3//f/9//3//f/9/AAD/f/9//3//f/9//3//f/9//3//f/9//3//f/9//3//f/9//3//f/9//3//f/9//3//f/9//3//f/9//3//f/9//3//f/9//3//f/9//3//f/9//3//f/9//3//f997lVLXWnxv/3//f/9//3//f/9//3//f/9//3//f/9//3//f/9//3//f/9//3//f/9//3//f/9//3//f/9//3//f/9//3//f/9//3//f/9//3//f/9//3//f/9//3//f/9//3//f/9//3//f/9//3//f/9//3//f/9//3//f/9//3//f/9//3//f/9//3//f/9//3//f/9//3//f/9//3//f/9//3//f/9//3//f/9//3//f/9//3//f/9//3//f/9//3//f/9//3//f/9//3//f/9//3//f/9//3//f/9//3//f/9//3//f/9//3//f/9//3//f/9//3//f/9//3//f/9//3//f/9//3//f/9//3//f/9//3//f/9//3//f/9//3//f/9//3//f/9//3//f/9//3//f/9//3//f/9//3//f/9//3//f/9//3//f/9//3//f/9//3//f/9//3//f/9//3//f/9//3//f/9//3//f/9//3//f/9//3//f/9//3//f/9//3//f/9//3//f/9//3//f/9//3//f/9//38AAP9//3//f/9//3//f/9//3//f/9//3//f/9//3//f/9//3//f/9//3//f/9//3//f/9//3//f/9//3//f/9//3//f/9//3//f/9//3//f/9//3//f/9//3//f/9//3//f9da11rfe/9//3//f957/3//f/9//3//f/9//3//f/9//3//f/9//3//f/9//3//f/9//3//f/9//3//f/9//3//f/9//3//f/9//3//f/9//3//f/9//3//f/9//3//f/9//3//f/9//3//f/9//3//f/9//3//f/9//3//f/9//3//f/9//3//f/9//3//f/9//3//f/9//3//f/9//3//f/9//3//f/9//3//f/9//3//f/9//3//f/9//3//f/9//3//f/9//3//f/9//3//f/9//3//f/9//3//f/9//3//f/9//3//f/9//3//f/9//3//f/9//3//f/9//3//f/9//3//f/9//3//f/9//3//f/9//3//f/9//3//f/9//3//f/9//3//f/9//3//f/9//3//f/9//3//f/9//3//f/9//3//f/9//3//f/9//3//f/9//3//f/9//3//f/9//3//f/9//3//f/9//3//f/9//3//f/9//3//f/9//3//f/9//3//f/9//3//f/9//3//f/9//3//fwAA/3//f/9//3//f/9//3//f/9//3//f/9//3//f/9//3//f/9//3//f/9//3//f/9//3//f/9//3//f/9//3//f/9//3//f/9//3//f/9//3//f/9//3//f/9//3//f/9/33tba1NK/3//f753/3//f/9//3//f/9//3//f/9//3//f/9//3//f/9//3//f/9//3//f/9//3//f/9//3//f/9//3//f/9//3//f/9//3//f/9//3//f/9//3//f/9//3//f/9//3//f/9//3//f/9//3//f/9//3//f/9//3//f/9//3//f/9//3//f/9//3//f/9//3//f/9//3//f/9//3//f/9//3//f/9//3//f/9//3//f/9//3//f/9//3//f/9//3//f/9//3//f/9//3//f/9//3//f/9//3//f/9//3//f/9//3//f/9//3//f/9//3//f/9//3//f/9//3//f/9//3//f/9//3//f/9//3//f/9//3//f/9//3//f/9//3//f/9//3//f/9//3//f/9//3//f/9//3//f/9//3//f/9//3//f/9//3//f/9//3//f/9//3//f/9//3//f/9//3//f/9//3//f/9//3//f/9//3//f/9//3//f/9//3//f/9//3//f/9//3//f/9//3//f/9/AAD/f/9//3//f/9//3//f/9//3//f/9//3//f/9//3//f/9//3//f/9//3//f/9//3//f/9//3//f/9//3//f/9//3//f/9//3//f/9//3//f/9//3//f/9//3//f/9//3/ee/9/OmcQQp1z/3++d/9//3//f/9//3//f/9//3//f/9//3//f/9//3//f/9//3//f/9//3//f/9//3//f/9//3//f/9//3//f/9//3//f/9//3//f/9//3//f/9//3//f/9//3//f/9//3//f/9//3//f/9//3//f/9//3//f/9//3//f/9//3//f/9//3//f/9//3//f/9//3//f/9//3//f/9//3//f/9//3//f/9//3//f/9//3//f/9//3//f/9//3//f/9//3//f/9//3//f/9//3//f/9//3//f/9//3//f/9//3//f/9//3//f/9//3//f/9//3//f/9//3//f/9//3//f/9//3//f/9//3//f/9//3//f/9//3//f/9//3//f/9//3//f/9//3//f/9//3//f/9//3//f/9//3//f/9//3//f/9//3//f/9//3//f/9//3//f/9//3//f/9//3//f/9//3//f/9//3//f/9//3//f/9//3//f/9//3//f/9//3//f/9//3//f/9//3//f/9//38AAP9//3//f/9//3//f/9//3//f/9//3//f/9//3//f/9//3//f/9//3//f/9//3//f/9//3//f/9//3//f/9//3//f/9//3//f/9//3//f/9//3//f/9//3//f/9//3//f/9/vnf/fzpn8D3fe99733v/f/9//3//f/9//3//f/9//3//f/9//3//f/9//3//f/9//3//f/9//3//f/9//3//f/9//3//f/9//3//f/9//3//f/9//3//f/9//3//f/9//3//f/9//3//f/9//3//f/9//3//f/9//3//f/9//3//f/9//3//f/9//3//f/9//3//f/9//3//f/9//3//f/9//3//f/9//3//f/9//3//f/9//3//f/9//3//f/9//3//f/9//3//f/9//3//f/9//3//f/9//3//f/9//3//f/9//3//f/9//3//f/9//3//f/9//3//f/9//3//f/9//3//f/9//3//f/9//3//f/9//3//f/9//3//f/9//3//f/9//3//f/9//3//f/9//3//f/9//3//f/9//3//f/9//3//f/9//3//f/9//3//f/9//3//f/9//3//f/9//3//f/9//3//f/9//3//f/9//3//f/9//3//f/9//3//f/9//3//f/9//3//f/9//3//f/9//3//fwAA/3//f/9//3//f/9//3//f/9//3//f/9//3//f/9//3//f/9//3//f/9//3//f/9//3//f/9//3//f/9//3//f/9//3//f/9//3//f/9//3//f/9//3//f/9//3//f/9//3//f71z/3+dc885/3/fe/9//3//f/9//3//f/9//3//f/9//3//f/9//3//f/9//3//f/9//3//f/9//3//f/9//3//f/9//3//f/9//3//f/9//3//f/9//3//f/9//3//f/9//3//f/9//3//f/9//3//f/9//3//f/9//3//f/9//3//f/9//3//f/9//3//f/9//3//f/9//3//f/9//3//f/9//3//f/9//3//f/9//3//f/9//3//f/9//3//f/9//3//f/9//3//f/9//3//f/9//3//f/9//3//f/9//3//f/9//3//f/9//3//f/9//3//f/9//3//f/9//3//f/9//3//f/9//3//f/9//3//f/9//3//f/9//3//f/9//3//f/9//3//f/9//3//f/9//3//f/9//3//f/9//3//f/9//3//f/9//3//f/9//3//f/9//3//f/9//3//f/9//3//f/9//3//f/9//3//f/9//3//f/9//3//f/9//3//f/9//3//f/9//3//f/9//3//f/9/AAD/f/9//3//f/9//3//f/9//3//f/9//3//f/9//3//f/9//3//f/9//3//f/9//3//f/9//3//f/9//3//f/9//3//f/9//3//f/9//3//f/9//3//f/9//3//f/9//3//f/9//3/ee/9/33sxRv9//3//f/9//3//f/9//3//f/9//3//f/9//3//f/9//3//f/9//3//f/9//3//f/9//3//f/9//3//f/9//3//f/9//3//f/9//3//f/9//3//f/9//3//f/9//3//f/9//3//f/9//3//f/9//3//f/9//3//f/9//3//f/9//3//f/9//3//f/9//3//f/9//3//f/9//3//f/9//3//f/9//3//f/9//3//f/9//3//f/9//3//f/9//3//f/9//3//f/9//3//f/9//3//f/9//3//f/9//3//f/9//3//f/9//3//f/9//3//f/9//3//f/9//3//f/9//3//f/9//3//f/9//3//f/9//3//f/9//3//f/9//3//f/9//3//f/9//3//f/9//3//f/9//3//f/9//3//f/9//3//f/9//3//f/9//3//f/9//3//f/9//3//f/9//3//f/9//3//f/9//3//f/9//3//f/9//3//f/9//3//f/9//3//f/9//3//f/9//38AAP9//3//f/9//3//f/9//3//f/9//3//f/9//3//f/9//3//f/9//3//f/9//3//f/9//3//f/9//3//f/9//3//f/9//3//f/9//3//f/9//3//f/9//3//f/9//3//f713/3//f713vnffe/9/11p8b997/3//f/97/3//f/9//3//f/9//3//f/9//3//f/9//3//f/9//3//f/9//3//f/9//3//f/9//3//f/9//3//f/9//3//f/9//3//f/9//3//f/9//3//f/9//3//f/9//3//f/9//3//f/9//3//f/9//3//f/9//3//f/9//3//f/9//3//f/9//3//f/9//3//f/9//3//f/9//3//f/9//3//f/9//3//f/9//3//f/9//3//f/9//3//f/9//3//f/9//3//f/9//3//f/9//3//f/9//3//f/9//3//f/9//3//f/9//3//f/9//3//f/9//3//f/9//3//f/9//3//f/9//3//f/9//3//f/9//3//f/9//3//f/9//3//f/9//3//f/9//3//f/9//3//f/9//3//f/9//3//f/9//3//f/9//3//f/9//3//f/9//3//f/9//3//f/9//3//f/9//3//f/9//3//f/9//3//f/9//3//f/9//3//f/9//3//fwAA/3//f/9//3//f/9//3//f/9//3//f/9//3//f/9//3//f/9//3//f/9//3//f/9//3//f/9//3//f/9//3//f/9//3//f/9//3//f/9//3//f/9//3//f/9//3//f/9//3//f/9//3//f/9//3+cc/dae2//f/9//3//f/9//3//f/9//3//f/9//3//f/9//3//f/9//3//f/9//3//f/9//3//f/9//3//f/9//3//f/9//3//f/9//3//f/9//3//f/9//3//f/9//3//f/9//3//f/9//3//f/9//3//f/9//3//f/9//3//f/9//3//f/9//3//f/9//3//f/9//3//f/9//3//f/9//3//f/9//3//f/9//3//f/9//3//f/9//3//f/9//3//f/9//3//f/9//3//f/9//3//f/9//3//f/9//3//f/9//3//f/9//3//f/9//3//f/9//3//f/9//3//f/9//3//f/9//3//f/9//3//f/9//3//f/9//3//f/9//3//f/9//3//f/9//3//f/9//3//f/9//3//f/9//3//f/9//3//f/9//3//f/9//3//f/9//3//f/9//3//f/9//3//f/9//3//f/9//3//f/9//3//f/9//3//f/9//3//f/9//3//f/9//3//f/9/AAD/f/9//3//f/9//3//f/9//3//f/9//3//f/9//3//f/9//3//f/9//3//f/9//3//f/9//3//f/9//3//f/9//3//f/9//3//f/9//3//f/9//3//f/9//3//f/9//3//f/9//3//f/9//3/ee957e2+UUpxv/3//e/9//3//f/9//3//f/9//3//f/9//3//f/9//3//f/9//3//f/9//3//f/9//3//f/9//3//f/9//3//f/9//3//f/9//3//f/9//3//f/9//3//f/9//3//f/9//3//f/9//3//f/9//3//f/9//3//f/9//3//f/9//3//f/9//3//f/9//3//f/9//3//f/9//3//f/9//3//f/9//3//f/9//3//f/9//3//f/9//3//f/9//3//f/9//3//f/9//3//f/9//3//f/9//3//f/9//3//f/9//3//f/9//3//f/9//3//f/9//3//f/9//3//f/9//3//f/9//3//f/9//3//f/9//3//f/9//3//f/9//3//f/9//3//f/9//3//f/9//3//f/9//3//f/9//3//f/9//3//f/9//3//f/9//3//f/9//3//f/9//3//f/9//3//f/9//3//f/9//3//f/9//3//f/9//3//f/9//3//f/9//3//f/9//38AAP9//3//f/9//3//f/9//3//f/9//3//f/9//3//f/9//3//f/9//3//f/9//3//f/9//3//f/9//3//f/9//3//f/9//3//f/9//3//f/9//3//f/9//3//f/9//3//f/9//3//f/9//3//f/9//3v/f/deWmv+e/9//3//f/9//3//f/9//3//f/9//3//f/9//3//f/9//3//f/9//3//f/9//3//f/9//3//f/9//3//f/9//3//f/9//3//f/9//3//f/9//3//f/9//3//f/9//3//f/9//3//f/9//3//f/9//3//f/9//3//f/9//3//f/9//3//f/9//3//f/9//3//f/9//3//f/9//3//f/9//3//f/9//3//f/9//3//f/9//3//f/9//3//f/9//3//f/9//3//f/9//3//f/9//3//f/9//3//f/9//3//f/9//3//f/9//3//f/9//3//f/9//3//f/9//3//f/9//3//f/9//3//f/9//3//f/9//3//f/9//3//f/9//3//f/9//3//f/9//3//f/9//3//f/9//3//f/9//3//f/9//3//f/9//3//f/9//3//f/9//3//f/9//3//f/9//3//f/9//3//f/9//3//f/9//3//f/9//3//f/9//3//f/9//3//fwAA/3//f/9//3//f/9//3//f/9//3//f/9//3//f/9//3//f/9//3//f/9//3//f/9//3//f/9//3//f/9//3//f/9//3//f/9//3//f/9//3//f/9//3//f/9//3//f/9//3//f/9//3//f/9//3//f/9/nHNaa957/3//f/9//3//f/9//3//f/9//3//f/9//3//f/9//3//f/9//3//f/9//3//f/9//3//f/9//3//f/9//3//f/9//3//f/9//3//f/9//3//f/9//3//f/9//3//f/9//3//f/9//3//f/9//3//f/9//3//f/9//3//f/9//3//f/9//3//f/9//3//f/9//3//f/9//3//f/9//3//f/9//3//f/9//3//f/9//3//f/9//3//f/9//3//f/9//3//f/9//3//f/9//3//f/9//3//f/9//3//f/9//3//f/9//3//f/9//3//f/9//3//f/9//3//f/9//3//f/9//3//f/9//3//f/9//3//f/9//3//f/9//3//f/9//3//f/9//3//f/9//3//f/9//3//f/9//3//f/9//3//f/9//3//f/9//3//f/9//3//f/9//3//f/9//3//f/9//3//f/9//3//f/9//3//f/9//3//f/9//3//f/9//3//f/9/AAD/f/9//3//f/9//3//f/9//3//f/9//3//f/9//3//f/9//3//f/9//3//f/9//3//f/9//3//f/9//3//f/9//3//f/9//3//f/9//3//f/9//3//f/9//3//f/9//3//f/9//3//f/9//3//f/9//3//f957/3//f957/3//f/9//3//f/9//3//f/9//3//f/9//3//f/9//3//f/9//3//f/9//3//f/9//3//f/9//3//f/9//3//f/9//3//f/9//3//f/9//3//f/9//3//f/9//3//f/9//3//f/9//3//f/9//3//f/9//3//f/9//3//f/9//3//f/9//3//f/9//3//f/9//3//f/9//3//f/9//3//f/9//3//f/9//3//f/9//3//f/9//3//f/9//3//f/9//3//f/9//3//f/9//3//f/9//3//f/9//3//f/9//3//f/9//3//f/9//3//f/9//3//f/9//3//f/9//3//f/9//3//f/9//3//f/9//3//f/9//3//f/9//3//f/9//3//f/9//3//f/9//3//f/9//3//f/9//3//f/9//3//f/9//3//f/9//3//f/9//3//f/9//3//f/9//3//f/9//3//f/9//3//f/9//3//f/9//3//f/9//3//f/9//38AAP9//3//f/9//3//f/9//3//f/9//3//f/9//3//f/9//3//f/9//3//f/9//3//f/9//3//f/9//3//f/9//3//f/9//3//f/9//3//f/9//3//f/9//3//f/9//3//f/9//3//f/9//3//f/9//3/ee/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957/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e/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HcBAAB8AAAAAAAAAFAAAAB4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318C3-F6F7-4BCB-82D6-9E19DF224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9957</Words>
  <Characters>54828</Characters>
  <Application>Microsoft Office Word</Application>
  <DocSecurity>0</DocSecurity>
  <Lines>456</Lines>
  <Paragraphs>129</Paragraphs>
  <ScaleCrop>false</ScaleCrop>
  <HeadingPairs>
    <vt:vector size="2" baseType="variant">
      <vt:variant>
        <vt:lpstr>Título</vt:lpstr>
      </vt:variant>
      <vt:variant>
        <vt:i4>1</vt:i4>
      </vt:variant>
    </vt:vector>
  </HeadingPairs>
  <TitlesOfParts>
    <vt:vector size="1" baseType="lpstr">
      <vt:lpstr>MINUTA DE EDITAL PADRÃO DE LICITAÇÃO NA MODALIDADE PREGÃO</vt:lpstr>
    </vt:vector>
  </TitlesOfParts>
  <Company>DGTEC-DEPRO</Company>
  <LinksUpToDate>false</LinksUpToDate>
  <CharactersWithSpaces>64656</CharactersWithSpaces>
  <SharedDoc>false</SharedDoc>
  <HyperlinkBase>\\cpd_aPLICATIVOS\Contratos\DOCUMENTOS\</HyperlinkBase>
  <HLinks>
    <vt:vector size="54" baseType="variant">
      <vt:variant>
        <vt:i4>6029383</vt:i4>
      </vt:variant>
      <vt:variant>
        <vt:i4>24</vt:i4>
      </vt:variant>
      <vt:variant>
        <vt:i4>0</vt:i4>
      </vt:variant>
      <vt:variant>
        <vt:i4>5</vt:i4>
      </vt:variant>
      <vt:variant>
        <vt:lpwstr>http://www.comprasnet.gov.br/</vt:lpwstr>
      </vt:variant>
      <vt:variant>
        <vt:lpwstr/>
      </vt:variant>
      <vt:variant>
        <vt:i4>393288</vt:i4>
      </vt:variant>
      <vt:variant>
        <vt:i4>21</vt:i4>
      </vt:variant>
      <vt:variant>
        <vt:i4>0</vt:i4>
      </vt:variant>
      <vt:variant>
        <vt:i4>5</vt:i4>
      </vt:variant>
      <vt:variant>
        <vt:lpwstr>http://www.portaldatransparencia.gov.br/ceis</vt:lpwstr>
      </vt:variant>
      <vt:variant>
        <vt:lpwstr/>
      </vt:variant>
      <vt:variant>
        <vt:i4>1114176</vt:i4>
      </vt:variant>
      <vt:variant>
        <vt:i4>18</vt:i4>
      </vt:variant>
      <vt:variant>
        <vt:i4>0</vt:i4>
      </vt:variant>
      <vt:variant>
        <vt:i4>5</vt:i4>
      </vt:variant>
      <vt:variant>
        <vt:lpwstr>http://www.cnj.jus.br/improbidade_adm/consultar_requerido.php</vt:lpwstr>
      </vt:variant>
      <vt:variant>
        <vt:lpwstr/>
      </vt:variant>
      <vt:variant>
        <vt:i4>6029383</vt:i4>
      </vt:variant>
      <vt:variant>
        <vt:i4>15</vt:i4>
      </vt:variant>
      <vt:variant>
        <vt:i4>0</vt:i4>
      </vt:variant>
      <vt:variant>
        <vt:i4>5</vt:i4>
      </vt:variant>
      <vt:variant>
        <vt:lpwstr>http://www.comprasnet.gov.br/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3014773</vt:i4>
      </vt:variant>
      <vt:variant>
        <vt:i4>3</vt:i4>
      </vt:variant>
      <vt:variant>
        <vt:i4>0</vt:i4>
      </vt:variant>
      <vt:variant>
        <vt:i4>5</vt:i4>
      </vt:variant>
      <vt:variant>
        <vt:lpwstr>http://www.emerj.tjrj.jus.br/paginas/licitacao/licitacoesnovas.htm</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DE EDITAL PADRÃO DE LICITAÇÃO NA MODALIDADE PREGÃO</dc:title>
  <dc:subject/>
  <dc:creator>guaranychaves</dc:creator>
  <cp:keywords/>
  <cp:lastModifiedBy>Erick Roberto Huguenin da Silveira Gomes</cp:lastModifiedBy>
  <cp:revision>6</cp:revision>
  <cp:lastPrinted>2018-10-16T19:55:00Z</cp:lastPrinted>
  <dcterms:created xsi:type="dcterms:W3CDTF">2018-10-19T21:17:00Z</dcterms:created>
  <dcterms:modified xsi:type="dcterms:W3CDTF">2018-10-22T17:02:00Z</dcterms:modified>
</cp:coreProperties>
</file>