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5C9" w:rsidRPr="008063EB" w:rsidRDefault="009935C9" w:rsidP="009935C9">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rPr>
          <w:rFonts w:cs="Arial"/>
          <w:b/>
          <w:sz w:val="21"/>
          <w:szCs w:val="21"/>
          <w:lang w:val="pt-BR"/>
        </w:rPr>
      </w:pPr>
      <w:r w:rsidRPr="008063EB">
        <w:rPr>
          <w:rFonts w:cs="Arial"/>
          <w:b/>
          <w:sz w:val="21"/>
          <w:szCs w:val="21"/>
          <w:lang w:val="pt-BR"/>
        </w:rPr>
        <w:t xml:space="preserve">Licitação nº </w:t>
      </w:r>
      <w:r w:rsidR="00FE199D">
        <w:rPr>
          <w:rFonts w:cs="Arial"/>
          <w:b/>
          <w:sz w:val="21"/>
          <w:szCs w:val="21"/>
          <w:lang w:val="pt-BR"/>
        </w:rPr>
        <w:t>12</w:t>
      </w:r>
      <w:r w:rsidR="00B549E3">
        <w:rPr>
          <w:rFonts w:cs="Arial"/>
          <w:b/>
          <w:sz w:val="21"/>
          <w:szCs w:val="21"/>
          <w:lang w:val="pt-BR"/>
        </w:rPr>
        <w:t>/2018</w:t>
      </w:r>
      <w:r w:rsidR="00B549E3">
        <w:rPr>
          <w:rFonts w:cs="Arial"/>
          <w:b/>
          <w:sz w:val="21"/>
          <w:szCs w:val="21"/>
          <w:lang w:val="pt-BR"/>
        </w:rPr>
        <w:tab/>
        <w:t xml:space="preserve">                 </w:t>
      </w:r>
      <w:r w:rsidRPr="008063EB">
        <w:rPr>
          <w:rFonts w:cs="Arial"/>
          <w:b/>
          <w:sz w:val="21"/>
          <w:szCs w:val="21"/>
          <w:lang w:val="pt-BR"/>
        </w:rPr>
        <w:t xml:space="preserve">   Processo Administrativo nº 167175/2018</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PREÂMBULO</w:t>
      </w:r>
      <w:r w:rsidRPr="008063EB">
        <w:rPr>
          <w:rFonts w:eastAsia="Times New Roman" w:cs="Arial"/>
          <w:b/>
          <w:sz w:val="21"/>
          <w:szCs w:val="21"/>
          <w:lang w:val="pt-BR"/>
        </w:rPr>
        <w:tab/>
      </w:r>
      <w:r w:rsidRPr="008063EB">
        <w:rPr>
          <w:rFonts w:eastAsia="Times New Roman" w:cs="Arial"/>
          <w:b/>
          <w:sz w:val="21"/>
          <w:szCs w:val="21"/>
          <w:lang w:val="pt-BR"/>
        </w:rPr>
        <w:tab/>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sz w:val="21"/>
          <w:szCs w:val="21"/>
          <w:lang w:val="pt-BR" w:eastAsia="pt-BR"/>
        </w:rPr>
      </w:pPr>
      <w:r w:rsidRPr="008063EB">
        <w:rPr>
          <w:rFonts w:ascii="Arial" w:hAnsi="Arial" w:cs="Arial"/>
          <w:color w:val="000000"/>
          <w:sz w:val="21"/>
          <w:szCs w:val="21"/>
          <w:lang w:val="pt-BR"/>
        </w:rPr>
        <w:t xml:space="preserve">Torna-se público, para conhecimento dos interessados aptos a atender a todas as exigências deste Edital e anexos que a Escola da Magistratura do Estado do Rio de Janeiro - EMERJ, localizada na Rua Dom Manoel, 25 – Centro - Rio de Janeiro - RJ, realizará no dia </w:t>
      </w:r>
      <w:r w:rsidR="00FE199D" w:rsidRPr="00FE199D">
        <w:rPr>
          <w:rFonts w:ascii="Arial" w:hAnsi="Arial" w:cs="Arial"/>
          <w:b/>
          <w:color w:val="000000"/>
          <w:sz w:val="21"/>
          <w:szCs w:val="21"/>
          <w:lang w:val="pt-BR"/>
        </w:rPr>
        <w:t>29</w:t>
      </w:r>
      <w:r w:rsidRPr="00FE199D">
        <w:rPr>
          <w:rFonts w:ascii="Arial" w:hAnsi="Arial" w:cs="Arial"/>
          <w:b/>
          <w:color w:val="000000"/>
          <w:sz w:val="21"/>
          <w:szCs w:val="21"/>
          <w:lang w:val="pt-BR"/>
        </w:rPr>
        <w:t>/</w:t>
      </w:r>
      <w:r w:rsidR="00FE199D" w:rsidRPr="00FE199D">
        <w:rPr>
          <w:rFonts w:ascii="Arial" w:hAnsi="Arial" w:cs="Arial"/>
          <w:b/>
          <w:color w:val="000000"/>
          <w:sz w:val="21"/>
          <w:szCs w:val="21"/>
          <w:lang w:val="pt-BR"/>
        </w:rPr>
        <w:t>11</w:t>
      </w:r>
      <w:r w:rsidRPr="00FE199D">
        <w:rPr>
          <w:rFonts w:ascii="Arial" w:hAnsi="Arial" w:cs="Arial"/>
          <w:b/>
          <w:color w:val="000000"/>
          <w:sz w:val="21"/>
          <w:szCs w:val="21"/>
          <w:lang w:val="pt-BR"/>
        </w:rPr>
        <w:t>/</w:t>
      </w:r>
      <w:r w:rsidR="00FE199D" w:rsidRPr="00FE199D">
        <w:rPr>
          <w:rFonts w:ascii="Arial" w:hAnsi="Arial" w:cs="Arial"/>
          <w:b/>
          <w:color w:val="000000"/>
          <w:sz w:val="21"/>
          <w:szCs w:val="21"/>
          <w:lang w:val="pt-BR"/>
        </w:rPr>
        <w:t>2018</w:t>
      </w:r>
      <w:r w:rsidRPr="00FE199D">
        <w:rPr>
          <w:rFonts w:ascii="Arial" w:hAnsi="Arial" w:cs="Arial"/>
          <w:b/>
          <w:color w:val="000000"/>
          <w:sz w:val="21"/>
          <w:szCs w:val="21"/>
          <w:lang w:val="pt-BR"/>
        </w:rPr>
        <w:t xml:space="preserve"> </w:t>
      </w:r>
      <w:r w:rsidRPr="00FE199D">
        <w:rPr>
          <w:rFonts w:ascii="Arial" w:hAnsi="Arial" w:cs="Arial"/>
          <w:color w:val="000000"/>
          <w:sz w:val="21"/>
          <w:szCs w:val="21"/>
          <w:lang w:val="pt-BR"/>
        </w:rPr>
        <w:t xml:space="preserve">a licitação nº </w:t>
      </w:r>
      <w:r w:rsidR="00FE199D" w:rsidRPr="00FE199D">
        <w:rPr>
          <w:rFonts w:ascii="Arial" w:hAnsi="Arial" w:cs="Arial"/>
          <w:b/>
          <w:color w:val="000000"/>
          <w:sz w:val="21"/>
          <w:szCs w:val="21"/>
          <w:lang w:val="pt-BR"/>
        </w:rPr>
        <w:t>12</w:t>
      </w:r>
      <w:r w:rsidRPr="00FE199D">
        <w:rPr>
          <w:rFonts w:ascii="Arial" w:hAnsi="Arial" w:cs="Arial"/>
          <w:b/>
          <w:color w:val="000000"/>
          <w:sz w:val="21"/>
          <w:szCs w:val="21"/>
          <w:lang w:val="pt-BR"/>
        </w:rPr>
        <w:t>/</w:t>
      </w:r>
      <w:r w:rsidR="00FE199D" w:rsidRPr="00FE199D">
        <w:rPr>
          <w:rFonts w:ascii="Arial" w:hAnsi="Arial" w:cs="Arial"/>
          <w:b/>
          <w:color w:val="000000"/>
          <w:sz w:val="21"/>
          <w:szCs w:val="21"/>
          <w:lang w:val="pt-BR"/>
        </w:rPr>
        <w:t>18</w:t>
      </w:r>
      <w:r w:rsidRPr="00FE199D">
        <w:rPr>
          <w:rFonts w:ascii="Arial" w:hAnsi="Arial" w:cs="Arial"/>
          <w:color w:val="000000"/>
          <w:sz w:val="21"/>
          <w:szCs w:val="21"/>
          <w:lang w:val="pt-BR"/>
        </w:rPr>
        <w:t xml:space="preserve">, às </w:t>
      </w:r>
      <w:r w:rsidR="00FE199D" w:rsidRPr="00FE199D">
        <w:rPr>
          <w:rFonts w:ascii="Arial" w:hAnsi="Arial" w:cs="Arial"/>
          <w:b/>
          <w:color w:val="000000"/>
          <w:sz w:val="21"/>
          <w:szCs w:val="21"/>
          <w:lang w:val="pt-BR"/>
        </w:rPr>
        <w:t>14:00</w:t>
      </w:r>
      <w:r w:rsidRPr="00FE199D">
        <w:rPr>
          <w:rFonts w:ascii="Arial" w:hAnsi="Arial" w:cs="Arial"/>
          <w:b/>
          <w:color w:val="000000"/>
          <w:sz w:val="21"/>
          <w:szCs w:val="21"/>
          <w:lang w:val="pt-BR"/>
        </w:rPr>
        <w:t>h</w:t>
      </w:r>
      <w:r w:rsidRPr="008063EB">
        <w:rPr>
          <w:rFonts w:ascii="Arial" w:hAnsi="Arial" w:cs="Arial"/>
          <w:color w:val="000000"/>
          <w:sz w:val="21"/>
          <w:szCs w:val="21"/>
          <w:lang w:val="pt-BR"/>
        </w:rPr>
        <w:t xml:space="preserve">, na modalidade </w:t>
      </w:r>
      <w:r w:rsidRPr="008063EB">
        <w:rPr>
          <w:rFonts w:ascii="Arial" w:hAnsi="Arial" w:cs="Arial"/>
          <w:b/>
          <w:color w:val="000000"/>
          <w:sz w:val="21"/>
          <w:szCs w:val="21"/>
          <w:lang w:val="pt-BR"/>
        </w:rPr>
        <w:t>PREGÃO</w:t>
      </w:r>
      <w:r w:rsidRPr="008063EB">
        <w:rPr>
          <w:rFonts w:ascii="Arial" w:hAnsi="Arial" w:cs="Arial"/>
          <w:color w:val="000000"/>
          <w:sz w:val="21"/>
          <w:szCs w:val="21"/>
          <w:lang w:val="pt-BR"/>
        </w:rPr>
        <w:t xml:space="preserve">, na forma </w:t>
      </w:r>
      <w:r w:rsidRPr="008063EB">
        <w:rPr>
          <w:rFonts w:ascii="Arial" w:hAnsi="Arial" w:cs="Arial"/>
          <w:b/>
          <w:color w:val="000000"/>
          <w:sz w:val="21"/>
          <w:szCs w:val="21"/>
          <w:lang w:val="pt-BR"/>
        </w:rPr>
        <w:t>ELETRÔNICO</w:t>
      </w:r>
      <w:r w:rsidRPr="008063EB">
        <w:rPr>
          <w:rFonts w:ascii="Arial" w:hAnsi="Arial" w:cs="Arial"/>
          <w:color w:val="000000"/>
          <w:sz w:val="21"/>
          <w:szCs w:val="21"/>
          <w:lang w:val="pt-BR"/>
        </w:rPr>
        <w:t xml:space="preserve">, do tipo </w:t>
      </w:r>
      <w:r w:rsidRPr="008063EB">
        <w:rPr>
          <w:rFonts w:ascii="Arial" w:hAnsi="Arial" w:cs="Arial"/>
          <w:b/>
          <w:sz w:val="21"/>
          <w:szCs w:val="21"/>
          <w:lang w:val="pt-BR"/>
        </w:rPr>
        <w:t>MENOR PREÇO</w:t>
      </w:r>
      <w:r w:rsidR="00417CCF" w:rsidRPr="008063EB">
        <w:rPr>
          <w:rFonts w:ascii="Arial" w:hAnsi="Arial" w:cs="Arial"/>
          <w:b/>
          <w:sz w:val="21"/>
          <w:szCs w:val="21"/>
          <w:lang w:val="pt-BR"/>
        </w:rPr>
        <w:t xml:space="preserve"> POR </w:t>
      </w:r>
      <w:r w:rsidR="00417CCF" w:rsidRPr="00B40104">
        <w:rPr>
          <w:rFonts w:ascii="Arial" w:hAnsi="Arial" w:cs="Arial"/>
          <w:b/>
          <w:sz w:val="21"/>
          <w:szCs w:val="21"/>
          <w:lang w:val="pt-BR"/>
        </w:rPr>
        <w:t>ITEM</w:t>
      </w:r>
      <w:r w:rsidRPr="008063EB">
        <w:rPr>
          <w:rFonts w:ascii="Arial" w:hAnsi="Arial" w:cs="Arial"/>
          <w:color w:val="000000"/>
          <w:sz w:val="21"/>
          <w:szCs w:val="21"/>
          <w:lang w:val="pt-BR"/>
        </w:rPr>
        <w:t xml:space="preserve">, </w:t>
      </w:r>
      <w:r w:rsidRPr="008063EB">
        <w:rPr>
          <w:rFonts w:ascii="Arial" w:hAnsi="Arial" w:cs="Arial"/>
          <w:sz w:val="21"/>
          <w:szCs w:val="21"/>
          <w:lang w:val="pt-BR"/>
        </w:rPr>
        <w:t>visando</w:t>
      </w:r>
      <w:r w:rsidR="00690384" w:rsidRPr="008063EB">
        <w:rPr>
          <w:rFonts w:ascii="Arial" w:hAnsi="Arial" w:cs="Arial"/>
          <w:sz w:val="21"/>
          <w:szCs w:val="21"/>
          <w:lang w:val="pt-BR"/>
        </w:rPr>
        <w:t xml:space="preserve"> a </w:t>
      </w:r>
      <w:r w:rsidR="00690384" w:rsidRPr="008063EB">
        <w:rPr>
          <w:rFonts w:ascii="Arial" w:hAnsi="Arial" w:cs="Arial"/>
          <w:b/>
          <w:sz w:val="21"/>
          <w:szCs w:val="21"/>
          <w:lang w:val="pt-BR"/>
        </w:rPr>
        <w:t>aquisição de câmeras robóticas e mesa controladora</w:t>
      </w:r>
      <w:r w:rsidRPr="008063EB">
        <w:rPr>
          <w:rFonts w:ascii="Arial" w:hAnsi="Arial" w:cs="Arial"/>
          <w:sz w:val="21"/>
          <w:szCs w:val="21"/>
          <w:lang w:val="pt-BR"/>
        </w:rPr>
        <w:t xml:space="preserve">, de acordo com os princípios e normas da </w:t>
      </w:r>
      <w:r w:rsidRPr="008063EB">
        <w:rPr>
          <w:rFonts w:ascii="Arial" w:hAnsi="Arial" w:cs="Arial"/>
          <w:sz w:val="21"/>
          <w:szCs w:val="21"/>
          <w:lang w:val="pt-BR" w:eastAsia="pt-BR"/>
        </w:rPr>
        <w:t>Lei Federal nº 8.666, de 21 de junho de 1993, e suas alterações posteriores, da Lei Federal nº 10.520, de 17 de julho de 2002, e seu regulamento, o Decreto Federal nº 5.450/2005, da Lei Complementar nº 123, de 14 de dezembro de 2006, e suas alterações posteriores, da Lei Estadual nº 287, de 04 de dezembro de 1979, do Decreto Estadual nº 3.149, de 28 de abril de 1980.</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eastAsia="pt-BR"/>
        </w:rPr>
      </w:pPr>
      <w:r w:rsidRPr="008063EB">
        <w:rPr>
          <w:rFonts w:ascii="Arial" w:hAnsi="Arial" w:cs="Arial"/>
          <w:sz w:val="21"/>
          <w:szCs w:val="21"/>
          <w:lang w:val="pt-BR"/>
        </w:rPr>
        <w:t>Esta licitação será destinada à ampla concorrência, conforme dispõe o artigo 49, II da Lei Complementar nº 123/06, alterada pela Lei Complementar nº 147/14.</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eastAsia="pt-BR"/>
        </w:rPr>
      </w:pPr>
      <w:r w:rsidRPr="008063EB">
        <w:rPr>
          <w:rFonts w:ascii="Arial" w:hAnsi="Arial" w:cs="Arial"/>
          <w:color w:val="000000"/>
          <w:sz w:val="21"/>
          <w:szCs w:val="21"/>
          <w:lang w:val="pt-BR" w:eastAsia="pt-BR"/>
        </w:rPr>
        <w:t>O edital e anexos encontram-se disponíveis para conhecimento e obtenção pelos interessados, gratuitamente, no portal de compras do Governo Federal (</w:t>
      </w:r>
      <w:hyperlink r:id="rId8" w:history="1">
        <w:r w:rsidRPr="008063EB">
          <w:rPr>
            <w:rFonts w:ascii="Arial" w:hAnsi="Arial" w:cs="Arial"/>
            <w:color w:val="000000"/>
            <w:sz w:val="21"/>
            <w:szCs w:val="21"/>
            <w:lang w:val="pt-BR" w:eastAsia="pt-BR"/>
          </w:rPr>
          <w:t>www.comprasnet.gov.br</w:t>
        </w:r>
      </w:hyperlink>
      <w:r w:rsidRPr="008063EB">
        <w:rPr>
          <w:rFonts w:ascii="Arial" w:hAnsi="Arial" w:cs="Arial"/>
          <w:color w:val="000000"/>
          <w:sz w:val="21"/>
          <w:szCs w:val="21"/>
          <w:lang w:val="pt-BR" w:eastAsia="pt-BR"/>
        </w:rPr>
        <w:t>) e no portal da EMERJ (</w:t>
      </w:r>
      <w:hyperlink r:id="rId9" w:history="1">
        <w:r w:rsidRPr="008063EB">
          <w:rPr>
            <w:rFonts w:ascii="Arial" w:hAnsi="Arial" w:cs="Arial"/>
            <w:color w:val="000000"/>
            <w:sz w:val="21"/>
            <w:szCs w:val="21"/>
            <w:lang w:val="pt-BR" w:eastAsia="pt-BR"/>
          </w:rPr>
          <w:t>h</w:t>
        </w:r>
        <w:r w:rsidRPr="008063EB">
          <w:rPr>
            <w:rFonts w:ascii="Arial" w:hAnsi="Arial" w:cs="Arial"/>
            <w:color w:val="000000"/>
            <w:sz w:val="21"/>
            <w:szCs w:val="21"/>
            <w:lang w:val="pt-BR"/>
          </w:rPr>
          <w:t>ttp://www.emerj.tjrj.jus.br/paginas/licitacao/licitacoesnovas.htm</w:t>
        </w:r>
      </w:hyperlink>
      <w:r w:rsidRPr="008063EB">
        <w:rPr>
          <w:rFonts w:ascii="Arial" w:hAnsi="Arial" w:cs="Arial"/>
          <w:color w:val="000000"/>
          <w:sz w:val="21"/>
          <w:szCs w:val="21"/>
          <w:lang w:val="pt-BR" w:eastAsia="pt-BR"/>
        </w:rPr>
        <w:t>).</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eastAsia="pt-BR"/>
        </w:rPr>
      </w:pPr>
      <w:r w:rsidRPr="008063EB">
        <w:rPr>
          <w:rFonts w:ascii="Arial" w:hAnsi="Arial" w:cs="Arial"/>
          <w:sz w:val="21"/>
          <w:szCs w:val="21"/>
          <w:lang w:val="pt-BR"/>
        </w:rPr>
        <w:t xml:space="preserve"> </w:t>
      </w:r>
      <w:r w:rsidRPr="008063EB">
        <w:rPr>
          <w:rFonts w:ascii="Arial" w:hAnsi="Arial" w:cs="Arial"/>
          <w:color w:val="000000"/>
          <w:sz w:val="21"/>
          <w:szCs w:val="21"/>
          <w:lang w:val="pt-BR" w:eastAsia="pt-BR"/>
        </w:rPr>
        <w:t>A licitação será conduzida pelo pregoeiro e equipe de apoio, designados pela Portaria nº 08/2018, publicado no Diário da Justiça Eletrônico do Estado do Rio de Janeiro (DJERJ) do dia 22/02/2018.</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eastAsia="pt-BR"/>
        </w:rPr>
      </w:pPr>
      <w:r w:rsidRPr="008063EB">
        <w:rPr>
          <w:rFonts w:ascii="Arial" w:hAnsi="Arial" w:cs="Arial"/>
          <w:color w:val="000000"/>
          <w:sz w:val="21"/>
          <w:szCs w:val="21"/>
          <w:lang w:val="pt-BR" w:eastAsia="pt-BR"/>
        </w:rPr>
        <w:t xml:space="preserve"> Os prazos descritos neste edital serão contados da publicação no DJERJ.</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eastAsia="pt-BR"/>
        </w:rPr>
      </w:pPr>
      <w:r w:rsidRPr="008063EB">
        <w:rPr>
          <w:rFonts w:ascii="Arial" w:hAnsi="Arial" w:cs="Arial"/>
          <w:color w:val="000000"/>
          <w:sz w:val="21"/>
          <w:szCs w:val="21"/>
          <w:lang w:val="pt-BR" w:eastAsia="pt-BR"/>
        </w:rPr>
        <w:t>Em caso de discordância existente entre as especificações deste objeto descritas no Comprasnet e as especificações constantes deste Edital, prevalecerão as constantes do Edital e dispositivos constantes de seus anexos.</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b/>
          <w:sz w:val="21"/>
          <w:szCs w:val="21"/>
          <w:lang w:val="pt-BR"/>
        </w:rPr>
      </w:pPr>
      <w:r w:rsidRPr="008063EB">
        <w:rPr>
          <w:rFonts w:ascii="Arial" w:hAnsi="Arial" w:cs="Arial"/>
          <w:b/>
          <w:sz w:val="21"/>
          <w:szCs w:val="21"/>
          <w:lang w:val="pt-BR"/>
        </w:rPr>
        <w:t>A SESSÃO PÚBLICA DO PREGÃO ELETRÔNICO:</w:t>
      </w:r>
    </w:p>
    <w:p w:rsidR="009935C9" w:rsidRPr="008063EB" w:rsidRDefault="009935C9" w:rsidP="009935C9">
      <w:pPr>
        <w:spacing w:before="40" w:after="40"/>
        <w:ind w:left="1134" w:hanging="567"/>
        <w:jc w:val="both"/>
        <w:rPr>
          <w:rFonts w:ascii="Arial" w:hAnsi="Arial" w:cs="Arial"/>
          <w:b/>
          <w:strike/>
          <w:sz w:val="21"/>
          <w:szCs w:val="21"/>
          <w:lang w:val="pt-BR"/>
        </w:rPr>
      </w:pPr>
      <w:r w:rsidRPr="008063EB">
        <w:rPr>
          <w:rFonts w:ascii="Arial" w:hAnsi="Arial" w:cs="Arial"/>
          <w:b/>
          <w:sz w:val="21"/>
          <w:szCs w:val="21"/>
          <w:lang w:val="pt-BR"/>
        </w:rPr>
        <w:t xml:space="preserve">DIA: </w:t>
      </w:r>
      <w:r w:rsidR="00FE199D" w:rsidRPr="00FE199D">
        <w:rPr>
          <w:rFonts w:ascii="Arial" w:hAnsi="Arial" w:cs="Arial"/>
          <w:b/>
          <w:sz w:val="21"/>
          <w:szCs w:val="21"/>
          <w:lang w:val="pt-BR"/>
        </w:rPr>
        <w:t>29</w:t>
      </w:r>
      <w:r w:rsidRPr="00FE199D">
        <w:rPr>
          <w:rFonts w:ascii="Arial" w:hAnsi="Arial" w:cs="Arial"/>
          <w:b/>
          <w:sz w:val="21"/>
          <w:szCs w:val="21"/>
          <w:lang w:val="pt-BR"/>
        </w:rPr>
        <w:t>/</w:t>
      </w:r>
      <w:r w:rsidR="00FE199D" w:rsidRPr="00FE199D">
        <w:rPr>
          <w:rFonts w:ascii="Arial" w:hAnsi="Arial" w:cs="Arial"/>
          <w:b/>
          <w:sz w:val="21"/>
          <w:szCs w:val="21"/>
          <w:lang w:val="pt-BR"/>
        </w:rPr>
        <w:t>11</w:t>
      </w:r>
      <w:r w:rsidRPr="00FE199D">
        <w:rPr>
          <w:rFonts w:ascii="Arial" w:hAnsi="Arial" w:cs="Arial"/>
          <w:b/>
          <w:sz w:val="21"/>
          <w:szCs w:val="21"/>
          <w:lang w:val="pt-BR"/>
        </w:rPr>
        <w:t>/</w:t>
      </w:r>
      <w:r w:rsidR="00FE199D" w:rsidRPr="00FE199D">
        <w:rPr>
          <w:rFonts w:ascii="Arial" w:hAnsi="Arial" w:cs="Arial"/>
          <w:b/>
          <w:sz w:val="21"/>
          <w:szCs w:val="21"/>
          <w:lang w:val="pt-BR"/>
        </w:rPr>
        <w:t>2018</w:t>
      </w:r>
    </w:p>
    <w:p w:rsidR="009935C9" w:rsidRPr="008063EB" w:rsidRDefault="009935C9" w:rsidP="009935C9">
      <w:pPr>
        <w:tabs>
          <w:tab w:val="left" w:pos="1701"/>
        </w:tabs>
        <w:spacing w:before="40" w:after="40"/>
        <w:ind w:left="1134" w:hanging="567"/>
        <w:jc w:val="both"/>
        <w:rPr>
          <w:rFonts w:ascii="Arial" w:hAnsi="Arial" w:cs="Arial"/>
          <w:b/>
          <w:sz w:val="21"/>
          <w:szCs w:val="21"/>
          <w:lang w:val="pt-BR"/>
        </w:rPr>
      </w:pPr>
      <w:r w:rsidRPr="008063EB">
        <w:rPr>
          <w:rFonts w:ascii="Arial" w:hAnsi="Arial" w:cs="Arial"/>
          <w:b/>
          <w:sz w:val="21"/>
          <w:szCs w:val="21"/>
          <w:lang w:val="pt-BR"/>
        </w:rPr>
        <w:t xml:space="preserve">HORÁRIO: </w:t>
      </w:r>
      <w:r w:rsidR="00FE199D">
        <w:rPr>
          <w:rFonts w:ascii="Arial" w:hAnsi="Arial" w:cs="Arial"/>
          <w:b/>
          <w:sz w:val="21"/>
          <w:szCs w:val="21"/>
          <w:lang w:val="pt-BR"/>
        </w:rPr>
        <w:t>14:00</w:t>
      </w:r>
      <w:r w:rsidRPr="00B549E3">
        <w:rPr>
          <w:rFonts w:ascii="Arial" w:hAnsi="Arial" w:cs="Arial"/>
          <w:b/>
          <w:sz w:val="21"/>
          <w:szCs w:val="21"/>
          <w:lang w:val="pt-BR"/>
        </w:rPr>
        <w:t>h</w:t>
      </w:r>
      <w:r w:rsidRPr="008063EB">
        <w:rPr>
          <w:rFonts w:ascii="Arial" w:hAnsi="Arial" w:cs="Arial"/>
          <w:sz w:val="21"/>
          <w:szCs w:val="21"/>
          <w:lang w:val="pt-BR"/>
        </w:rPr>
        <w:t xml:space="preserve"> (horário de Brasília/DF)</w:t>
      </w:r>
    </w:p>
    <w:p w:rsidR="009935C9" w:rsidRPr="008063EB" w:rsidRDefault="009935C9" w:rsidP="009935C9">
      <w:pPr>
        <w:tabs>
          <w:tab w:val="left" w:pos="1701"/>
        </w:tabs>
        <w:spacing w:before="40" w:after="40"/>
        <w:ind w:left="1134" w:hanging="567"/>
        <w:jc w:val="both"/>
        <w:rPr>
          <w:rFonts w:ascii="Arial" w:hAnsi="Arial" w:cs="Arial"/>
          <w:b/>
          <w:sz w:val="21"/>
          <w:szCs w:val="21"/>
          <w:lang w:val="pt-BR"/>
        </w:rPr>
      </w:pPr>
      <w:r w:rsidRPr="008063EB">
        <w:rPr>
          <w:rFonts w:ascii="Arial" w:hAnsi="Arial" w:cs="Arial"/>
          <w:b/>
          <w:sz w:val="21"/>
          <w:szCs w:val="21"/>
          <w:lang w:val="pt-BR"/>
        </w:rPr>
        <w:t xml:space="preserve">ENDEREÇO ELETRÔNICO: </w:t>
      </w:r>
      <w:hyperlink r:id="rId10" w:history="1">
        <w:r w:rsidRPr="008063EB">
          <w:rPr>
            <w:rStyle w:val="Hyperlink"/>
            <w:rFonts w:ascii="Arial" w:hAnsi="Arial" w:cs="Arial"/>
            <w:color w:val="auto"/>
            <w:sz w:val="21"/>
            <w:szCs w:val="21"/>
            <w:u w:val="none"/>
            <w:lang w:val="pt-BR"/>
          </w:rPr>
          <w:t>www.comprasgovernamentais.gov.br</w:t>
        </w:r>
      </w:hyperlink>
    </w:p>
    <w:p w:rsidR="009935C9" w:rsidRPr="008063EB" w:rsidRDefault="009935C9" w:rsidP="009935C9">
      <w:pPr>
        <w:tabs>
          <w:tab w:val="left" w:pos="1701"/>
        </w:tabs>
        <w:spacing w:before="40" w:after="40"/>
        <w:ind w:left="1134" w:hanging="567"/>
        <w:jc w:val="both"/>
        <w:rPr>
          <w:rFonts w:ascii="Arial" w:hAnsi="Arial" w:cs="Arial"/>
          <w:b/>
          <w:sz w:val="21"/>
          <w:szCs w:val="21"/>
          <w:lang w:val="pt-BR"/>
        </w:rPr>
      </w:pPr>
      <w:r w:rsidRPr="008063EB">
        <w:rPr>
          <w:rFonts w:ascii="Arial" w:hAnsi="Arial" w:cs="Arial"/>
          <w:b/>
          <w:sz w:val="21"/>
          <w:szCs w:val="21"/>
          <w:lang w:val="pt-BR"/>
        </w:rPr>
        <w:t>CÓDIGO UASG: 926765</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 OBJETO</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sz w:val="21"/>
          <w:szCs w:val="21"/>
          <w:lang w:val="pt-BR" w:eastAsia="pt-BR"/>
        </w:rPr>
      </w:pPr>
      <w:r w:rsidRPr="008063EB">
        <w:rPr>
          <w:rFonts w:ascii="Arial" w:hAnsi="Arial" w:cs="Arial"/>
          <w:sz w:val="21"/>
          <w:szCs w:val="21"/>
          <w:lang w:val="pt-BR" w:eastAsia="pt-BR"/>
        </w:rPr>
        <w:t>O objeto da presente competição é a escolha da proposta mais vantajosa para a</w:t>
      </w:r>
      <w:r w:rsidR="003237C9" w:rsidRPr="008063EB">
        <w:rPr>
          <w:rFonts w:ascii="Arial" w:hAnsi="Arial" w:cs="Arial"/>
          <w:sz w:val="21"/>
          <w:szCs w:val="21"/>
          <w:lang w:val="pt-BR" w:eastAsia="pt-BR"/>
        </w:rPr>
        <w:t xml:space="preserve"> </w:t>
      </w:r>
      <w:r w:rsidR="00B24303" w:rsidRPr="008063EB">
        <w:rPr>
          <w:rFonts w:ascii="Arial" w:hAnsi="Arial" w:cs="Arial"/>
          <w:b/>
          <w:sz w:val="21"/>
          <w:szCs w:val="21"/>
          <w:lang w:val="pt-BR"/>
        </w:rPr>
        <w:t xml:space="preserve">aquisição de câmeras robóticas e mesa controladora para atender </w:t>
      </w:r>
      <w:r w:rsidR="00D7531B">
        <w:rPr>
          <w:rFonts w:ascii="Arial" w:hAnsi="Arial" w:cs="Arial"/>
          <w:b/>
          <w:sz w:val="21"/>
          <w:szCs w:val="21"/>
          <w:lang w:val="pt-BR"/>
        </w:rPr>
        <w:t>à demanda do Departamento de Tecnologia de Informação e Comunicação</w:t>
      </w:r>
      <w:r w:rsidR="00B24303" w:rsidRPr="008063EB">
        <w:rPr>
          <w:rFonts w:ascii="Arial" w:hAnsi="Arial" w:cs="Arial"/>
          <w:b/>
          <w:sz w:val="21"/>
          <w:szCs w:val="21"/>
          <w:lang w:val="pt-BR"/>
        </w:rPr>
        <w:t xml:space="preserve"> da EMERJ</w:t>
      </w:r>
      <w:r w:rsidRPr="008063EB">
        <w:rPr>
          <w:rFonts w:ascii="Arial" w:hAnsi="Arial" w:cs="Arial"/>
          <w:sz w:val="21"/>
          <w:szCs w:val="21"/>
          <w:lang w:val="pt-BR" w:eastAsia="pt-BR"/>
        </w:rPr>
        <w:t>, conforme especificado no Termo de Referência (anexo I).</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DOS RECURSOS ORÇAMENTÁRIOS</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eastAsia="pt-BR"/>
        </w:rPr>
      </w:pPr>
      <w:r w:rsidRPr="008063EB">
        <w:rPr>
          <w:rFonts w:ascii="Arial" w:hAnsi="Arial" w:cs="Arial"/>
          <w:color w:val="000000"/>
          <w:sz w:val="21"/>
          <w:szCs w:val="21"/>
          <w:lang w:val="pt-BR" w:eastAsia="pt-BR"/>
        </w:rPr>
        <w:t xml:space="preserve">A despesa correrá pelo Código de Despesa nº </w:t>
      </w:r>
      <w:r w:rsidR="00BB1E6D" w:rsidRPr="008063EB">
        <w:rPr>
          <w:rFonts w:ascii="Arial" w:hAnsi="Arial" w:cs="Arial"/>
          <w:sz w:val="21"/>
          <w:szCs w:val="21"/>
          <w:lang w:val="pt-BR" w:eastAsia="pt-BR"/>
        </w:rPr>
        <w:t>449052</w:t>
      </w:r>
      <w:r w:rsidRPr="008063EB">
        <w:rPr>
          <w:rFonts w:ascii="Arial" w:hAnsi="Arial" w:cs="Arial"/>
          <w:sz w:val="21"/>
          <w:szCs w:val="21"/>
          <w:lang w:val="pt-BR" w:eastAsia="pt-BR"/>
        </w:rPr>
        <w:t xml:space="preserve">, </w:t>
      </w:r>
      <w:r w:rsidRPr="008063EB">
        <w:rPr>
          <w:rFonts w:ascii="Arial" w:hAnsi="Arial" w:cs="Arial"/>
          <w:color w:val="000000"/>
          <w:sz w:val="21"/>
          <w:szCs w:val="21"/>
          <w:lang w:val="pt-BR" w:eastAsia="pt-BR"/>
        </w:rPr>
        <w:t>Programa de Trabalho nº 0362.02.061.0142.2296, do orçamento da EMERJ.</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color w:val="000000"/>
          <w:sz w:val="21"/>
          <w:szCs w:val="21"/>
          <w:lang w:val="pt-BR"/>
        </w:rPr>
      </w:pPr>
      <w:r w:rsidRPr="008063EB">
        <w:rPr>
          <w:rFonts w:eastAsia="Times New Roman" w:cs="Arial"/>
          <w:b/>
          <w:color w:val="000000"/>
          <w:sz w:val="21"/>
          <w:szCs w:val="21"/>
          <w:lang w:val="pt-BR"/>
        </w:rPr>
        <w:t>DO CREDENCIAMENTO</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rPr>
      </w:pPr>
      <w:r w:rsidRPr="008063EB">
        <w:rPr>
          <w:rFonts w:ascii="Arial" w:hAnsi="Arial" w:cs="Arial"/>
          <w:color w:val="000000"/>
          <w:sz w:val="21"/>
          <w:szCs w:val="21"/>
          <w:lang w:val="pt-BR"/>
        </w:rPr>
        <w:t>O Credenciamento é o nível básico do registro cadastral no SICAF, que permite a participação dos interessados na modalidade licitatória Pregão, em sua forma eletrônica.</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rPr>
      </w:pPr>
      <w:r w:rsidRPr="008063EB">
        <w:rPr>
          <w:rFonts w:ascii="Arial" w:hAnsi="Arial" w:cs="Arial"/>
          <w:color w:val="000000"/>
          <w:sz w:val="21"/>
          <w:szCs w:val="21"/>
          <w:lang w:val="pt-BR"/>
        </w:rPr>
        <w:t>O cadastro no SICAF poderá ser iniciado no Portal de Compras do Governo Federal, no sítio www.comprasgovernamentais.gov.br, com a solicitação de login e senha pelo interessado.</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rPr>
      </w:pPr>
      <w:r w:rsidRPr="008063EB">
        <w:rPr>
          <w:rFonts w:ascii="Arial" w:hAnsi="Arial" w:cs="Arial"/>
          <w:color w:val="000000"/>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rPr>
      </w:pPr>
      <w:r w:rsidRPr="008063EB">
        <w:rPr>
          <w:rFonts w:ascii="Arial" w:hAnsi="Arial" w:cs="Arial"/>
          <w:color w:val="000000"/>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color w:val="000000"/>
          <w:sz w:val="21"/>
          <w:szCs w:val="21"/>
          <w:lang w:val="pt-BR"/>
        </w:rPr>
      </w:pPr>
      <w:r w:rsidRPr="008063EB">
        <w:rPr>
          <w:rFonts w:ascii="Arial" w:hAnsi="Arial" w:cs="Arial"/>
          <w:color w:val="000000"/>
          <w:sz w:val="21"/>
          <w:szCs w:val="21"/>
          <w:lang w:val="pt-BR"/>
        </w:rPr>
        <w:lastRenderedPageBreak/>
        <w:t>A perda da senha ou a quebra de sigilo deverão ser comunicadas imediatamente ao provedor do sistema para imediato bloqueio de acesso.</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DAS CONDIÇÕES DE PARTICIPAÇÃO</w:t>
      </w:r>
    </w:p>
    <w:p w:rsidR="009935C9" w:rsidRPr="008063EB" w:rsidRDefault="009935C9" w:rsidP="009935C9">
      <w:pPr>
        <w:numPr>
          <w:ilvl w:val="1"/>
          <w:numId w:val="2"/>
        </w:numPr>
        <w:tabs>
          <w:tab w:val="clear" w:pos="1701"/>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Poderão participar deste </w:t>
      </w:r>
      <w:r w:rsidRPr="008063EB">
        <w:rPr>
          <w:rFonts w:ascii="Arial" w:hAnsi="Arial" w:cs="Arial"/>
          <w:b/>
          <w:sz w:val="21"/>
          <w:szCs w:val="21"/>
          <w:lang w:val="pt-BR"/>
        </w:rPr>
        <w:t>Pregão</w:t>
      </w:r>
      <w:r w:rsidRPr="008063EB">
        <w:rPr>
          <w:rFonts w:ascii="Arial" w:hAnsi="Arial" w:cs="Arial"/>
          <w:sz w:val="21"/>
          <w:szCs w:val="21"/>
          <w:lang w:val="pt-BR"/>
        </w:rPr>
        <w:t xml:space="preserve">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9935C9" w:rsidRPr="008063EB" w:rsidRDefault="009935C9" w:rsidP="009935C9">
      <w:pPr>
        <w:numPr>
          <w:ilvl w:val="1"/>
          <w:numId w:val="2"/>
        </w:numPr>
        <w:tabs>
          <w:tab w:val="clear" w:pos="1701"/>
          <w:tab w:val="num" w:pos="567"/>
        </w:tabs>
        <w:ind w:left="0" w:firstLine="0"/>
        <w:jc w:val="both"/>
        <w:rPr>
          <w:rFonts w:ascii="Arial" w:hAnsi="Arial" w:cs="Arial"/>
          <w:sz w:val="21"/>
          <w:szCs w:val="21"/>
          <w:lang w:val="pt-BR"/>
        </w:rPr>
      </w:pPr>
      <w:r w:rsidRPr="008063EB">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Não poderão participar desta licitação os interessados</w:t>
      </w:r>
      <w:r w:rsidRPr="008063EB">
        <w:rPr>
          <w:rFonts w:ascii="Arial" w:hAnsi="Arial" w:cs="Arial"/>
          <w:b/>
          <w:sz w:val="21"/>
          <w:szCs w:val="21"/>
          <w:lang w:val="pt-BR"/>
        </w:rPr>
        <w:t>:</w:t>
      </w:r>
    </w:p>
    <w:p w:rsidR="009935C9" w:rsidRPr="008063EB" w:rsidRDefault="009935C9" w:rsidP="009935C9">
      <w:pPr>
        <w:pStyle w:val="Cabealho"/>
        <w:numPr>
          <w:ilvl w:val="2"/>
          <w:numId w:val="2"/>
        </w:numPr>
        <w:tabs>
          <w:tab w:val="clear" w:pos="3612"/>
          <w:tab w:val="clear" w:pos="4252"/>
          <w:tab w:val="clear" w:pos="8504"/>
          <w:tab w:val="left" w:pos="709"/>
        </w:tabs>
        <w:spacing w:before="40" w:after="40"/>
        <w:ind w:left="0" w:firstLine="0"/>
        <w:jc w:val="both"/>
        <w:rPr>
          <w:rFonts w:ascii="Arial" w:hAnsi="Arial" w:cs="Arial"/>
          <w:sz w:val="21"/>
          <w:szCs w:val="21"/>
          <w:lang w:val="pt-BR"/>
        </w:rPr>
      </w:pPr>
      <w:r w:rsidRPr="008063EB">
        <w:rPr>
          <w:rFonts w:ascii="Arial" w:hAnsi="Arial" w:cs="Arial"/>
          <w:sz w:val="21"/>
          <w:szCs w:val="21"/>
          <w:lang w:val="pt-BR"/>
        </w:rPr>
        <w:t>Suspensos ou impedidos de participar de licitação e celebrar contratos administrativos com o Tribunal de Justiça e/ou EMERJ, durante o prazo da sanção aplicada, na forma da legislação vigente;</w:t>
      </w:r>
    </w:p>
    <w:p w:rsidR="009935C9" w:rsidRPr="008063EB" w:rsidRDefault="009935C9" w:rsidP="009935C9">
      <w:pPr>
        <w:pStyle w:val="Cabealho"/>
        <w:numPr>
          <w:ilvl w:val="2"/>
          <w:numId w:val="2"/>
        </w:numPr>
        <w:tabs>
          <w:tab w:val="clear" w:pos="3612"/>
          <w:tab w:val="clear" w:pos="4252"/>
          <w:tab w:val="clear" w:pos="8504"/>
          <w:tab w:val="left" w:pos="709"/>
        </w:tabs>
        <w:spacing w:before="40" w:after="40"/>
        <w:ind w:left="0" w:firstLine="0"/>
        <w:jc w:val="both"/>
        <w:rPr>
          <w:rFonts w:ascii="Arial" w:hAnsi="Arial" w:cs="Arial"/>
          <w:sz w:val="21"/>
          <w:szCs w:val="21"/>
          <w:lang w:val="pt-BR"/>
        </w:rPr>
      </w:pPr>
      <w:proofErr w:type="gramStart"/>
      <w:r w:rsidRPr="008063EB">
        <w:rPr>
          <w:rFonts w:ascii="Arial" w:hAnsi="Arial" w:cs="Arial"/>
          <w:sz w:val="21"/>
          <w:szCs w:val="21"/>
          <w:lang w:val="pt-BR"/>
        </w:rPr>
        <w:t>declarados</w:t>
      </w:r>
      <w:proofErr w:type="gramEnd"/>
      <w:r w:rsidRPr="008063EB">
        <w:rPr>
          <w:rFonts w:ascii="Arial" w:hAnsi="Arial" w:cs="Arial"/>
          <w:sz w:val="21"/>
          <w:szCs w:val="21"/>
          <w:lang w:val="pt-BR"/>
        </w:rPr>
        <w:t xml:space="preserve"> inidôneos para licitar ou contratar com a Administração Pública, enquanto perdurarem os motivos determinantes da punição ou até que seja promovida sua reabilitação;</w:t>
      </w:r>
    </w:p>
    <w:p w:rsidR="009935C9" w:rsidRPr="008063EB" w:rsidRDefault="009935C9" w:rsidP="009935C9">
      <w:pPr>
        <w:numPr>
          <w:ilvl w:val="2"/>
          <w:numId w:val="2"/>
        </w:numPr>
        <w:tabs>
          <w:tab w:val="clear" w:pos="3612"/>
          <w:tab w:val="num" w:pos="709"/>
        </w:tabs>
        <w:spacing w:before="40" w:after="40"/>
        <w:ind w:left="0" w:firstLine="0"/>
        <w:jc w:val="both"/>
        <w:rPr>
          <w:rFonts w:ascii="Arial" w:hAnsi="Arial" w:cs="Arial"/>
          <w:sz w:val="21"/>
          <w:szCs w:val="21"/>
          <w:lang w:val="pt-BR"/>
        </w:rPr>
      </w:pPr>
      <w:proofErr w:type="gramStart"/>
      <w:r w:rsidRPr="008063EB">
        <w:rPr>
          <w:rFonts w:ascii="Arial" w:hAnsi="Arial" w:cs="Arial"/>
          <w:sz w:val="21"/>
          <w:szCs w:val="21"/>
          <w:lang w:val="pt-BR"/>
        </w:rPr>
        <w:t>estrangeiros</w:t>
      </w:r>
      <w:proofErr w:type="gramEnd"/>
      <w:r w:rsidRPr="008063EB">
        <w:rPr>
          <w:rFonts w:ascii="Arial" w:hAnsi="Arial" w:cs="Arial"/>
          <w:sz w:val="21"/>
          <w:szCs w:val="21"/>
          <w:lang w:val="pt-BR"/>
        </w:rPr>
        <w:t xml:space="preserve"> que não tenham representação legal no Brasil com poderes expressos para receber citação e responder administrativa ou judicialmente;</w:t>
      </w:r>
    </w:p>
    <w:p w:rsidR="009935C9" w:rsidRPr="008063EB" w:rsidRDefault="009935C9" w:rsidP="009935C9">
      <w:pPr>
        <w:numPr>
          <w:ilvl w:val="2"/>
          <w:numId w:val="2"/>
        </w:numPr>
        <w:tabs>
          <w:tab w:val="clear" w:pos="3612"/>
          <w:tab w:val="num" w:pos="709"/>
        </w:tabs>
        <w:spacing w:before="40" w:after="40"/>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se enquadrem nas vedações previstas no artigo 9º da Lei nº 8.666, de 1993;</w:t>
      </w:r>
    </w:p>
    <w:p w:rsidR="009935C9" w:rsidRPr="008063EB" w:rsidRDefault="009935C9" w:rsidP="009935C9">
      <w:pPr>
        <w:numPr>
          <w:ilvl w:val="2"/>
          <w:numId w:val="2"/>
        </w:numPr>
        <w:tabs>
          <w:tab w:val="clear" w:pos="3612"/>
          <w:tab w:val="num" w:pos="709"/>
        </w:tabs>
        <w:spacing w:before="40" w:after="40"/>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estejam sob falência, concurso de credores, em processo de dissolução ou liquidação;</w:t>
      </w:r>
    </w:p>
    <w:p w:rsidR="009935C9" w:rsidRPr="008063EB" w:rsidRDefault="009935C9" w:rsidP="009935C9">
      <w:pPr>
        <w:numPr>
          <w:ilvl w:val="2"/>
          <w:numId w:val="2"/>
        </w:numPr>
        <w:tabs>
          <w:tab w:val="clear" w:pos="3612"/>
          <w:tab w:val="num" w:pos="709"/>
        </w:tabs>
        <w:spacing w:before="40" w:after="40"/>
        <w:ind w:left="0" w:firstLine="0"/>
        <w:jc w:val="both"/>
        <w:rPr>
          <w:rFonts w:ascii="Arial" w:hAnsi="Arial" w:cs="Arial"/>
          <w:sz w:val="21"/>
          <w:szCs w:val="21"/>
          <w:lang w:val="pt-BR"/>
        </w:rPr>
      </w:pPr>
      <w:proofErr w:type="gramStart"/>
      <w:r w:rsidRPr="008063EB">
        <w:rPr>
          <w:rFonts w:ascii="Arial" w:hAnsi="Arial" w:cs="Arial"/>
          <w:sz w:val="21"/>
          <w:szCs w:val="21"/>
          <w:lang w:val="pt-BR"/>
        </w:rPr>
        <w:t>entidades</w:t>
      </w:r>
      <w:proofErr w:type="gramEnd"/>
      <w:r w:rsidRPr="008063EB">
        <w:rPr>
          <w:rFonts w:ascii="Arial" w:hAnsi="Arial" w:cs="Arial"/>
          <w:sz w:val="21"/>
          <w:szCs w:val="21"/>
          <w:lang w:val="pt-BR"/>
        </w:rPr>
        <w:t xml:space="preserve"> empresariais que estejam reunidas em consórcio;</w:t>
      </w:r>
    </w:p>
    <w:p w:rsidR="009935C9" w:rsidRPr="008063EB" w:rsidRDefault="009935C9" w:rsidP="009935C9">
      <w:pPr>
        <w:numPr>
          <w:ilvl w:val="2"/>
          <w:numId w:val="2"/>
        </w:numPr>
        <w:tabs>
          <w:tab w:val="clear" w:pos="3612"/>
          <w:tab w:val="num" w:pos="709"/>
        </w:tabs>
        <w:spacing w:before="40" w:after="100"/>
        <w:ind w:left="0" w:firstLine="0"/>
        <w:jc w:val="both"/>
        <w:rPr>
          <w:rFonts w:ascii="Arial" w:hAnsi="Arial" w:cs="Arial"/>
          <w:sz w:val="21"/>
          <w:szCs w:val="21"/>
          <w:lang w:val="pt-BR"/>
        </w:rPr>
      </w:pPr>
      <w:proofErr w:type="gramStart"/>
      <w:r w:rsidRPr="008063EB">
        <w:rPr>
          <w:rFonts w:ascii="Arial" w:hAnsi="Arial" w:cs="Arial"/>
          <w:sz w:val="21"/>
          <w:szCs w:val="21"/>
          <w:lang w:val="pt-BR"/>
        </w:rPr>
        <w:t>integrante</w:t>
      </w:r>
      <w:proofErr w:type="gramEnd"/>
      <w:r w:rsidRPr="008063EB">
        <w:rPr>
          <w:rFonts w:ascii="Arial" w:hAnsi="Arial" w:cs="Arial"/>
          <w:sz w:val="21"/>
          <w:szCs w:val="21"/>
          <w:lang w:val="pt-BR"/>
        </w:rPr>
        <w:t xml:space="preserv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cumpre os requisitos estabelecidos no artigo 3° da Lei Complementar nº 123, de 2006, estando apto a usufruir do tratamento favorecido estabelecido em seus </w:t>
      </w:r>
      <w:proofErr w:type="spellStart"/>
      <w:r w:rsidRPr="008063EB">
        <w:rPr>
          <w:rFonts w:ascii="Arial" w:hAnsi="Arial" w:cs="Arial"/>
          <w:sz w:val="21"/>
          <w:szCs w:val="21"/>
          <w:lang w:val="pt-BR"/>
        </w:rPr>
        <w:t>arts</w:t>
      </w:r>
      <w:proofErr w:type="spellEnd"/>
      <w:r w:rsidRPr="008063EB">
        <w:rPr>
          <w:rFonts w:ascii="Arial" w:hAnsi="Arial" w:cs="Arial"/>
          <w:sz w:val="21"/>
          <w:szCs w:val="21"/>
          <w:lang w:val="pt-BR"/>
        </w:rPr>
        <w:t>. 42 a 49.</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está ciente e concorda com as condições contidas no Edital e seus anexos, bem como de que cumpre plenamente os requisitos de habilitação definidos no Edital;</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inexistem fatos impeditivos para sua habilitação no certame, ciente da obrigatoriedade de declarar ocorrências posteriores; </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não emprega menor de 18 anos em trabalho noturno, perigoso ou insalubre e não emprega menor de 16 anos, salvo menor, a partir de 14 anos, na condição de aprendiz, nos termos do artigo 7°, XXXIII, da Constituição;</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a proposta foi elaborada de forma independente, nos termos da Instrução Normativa SLTI/MPOG nº 2, de 16 de setembro de 2009.</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não possui, em sua cadeia produtiva, empregados executando trabalho degradante ou forçado, observando o disposto nos incisos III e IV do art. 1º e no inciso III do art. 5º da Constituição Federal;</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r w:rsidRPr="008063EB">
        <w:rPr>
          <w:rFonts w:ascii="Arial" w:hAnsi="Arial" w:cs="Arial"/>
          <w:sz w:val="21"/>
          <w:szCs w:val="21"/>
          <w:lang w:val="pt-BR"/>
        </w:rPr>
        <w:t xml:space="preserve"> </w:t>
      </w:r>
      <w:proofErr w:type="gramStart"/>
      <w:r w:rsidRPr="008063EB">
        <w:rPr>
          <w:rFonts w:ascii="Arial" w:hAnsi="Arial" w:cs="Arial"/>
          <w:sz w:val="21"/>
          <w:szCs w:val="21"/>
          <w:lang w:val="pt-BR"/>
        </w:rPr>
        <w:t>que</w:t>
      </w:r>
      <w:proofErr w:type="gramEnd"/>
      <w:r w:rsidRPr="008063EB">
        <w:rPr>
          <w:rFonts w:ascii="Arial" w:hAnsi="Arial" w:cs="Arial"/>
          <w:sz w:val="21"/>
          <w:szCs w:val="21"/>
          <w:lang w:val="pt-BR"/>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935C9" w:rsidRDefault="009935C9" w:rsidP="009935C9">
      <w:pPr>
        <w:numPr>
          <w:ilvl w:val="2"/>
          <w:numId w:val="2"/>
        </w:numPr>
        <w:tabs>
          <w:tab w:val="clear" w:pos="3612"/>
          <w:tab w:val="num" w:pos="709"/>
        </w:tabs>
        <w:ind w:left="0" w:firstLine="0"/>
        <w:jc w:val="both"/>
        <w:rPr>
          <w:rFonts w:ascii="Arial" w:hAnsi="Arial" w:cs="Arial"/>
          <w:sz w:val="21"/>
          <w:szCs w:val="21"/>
          <w:lang w:val="pt-BR"/>
        </w:rPr>
      </w:pPr>
      <w:r w:rsidRPr="008063EB">
        <w:rPr>
          <w:rFonts w:ascii="Arial"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p>
    <w:p w:rsidR="00B549E3" w:rsidRDefault="00B549E3" w:rsidP="00B549E3">
      <w:pPr>
        <w:jc w:val="both"/>
        <w:rPr>
          <w:rFonts w:ascii="Arial" w:hAnsi="Arial" w:cs="Arial"/>
          <w:sz w:val="21"/>
          <w:szCs w:val="21"/>
          <w:lang w:val="pt-BR"/>
        </w:rPr>
      </w:pPr>
    </w:p>
    <w:p w:rsidR="00B549E3" w:rsidRPr="008063EB" w:rsidRDefault="00B549E3" w:rsidP="00B549E3">
      <w:pPr>
        <w:jc w:val="both"/>
        <w:rPr>
          <w:rFonts w:ascii="Arial" w:hAnsi="Arial" w:cs="Arial"/>
          <w:sz w:val="21"/>
          <w:szCs w:val="21"/>
          <w:lang w:val="pt-BR"/>
        </w:rPr>
      </w:pP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 ENVIO DA PROPOSTA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w:t>
      </w:r>
      <w:r w:rsidRPr="008063EB">
        <w:rPr>
          <w:rFonts w:ascii="Arial" w:hAnsi="Arial" w:cs="Arial"/>
          <w:b/>
          <w:sz w:val="21"/>
          <w:szCs w:val="21"/>
          <w:lang w:val="pt-BR"/>
        </w:rPr>
        <w:t>licitante</w:t>
      </w:r>
      <w:r w:rsidRPr="008063EB">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Todas as referências de tempo no Edital, no aviso e durante a sessão pública observarão o horário de Brasília – DF.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Até a abertura da sessão, os licitantes poderão retirar ou substituir as propostas apresentadas.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licitante deverá enviar sua proposta mediante o preenchimento, no sistema eletrônico, dos seguintes campos, com estrita observância </w:t>
      </w:r>
      <w:r w:rsidRPr="008063EB">
        <w:rPr>
          <w:rFonts w:ascii="Arial" w:hAnsi="Arial" w:cs="Arial"/>
          <w:b/>
          <w:sz w:val="21"/>
          <w:szCs w:val="21"/>
          <w:lang w:val="pt-BR"/>
        </w:rPr>
        <w:t>ao Termo de Referência (Anexo I)</w:t>
      </w:r>
      <w:r w:rsidRPr="008063EB">
        <w:rPr>
          <w:rFonts w:ascii="Arial" w:hAnsi="Arial" w:cs="Arial"/>
          <w:sz w:val="21"/>
          <w:szCs w:val="21"/>
          <w:lang w:val="pt-BR"/>
        </w:rPr>
        <w:t>:</w:t>
      </w:r>
    </w:p>
    <w:p w:rsidR="009935C9" w:rsidRPr="004E4325" w:rsidRDefault="009935C9" w:rsidP="009935C9">
      <w:pPr>
        <w:numPr>
          <w:ilvl w:val="2"/>
          <w:numId w:val="2"/>
        </w:numPr>
        <w:tabs>
          <w:tab w:val="clear" w:pos="3612"/>
          <w:tab w:val="num" w:pos="709"/>
        </w:tabs>
        <w:ind w:left="0" w:firstLine="0"/>
        <w:jc w:val="both"/>
        <w:rPr>
          <w:rFonts w:ascii="Arial" w:hAnsi="Arial" w:cs="Arial"/>
          <w:sz w:val="21"/>
          <w:szCs w:val="21"/>
          <w:lang w:val="pt-BR"/>
        </w:rPr>
      </w:pPr>
      <w:r w:rsidRPr="008063EB">
        <w:rPr>
          <w:rFonts w:ascii="Arial" w:hAnsi="Arial" w:cs="Arial"/>
          <w:sz w:val="21"/>
          <w:szCs w:val="21"/>
          <w:lang w:val="pt-BR"/>
        </w:rPr>
        <w:t xml:space="preserve">O valor total do </w:t>
      </w:r>
      <w:r w:rsidRPr="004E4325">
        <w:rPr>
          <w:rFonts w:ascii="Arial" w:hAnsi="Arial" w:cs="Arial"/>
          <w:sz w:val="21"/>
          <w:szCs w:val="21"/>
          <w:lang w:val="pt-BR"/>
        </w:rPr>
        <w:t>item;</w:t>
      </w:r>
    </w:p>
    <w:p w:rsidR="009935C9" w:rsidRPr="008063EB" w:rsidRDefault="009935C9" w:rsidP="009935C9">
      <w:pPr>
        <w:numPr>
          <w:ilvl w:val="2"/>
          <w:numId w:val="2"/>
        </w:numPr>
        <w:tabs>
          <w:tab w:val="clear" w:pos="3612"/>
          <w:tab w:val="num" w:pos="709"/>
        </w:tabs>
        <w:ind w:left="0" w:firstLine="0"/>
        <w:jc w:val="both"/>
        <w:rPr>
          <w:rFonts w:ascii="Arial" w:hAnsi="Arial" w:cs="Arial"/>
          <w:sz w:val="21"/>
          <w:szCs w:val="21"/>
          <w:lang w:val="pt-BR"/>
        </w:rPr>
      </w:pPr>
      <w:r w:rsidRPr="008063EB">
        <w:rPr>
          <w:rFonts w:ascii="Arial" w:hAnsi="Arial" w:cs="Arial"/>
          <w:sz w:val="21"/>
          <w:szCs w:val="21"/>
          <w:lang w:val="pt-BR"/>
        </w:rPr>
        <w:t>A descrição detalhada do objeto;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Todas as especificações do objeto contidas na proposta vinculam a Contratada.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Nos valores propostos estarão inclusos todos os custos operacionais, encargos previdenciários, trabalhistas, tributários, comerciais e quaisquer outros que incidam direta ou indiretamente na prestação dos serviços.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prazo de validade da proposta não será inferior a 90(noventa) dias, a contar da data de sua apresentação.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As propostas ficarão disponíveis no sistema eletrônico.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Decorrido o prazo de validade das propostas, sem convocação para contratação, ficam os licitantes liberados dos compromissos assumidos.</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426" w:hanging="426"/>
        <w:jc w:val="both"/>
        <w:outlineLvl w:val="0"/>
        <w:rPr>
          <w:rFonts w:eastAsia="Times New Roman" w:cs="Arial"/>
          <w:b/>
          <w:sz w:val="21"/>
          <w:szCs w:val="21"/>
          <w:lang w:val="pt-BR"/>
        </w:rPr>
      </w:pPr>
      <w:r w:rsidRPr="008063EB">
        <w:rPr>
          <w:rFonts w:eastAsia="Times New Roman" w:cs="Arial"/>
          <w:b/>
          <w:sz w:val="21"/>
          <w:szCs w:val="21"/>
          <w:lang w:val="pt-BR"/>
        </w:rPr>
        <w:t>DA ABERTURA DA SESSÃO PÚBLICA, DA FORMULAÇÃO DOS LANCES E DO JULGAMENTO DAS PROPOSTAS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abertura da presente licitação dar-se-á em sessão pública, por meio de sistema eletrônico, na data, horário e local indicados neste Edital.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9935C9" w:rsidRPr="008063EB" w:rsidRDefault="009935C9" w:rsidP="009935C9">
      <w:pPr>
        <w:numPr>
          <w:ilvl w:val="2"/>
          <w:numId w:val="2"/>
        </w:numPr>
        <w:tabs>
          <w:tab w:val="clear" w:pos="3612"/>
          <w:tab w:val="num" w:pos="709"/>
        </w:tabs>
        <w:ind w:left="0" w:firstLine="0"/>
        <w:rPr>
          <w:rFonts w:ascii="Arial" w:hAnsi="Arial" w:cs="Arial"/>
          <w:sz w:val="21"/>
          <w:szCs w:val="21"/>
          <w:lang w:val="pt-BR"/>
        </w:rPr>
      </w:pPr>
      <w:r w:rsidRPr="008063EB">
        <w:rPr>
          <w:rFonts w:ascii="Arial" w:hAnsi="Arial" w:cs="Arial"/>
          <w:sz w:val="21"/>
          <w:szCs w:val="21"/>
          <w:lang w:val="pt-BR"/>
        </w:rPr>
        <w:t>A desclassificação será sempre fundamentada e registrada no sistema, com acompanhamento em tempo real por todos os participantes.</w:t>
      </w:r>
    </w:p>
    <w:p w:rsidR="009935C9" w:rsidRPr="008063EB" w:rsidRDefault="009935C9" w:rsidP="009935C9">
      <w:pPr>
        <w:tabs>
          <w:tab w:val="num" w:pos="3612"/>
        </w:tabs>
        <w:rPr>
          <w:rFonts w:ascii="Arial" w:hAnsi="Arial" w:cs="Arial"/>
          <w:sz w:val="21"/>
          <w:szCs w:val="21"/>
          <w:lang w:val="pt-BR"/>
        </w:rPr>
      </w:pPr>
    </w:p>
    <w:p w:rsidR="009935C9" w:rsidRPr="008063EB" w:rsidRDefault="009935C9" w:rsidP="009935C9">
      <w:pPr>
        <w:numPr>
          <w:ilvl w:val="2"/>
          <w:numId w:val="2"/>
        </w:numPr>
        <w:tabs>
          <w:tab w:val="clear" w:pos="3612"/>
          <w:tab w:val="num" w:pos="709"/>
        </w:tabs>
        <w:ind w:left="0" w:firstLine="0"/>
        <w:rPr>
          <w:rFonts w:ascii="Arial" w:hAnsi="Arial" w:cs="Arial"/>
          <w:sz w:val="21"/>
          <w:szCs w:val="21"/>
          <w:lang w:val="pt-BR"/>
        </w:rPr>
      </w:pPr>
      <w:r w:rsidRPr="008063EB">
        <w:rPr>
          <w:rFonts w:ascii="Arial" w:hAnsi="Arial" w:cs="Arial"/>
          <w:sz w:val="21"/>
          <w:szCs w:val="21"/>
          <w:lang w:val="pt-BR"/>
        </w:rPr>
        <w:t>A não desclassificação da proposta não impede o seu julgamento definitivo em sentido contrário, levado a efeito na fase de aceitação.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sistema ordenará automaticamente as propostas classificadas, sendo que somente estas participarão da fase de lances.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sistema disponibilizará campo próprio para troca de </w:t>
      </w:r>
      <w:proofErr w:type="spellStart"/>
      <w:r w:rsidRPr="008063EB">
        <w:rPr>
          <w:rFonts w:ascii="Arial" w:hAnsi="Arial" w:cs="Arial"/>
          <w:sz w:val="21"/>
          <w:szCs w:val="21"/>
          <w:lang w:val="pt-BR"/>
        </w:rPr>
        <w:t>mensagem</w:t>
      </w:r>
      <w:proofErr w:type="spellEnd"/>
      <w:r w:rsidRPr="008063EB">
        <w:rPr>
          <w:rFonts w:ascii="Arial" w:hAnsi="Arial" w:cs="Arial"/>
          <w:sz w:val="21"/>
          <w:szCs w:val="21"/>
          <w:lang w:val="pt-BR"/>
        </w:rPr>
        <w:t xml:space="preserve"> entre o Pregoeiro e os licitantes.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9935C9" w:rsidRPr="008063EB" w:rsidRDefault="009935C9" w:rsidP="009935C9">
      <w:pPr>
        <w:numPr>
          <w:ilvl w:val="2"/>
          <w:numId w:val="2"/>
        </w:numPr>
        <w:tabs>
          <w:tab w:val="clear" w:pos="3612"/>
          <w:tab w:val="num" w:pos="709"/>
        </w:tabs>
        <w:ind w:left="0" w:firstLine="0"/>
        <w:rPr>
          <w:rFonts w:ascii="Arial" w:hAnsi="Arial" w:cs="Arial"/>
          <w:sz w:val="21"/>
          <w:szCs w:val="21"/>
          <w:lang w:val="pt-BR"/>
        </w:rPr>
      </w:pPr>
      <w:r w:rsidRPr="008063EB">
        <w:rPr>
          <w:rFonts w:ascii="Arial" w:hAnsi="Arial" w:cs="Arial"/>
          <w:sz w:val="21"/>
          <w:szCs w:val="21"/>
          <w:lang w:val="pt-BR"/>
        </w:rPr>
        <w:t xml:space="preserve">O lance deverá ser ofertado pelo valor total </w:t>
      </w:r>
      <w:r w:rsidRPr="004E4325">
        <w:rPr>
          <w:rFonts w:ascii="Arial" w:hAnsi="Arial" w:cs="Arial"/>
          <w:sz w:val="21"/>
          <w:szCs w:val="21"/>
          <w:lang w:val="pt-BR"/>
        </w:rPr>
        <w:t>do item.</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Os licitantes poderão oferecer lances sucessivos, observando o horário fixado para abertura da sessão e as regras estabelecidas no Edital.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licitante somente poderá oferecer lance inferior ao último por ele ofertado e registrado pelo sistema.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Não serão aceitos dois ou mais lances de mesmo valor, prevalecendo aquele que for recebido e registrado em primeiro lugar.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Critério de julgamento adotado será o menor preço total do </w:t>
      </w:r>
      <w:r w:rsidRPr="00260DB8">
        <w:rPr>
          <w:rFonts w:ascii="Arial" w:hAnsi="Arial" w:cs="Arial"/>
          <w:sz w:val="21"/>
          <w:szCs w:val="21"/>
          <w:lang w:val="pt-BR"/>
        </w:rPr>
        <w:t xml:space="preserve">item, </w:t>
      </w:r>
      <w:r w:rsidRPr="008063EB">
        <w:rPr>
          <w:rFonts w:ascii="Arial" w:hAnsi="Arial" w:cs="Arial"/>
          <w:sz w:val="21"/>
          <w:szCs w:val="21"/>
          <w:lang w:val="pt-BR"/>
        </w:rPr>
        <w:t xml:space="preserve">conforme definido neste Edital e seus anexos.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8063EB">
        <w:rPr>
          <w:rFonts w:ascii="Arial" w:hAnsi="Arial" w:cs="Arial"/>
          <w:sz w:val="21"/>
          <w:szCs w:val="21"/>
          <w:lang w:val="pt-BR"/>
        </w:rPr>
        <w:t>arts</w:t>
      </w:r>
      <w:proofErr w:type="spellEnd"/>
      <w:r w:rsidRPr="008063EB">
        <w:rPr>
          <w:rFonts w:ascii="Arial" w:hAnsi="Arial" w:cs="Arial"/>
          <w:sz w:val="21"/>
          <w:szCs w:val="21"/>
          <w:lang w:val="pt-BR"/>
        </w:rPr>
        <w:t>. 44 e 45 da LC nº 123, de 2006, regulamentado pelo Decreto nº 8.538, de 2015.</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 ACEITABILIDADE DA PROPOSTA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Será desclassificada a proposta ou o lance vencedor com valor superior ao preço máximo fixado para o item ou que apresentar preço manifestamente inexequível.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b/>
          <w:sz w:val="21"/>
          <w:szCs w:val="21"/>
          <w:lang w:val="pt-BR"/>
        </w:rPr>
      </w:pPr>
      <w:r w:rsidRPr="008063EB">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9935C9" w:rsidRPr="008063EB" w:rsidRDefault="009935C9" w:rsidP="009935C9">
      <w:pPr>
        <w:numPr>
          <w:ilvl w:val="2"/>
          <w:numId w:val="2"/>
        </w:numPr>
        <w:tabs>
          <w:tab w:val="clear" w:pos="3612"/>
          <w:tab w:val="num" w:pos="709"/>
        </w:tabs>
        <w:spacing w:before="60" w:after="60"/>
        <w:ind w:left="0" w:firstLine="0"/>
        <w:jc w:val="both"/>
        <w:rPr>
          <w:rFonts w:ascii="Arial" w:hAnsi="Arial" w:cs="Arial"/>
          <w:b/>
          <w:sz w:val="21"/>
          <w:szCs w:val="21"/>
          <w:lang w:val="pt-BR"/>
        </w:rPr>
      </w:pPr>
      <w:r w:rsidRPr="008063EB">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(duas) horas, contado </w:t>
      </w:r>
      <w:proofErr w:type="gramStart"/>
      <w:r w:rsidRPr="008063EB">
        <w:rPr>
          <w:rFonts w:ascii="Arial" w:hAnsi="Arial" w:cs="Arial"/>
          <w:b/>
          <w:sz w:val="21"/>
          <w:szCs w:val="21"/>
          <w:lang w:val="pt-BR"/>
        </w:rPr>
        <w:t>da</w:t>
      </w:r>
      <w:proofErr w:type="gramEnd"/>
      <w:r w:rsidRPr="008063EB">
        <w:rPr>
          <w:rFonts w:ascii="Arial" w:hAnsi="Arial" w:cs="Arial"/>
          <w:b/>
          <w:sz w:val="21"/>
          <w:szCs w:val="21"/>
          <w:lang w:val="pt-BR"/>
        </w:rPr>
        <w:t xml:space="preserve"> convocação efetuada pelo Pregoeiro por meio da opção “Enviar Anexo” no sistema Comprasnet.</w:t>
      </w:r>
    </w:p>
    <w:p w:rsidR="009935C9" w:rsidRPr="008063EB" w:rsidRDefault="009935C9" w:rsidP="009935C9">
      <w:pPr>
        <w:numPr>
          <w:ilvl w:val="2"/>
          <w:numId w:val="2"/>
        </w:numPr>
        <w:tabs>
          <w:tab w:val="clear" w:pos="3612"/>
          <w:tab w:val="num" w:pos="709"/>
        </w:tabs>
        <w:spacing w:before="60" w:after="60"/>
        <w:ind w:left="0" w:firstLine="0"/>
        <w:jc w:val="both"/>
        <w:rPr>
          <w:rFonts w:ascii="Arial" w:hAnsi="Arial" w:cs="Arial"/>
          <w:sz w:val="21"/>
          <w:szCs w:val="21"/>
          <w:lang w:val="pt-BR"/>
        </w:rPr>
      </w:pPr>
      <w:r w:rsidRPr="008063EB">
        <w:rPr>
          <w:rFonts w:ascii="Arial" w:hAnsi="Arial" w:cs="Arial"/>
          <w:sz w:val="21"/>
          <w:szCs w:val="21"/>
          <w:lang w:val="pt-BR"/>
        </w:rPr>
        <w:t xml:space="preserve">Os preços deverão ser readequados a fim de que seja demonstrado o valor unitário correspondente a cada </w:t>
      </w:r>
      <w:r w:rsidRPr="00260DB8">
        <w:rPr>
          <w:rFonts w:ascii="Arial" w:hAnsi="Arial" w:cs="Arial"/>
          <w:sz w:val="21"/>
          <w:szCs w:val="21"/>
          <w:lang w:val="pt-BR"/>
        </w:rPr>
        <w:t>item.</w:t>
      </w:r>
    </w:p>
    <w:p w:rsidR="009935C9" w:rsidRPr="008063EB" w:rsidRDefault="009935C9" w:rsidP="009935C9">
      <w:pPr>
        <w:numPr>
          <w:ilvl w:val="2"/>
          <w:numId w:val="2"/>
        </w:numPr>
        <w:tabs>
          <w:tab w:val="clear" w:pos="3612"/>
          <w:tab w:val="num" w:pos="709"/>
        </w:tabs>
        <w:spacing w:before="60" w:after="60"/>
        <w:ind w:left="0" w:firstLine="0"/>
        <w:jc w:val="both"/>
        <w:rPr>
          <w:rFonts w:ascii="Arial" w:hAnsi="Arial" w:cs="Arial"/>
          <w:sz w:val="21"/>
          <w:szCs w:val="21"/>
          <w:lang w:val="pt-BR"/>
        </w:rPr>
      </w:pPr>
      <w:r w:rsidRPr="008063EB">
        <w:rPr>
          <w:rFonts w:ascii="Arial" w:hAnsi="Arial" w:cs="Arial"/>
          <w:sz w:val="21"/>
          <w:szCs w:val="21"/>
          <w:lang w:val="pt-BR"/>
        </w:rPr>
        <w:t>Não será admitido no preço unitário o fracionamento de centavo que ultrapassar duas casas decimais, desprezando-se, sumariamente, a fração remanescente, no que o preço deverá ser arredondado para baixo. Dessa forma, o valor total de cada item será readequado ao produto entre o quantitativo total do item e o valor unitário arredondado para baixo.</w:t>
      </w:r>
    </w:p>
    <w:p w:rsidR="009935C9" w:rsidRPr="008063EB" w:rsidRDefault="009935C9" w:rsidP="009935C9">
      <w:pPr>
        <w:numPr>
          <w:ilvl w:val="2"/>
          <w:numId w:val="2"/>
        </w:numPr>
        <w:tabs>
          <w:tab w:val="clear" w:pos="3612"/>
          <w:tab w:val="num" w:pos="709"/>
        </w:tabs>
        <w:spacing w:before="60" w:after="60"/>
        <w:ind w:left="0" w:firstLine="0"/>
        <w:jc w:val="both"/>
        <w:rPr>
          <w:rFonts w:ascii="Arial" w:hAnsi="Arial" w:cs="Arial"/>
          <w:sz w:val="21"/>
          <w:szCs w:val="21"/>
          <w:lang w:val="pt-BR"/>
        </w:rPr>
      </w:pPr>
      <w:r w:rsidRPr="008063EB">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r w:rsidRPr="008063EB">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r w:rsidRPr="008063EB">
        <w:rPr>
          <w:rFonts w:ascii="Arial" w:hAnsi="Arial" w:cs="Arial"/>
          <w:sz w:val="21"/>
          <w:szCs w:val="21"/>
          <w:lang w:val="pt-BR"/>
        </w:rPr>
        <w:t>Caso a compatibilidade com as especificações demandadas, sobretudo quanto a padrões de qualidade e desempenho, não possa ser aferida pelos meios previstos nos subitens acima, o Pregoeiro poderá exigir que o licitante classificado em primeiro lugar apresente amostra, sob pena de não aceitação da proposta, no local a ser indicado e dentro de 03 (três) dias úteis contados da solicitação.</w:t>
      </w:r>
    </w:p>
    <w:p w:rsidR="009935C9" w:rsidRPr="008063EB" w:rsidRDefault="009935C9" w:rsidP="009935C9">
      <w:pPr>
        <w:numPr>
          <w:ilvl w:val="2"/>
          <w:numId w:val="2"/>
        </w:numPr>
        <w:tabs>
          <w:tab w:val="clear" w:pos="3612"/>
          <w:tab w:val="num" w:pos="709"/>
        </w:tabs>
        <w:spacing w:before="60" w:after="60"/>
        <w:ind w:left="0" w:firstLine="0"/>
        <w:jc w:val="both"/>
        <w:rPr>
          <w:rFonts w:ascii="Arial" w:hAnsi="Arial" w:cs="Arial"/>
          <w:sz w:val="21"/>
          <w:szCs w:val="21"/>
          <w:lang w:val="pt-BR"/>
        </w:rPr>
      </w:pPr>
      <w:r w:rsidRPr="008063EB">
        <w:rPr>
          <w:rFonts w:ascii="Arial" w:hAnsi="Arial" w:cs="Arial"/>
          <w:sz w:val="21"/>
          <w:szCs w:val="21"/>
          <w:lang w:val="pt-BR"/>
        </w:rPr>
        <w:t>As amostras, os originais ou cópias autenticadas, caso sejam solicitados, deverão ser encaminhados ao</w:t>
      </w:r>
      <w:r w:rsidRPr="008063EB">
        <w:rPr>
          <w:rFonts w:ascii="Arial" w:hAnsi="Arial" w:cs="Arial"/>
          <w:b/>
          <w:sz w:val="21"/>
          <w:szCs w:val="21"/>
          <w:lang w:val="pt-BR"/>
        </w:rPr>
        <w:t xml:space="preserve"> Serviço de Compras da EMERJ (SECOM), situado na Rua Dom Manuel nº 25, sala 415, Centro, Rio de </w:t>
      </w:r>
      <w:r w:rsidRPr="008063EB">
        <w:rPr>
          <w:rFonts w:ascii="Arial" w:hAnsi="Arial" w:cs="Arial"/>
          <w:sz w:val="21"/>
          <w:szCs w:val="21"/>
          <w:lang w:val="pt-BR"/>
        </w:rPr>
        <w:t>Janeiro</w:t>
      </w:r>
      <w:r w:rsidRPr="008063EB">
        <w:rPr>
          <w:rFonts w:ascii="Arial" w:hAnsi="Arial" w:cs="Arial"/>
          <w:b/>
          <w:sz w:val="21"/>
          <w:szCs w:val="21"/>
          <w:lang w:val="pt-BR"/>
        </w:rPr>
        <w:t xml:space="preserve"> - RJ, CEP 20.010-090</w:t>
      </w:r>
      <w:r w:rsidRPr="008063EB">
        <w:rPr>
          <w:rFonts w:ascii="Arial" w:hAnsi="Arial" w:cs="Arial"/>
          <w:sz w:val="21"/>
          <w:szCs w:val="21"/>
          <w:lang w:val="pt-BR"/>
        </w:rPr>
        <w:t>.</w:t>
      </w:r>
    </w:p>
    <w:p w:rsidR="009935C9" w:rsidRPr="008063EB" w:rsidRDefault="009935C9" w:rsidP="009935C9">
      <w:pPr>
        <w:pStyle w:val="Cabealho"/>
        <w:numPr>
          <w:ilvl w:val="3"/>
          <w:numId w:val="15"/>
        </w:numPr>
        <w:tabs>
          <w:tab w:val="clear" w:pos="4252"/>
          <w:tab w:val="clear" w:pos="8504"/>
          <w:tab w:val="left" w:pos="993"/>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Por meio de mensagem no sistema, será divulgado o local e horário de realização do procedimento para a avaliação das amostras, cuja presença será facultada a todos os interessados, incluindo os demais licitantes.</w:t>
      </w:r>
    </w:p>
    <w:p w:rsidR="009935C9" w:rsidRPr="008063EB" w:rsidRDefault="009935C9" w:rsidP="009935C9">
      <w:pPr>
        <w:pStyle w:val="Cabealho"/>
        <w:numPr>
          <w:ilvl w:val="3"/>
          <w:numId w:val="15"/>
        </w:numPr>
        <w:tabs>
          <w:tab w:val="clear" w:pos="4252"/>
          <w:tab w:val="clear" w:pos="8504"/>
          <w:tab w:val="left" w:pos="993"/>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Os resultados das avaliações serão divulgados por meio de mensagem no sistema.</w:t>
      </w:r>
    </w:p>
    <w:p w:rsidR="009935C9" w:rsidRPr="008063EB" w:rsidRDefault="009935C9" w:rsidP="009935C9">
      <w:pPr>
        <w:pStyle w:val="Cabealho"/>
        <w:widowControl w:val="0"/>
        <w:numPr>
          <w:ilvl w:val="3"/>
          <w:numId w:val="15"/>
        </w:numPr>
        <w:tabs>
          <w:tab w:val="clear" w:pos="4252"/>
          <w:tab w:val="clear" w:pos="8504"/>
          <w:tab w:val="left" w:pos="993"/>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No caso de não haver entrega da amostra ou ocorrer atraso na entrega, sem justificativa aceita pelo Pregoeiro, ou havendo entrega de amostra fora das especificações previstas neste Edital, a proposta do licitante será recusada.</w:t>
      </w:r>
    </w:p>
    <w:p w:rsidR="009935C9" w:rsidRPr="008063EB" w:rsidRDefault="009935C9" w:rsidP="009935C9">
      <w:pPr>
        <w:pStyle w:val="Cabealho"/>
        <w:numPr>
          <w:ilvl w:val="3"/>
          <w:numId w:val="15"/>
        </w:numPr>
        <w:tabs>
          <w:tab w:val="clear" w:pos="4252"/>
          <w:tab w:val="clear" w:pos="8504"/>
          <w:tab w:val="left" w:pos="993"/>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Se </w:t>
      </w:r>
      <w:proofErr w:type="gramStart"/>
      <w:r w:rsidRPr="008063EB">
        <w:rPr>
          <w:rFonts w:ascii="Arial" w:hAnsi="Arial" w:cs="Arial"/>
          <w:sz w:val="21"/>
          <w:szCs w:val="21"/>
          <w:lang w:val="pt-BR"/>
        </w:rPr>
        <w:t>a(</w:t>
      </w:r>
      <w:proofErr w:type="gramEnd"/>
      <w:r w:rsidRPr="008063EB">
        <w:rPr>
          <w:rFonts w:ascii="Arial" w:hAnsi="Arial" w:cs="Arial"/>
          <w:sz w:val="21"/>
          <w:szCs w:val="21"/>
          <w:lang w:val="pt-BR"/>
        </w:rPr>
        <w:t xml:space="preserve">s) amostra(s) apresentada(s) pelo primeiro classificado não for(em) aceita(s), o Pregoeiro analisará a aceitabilidade da proposta ou lance ofertado pelo segundo classificado. Seguir-se-á com a verificação </w:t>
      </w:r>
      <w:proofErr w:type="gramStart"/>
      <w:r w:rsidRPr="008063EB">
        <w:rPr>
          <w:rFonts w:ascii="Arial" w:hAnsi="Arial" w:cs="Arial"/>
          <w:sz w:val="21"/>
          <w:szCs w:val="21"/>
          <w:lang w:val="pt-BR"/>
        </w:rPr>
        <w:t>da(</w:t>
      </w:r>
      <w:proofErr w:type="gramEnd"/>
      <w:r w:rsidRPr="008063EB">
        <w:rPr>
          <w:rFonts w:ascii="Arial" w:hAnsi="Arial" w:cs="Arial"/>
          <w:sz w:val="21"/>
          <w:szCs w:val="21"/>
          <w:lang w:val="pt-BR"/>
        </w:rPr>
        <w:t xml:space="preserve">s) amostra(s) e, assim, sucessivamente, até a verificação de uma que atenda às especificações constantes no Termo de Referência. </w:t>
      </w:r>
    </w:p>
    <w:p w:rsidR="009935C9" w:rsidRPr="008063EB" w:rsidRDefault="009935C9" w:rsidP="009935C9">
      <w:pPr>
        <w:pStyle w:val="Cabealho"/>
        <w:numPr>
          <w:ilvl w:val="3"/>
          <w:numId w:val="15"/>
        </w:numPr>
        <w:tabs>
          <w:tab w:val="clear" w:pos="4252"/>
          <w:tab w:val="clear" w:pos="8504"/>
          <w:tab w:val="left" w:pos="993"/>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Após a divulgação do resultado final da licitação, as amostras entregues deverão ser recolhidas pelos licitantes no prazo de 10 (dez) dias, após o qual poderão ser descartadas pela Administração, sem direito a ressarcimento.</w:t>
      </w:r>
    </w:p>
    <w:p w:rsidR="009935C9" w:rsidRPr="008063EB" w:rsidRDefault="009935C9" w:rsidP="009935C9">
      <w:pPr>
        <w:pStyle w:val="Cabealho"/>
        <w:numPr>
          <w:ilvl w:val="3"/>
          <w:numId w:val="15"/>
        </w:numPr>
        <w:tabs>
          <w:tab w:val="clear" w:pos="4252"/>
          <w:tab w:val="clear" w:pos="8504"/>
          <w:tab w:val="left" w:pos="993"/>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Se a proposta ou lance vencedor for desclassificado, o Pregoeiro examinará a proposta ou lance subsequente, e, assim sucessivamente, na ordem de classificação.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Havendo necessidade, o Pregoeiro suspenderá a sessão, informando no “chat” a nova data e horário para a continuidade da mesma.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r w:rsidRPr="008063EB">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9935C9" w:rsidRPr="008063EB" w:rsidRDefault="009935C9" w:rsidP="009935C9">
      <w:pPr>
        <w:numPr>
          <w:ilvl w:val="2"/>
          <w:numId w:val="2"/>
        </w:numPr>
        <w:tabs>
          <w:tab w:val="clear" w:pos="3612"/>
          <w:tab w:val="num" w:pos="709"/>
        </w:tabs>
        <w:spacing w:before="60" w:after="120"/>
        <w:ind w:left="0" w:firstLine="0"/>
        <w:jc w:val="both"/>
        <w:rPr>
          <w:rFonts w:ascii="Arial" w:hAnsi="Arial" w:cs="Arial"/>
          <w:sz w:val="21"/>
          <w:szCs w:val="21"/>
          <w:lang w:val="pt-BR"/>
        </w:rPr>
      </w:pPr>
      <w:r w:rsidRPr="008063EB">
        <w:rPr>
          <w:rFonts w:ascii="Arial" w:hAnsi="Arial" w:cs="Arial"/>
          <w:sz w:val="21"/>
          <w:szCs w:val="21"/>
          <w:lang w:val="pt-BR"/>
        </w:rPr>
        <w:t xml:space="preserve"> A negociação será realizada por meio do sistema, podendo ser acompanhada pelos demais licitantes.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935C9" w:rsidRPr="008063EB" w:rsidRDefault="009935C9" w:rsidP="009935C9">
      <w:pPr>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ascii="Arial" w:hAnsi="Arial" w:cs="Arial"/>
          <w:b/>
          <w:sz w:val="21"/>
          <w:szCs w:val="21"/>
          <w:lang w:val="pt-BR"/>
        </w:rPr>
      </w:pPr>
      <w:r w:rsidRPr="008063EB">
        <w:rPr>
          <w:rFonts w:ascii="Arial" w:hAnsi="Arial" w:cs="Arial"/>
          <w:b/>
          <w:sz w:val="21"/>
          <w:szCs w:val="21"/>
          <w:lang w:val="pt-BR"/>
        </w:rPr>
        <w:t>DA HABILITAÇÃO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rPr>
      </w:pPr>
      <w:r w:rsidRPr="008063EB">
        <w:rPr>
          <w:rFonts w:ascii="Arial" w:hAnsi="Arial" w:cs="Arial"/>
          <w:sz w:val="21"/>
          <w:szCs w:val="21"/>
        </w:rPr>
        <w:t>SICAF;</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Cadastro Nacional de Empresas Inidôneas e Suspensas – CEIS, mantido pela Controladoria-Geral da União (</w:t>
      </w:r>
      <w:hyperlink r:id="rId11" w:history="1">
        <w:r w:rsidRPr="008063EB">
          <w:rPr>
            <w:rFonts w:ascii="Arial" w:hAnsi="Arial" w:cs="Arial"/>
            <w:sz w:val="21"/>
            <w:szCs w:val="21"/>
            <w:lang w:val="pt-BR"/>
          </w:rPr>
          <w:t>www.portaldatransparencia.gov.br/ceis</w:t>
        </w:r>
      </w:hyperlink>
      <w:r w:rsidRPr="008063EB">
        <w:rPr>
          <w:rFonts w:ascii="Arial" w:hAnsi="Arial" w:cs="Arial"/>
          <w:sz w:val="21"/>
          <w:szCs w:val="21"/>
          <w:lang w:val="pt-BR"/>
        </w:rPr>
        <w:t>);</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Cadastro Nacional de Condenações Cíveis por Atos de Improbidade Administrativa, mantido pelo Conselho Nacional de Justiça (</w:t>
      </w:r>
      <w:hyperlink r:id="rId12" w:history="1">
        <w:r w:rsidRPr="008063EB">
          <w:rPr>
            <w:rFonts w:ascii="Arial" w:hAnsi="Arial" w:cs="Arial"/>
            <w:sz w:val="21"/>
            <w:szCs w:val="21"/>
            <w:lang w:val="pt-BR"/>
          </w:rPr>
          <w:t>www.cnj.jus.br/improbidade_adm/consultar_requerido.php</w:t>
        </w:r>
      </w:hyperlink>
      <w:r w:rsidRPr="008063EB">
        <w:rPr>
          <w:rFonts w:ascii="Arial" w:hAnsi="Arial" w:cs="Arial"/>
          <w:sz w:val="21"/>
          <w:szCs w:val="21"/>
          <w:lang w:val="pt-BR"/>
        </w:rPr>
        <w:t>).</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Lista de Inidôneos, mantida pelo Tribunal de Contas da União – TCU;</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Constatada a existência de sanção, o Pregoeiro reputará o licitante inabilitado, por falta de condição de participação.</w:t>
      </w:r>
    </w:p>
    <w:p w:rsidR="009935C9" w:rsidRPr="008063EB" w:rsidRDefault="009935C9" w:rsidP="009935C9">
      <w:pPr>
        <w:numPr>
          <w:ilvl w:val="1"/>
          <w:numId w:val="2"/>
        </w:numPr>
        <w:tabs>
          <w:tab w:val="clear" w:pos="1701"/>
          <w:tab w:val="num" w:pos="567"/>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Os licitantes deverão apresentar a seguinte documentação relativa à Habilitação Jurídica, à Regularidade Fiscal e trabalhista:</w:t>
      </w:r>
    </w:p>
    <w:p w:rsidR="009935C9" w:rsidRPr="008063EB" w:rsidRDefault="009935C9" w:rsidP="009935C9">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8063EB">
        <w:rPr>
          <w:rFonts w:ascii="Arial" w:hAnsi="Arial" w:cs="Arial"/>
          <w:b/>
          <w:bCs/>
          <w:sz w:val="21"/>
          <w:szCs w:val="21"/>
        </w:rPr>
        <w:t>Habilitação</w:t>
      </w:r>
      <w:proofErr w:type="spellEnd"/>
      <w:r w:rsidRPr="008063EB">
        <w:rPr>
          <w:rFonts w:ascii="Arial" w:hAnsi="Arial" w:cs="Arial"/>
          <w:b/>
          <w:bCs/>
          <w:sz w:val="21"/>
          <w:szCs w:val="21"/>
        </w:rPr>
        <w:t xml:space="preserve"> </w:t>
      </w:r>
      <w:proofErr w:type="spellStart"/>
      <w:r w:rsidRPr="008063EB">
        <w:rPr>
          <w:rFonts w:ascii="Arial" w:hAnsi="Arial" w:cs="Arial"/>
          <w:b/>
          <w:bCs/>
          <w:sz w:val="21"/>
          <w:szCs w:val="21"/>
        </w:rPr>
        <w:t>jurídica</w:t>
      </w:r>
      <w:proofErr w:type="spellEnd"/>
      <w:r w:rsidRPr="008063EB">
        <w:rPr>
          <w:rFonts w:ascii="Arial" w:hAnsi="Arial" w:cs="Arial"/>
          <w:b/>
          <w:bCs/>
          <w:sz w:val="21"/>
          <w:szCs w:val="21"/>
        </w:rPr>
        <w:t xml:space="preserve">: </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No caso de empresário individual: inscrição no Registro Público de Empresas Mercantis, a cargo da Junta Comercial da respectiva sede;</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No caso de empresa ou sociedade estrangeira em funcionamento no País: decreto de autorização;</w:t>
      </w:r>
    </w:p>
    <w:p w:rsidR="009935C9" w:rsidRPr="008063EB" w:rsidRDefault="009935C9" w:rsidP="009935C9">
      <w:pPr>
        <w:numPr>
          <w:ilvl w:val="2"/>
          <w:numId w:val="2"/>
        </w:numPr>
        <w:tabs>
          <w:tab w:val="clear" w:pos="3612"/>
          <w:tab w:val="num" w:pos="851"/>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Os documentos acima deverão estar acompanhados de todas as alterações ou da consolidação respectiva;</w:t>
      </w:r>
    </w:p>
    <w:p w:rsidR="009935C9" w:rsidRPr="008063EB" w:rsidRDefault="009935C9" w:rsidP="009935C9">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8063EB">
        <w:rPr>
          <w:rFonts w:ascii="Arial" w:hAnsi="Arial" w:cs="Arial"/>
          <w:b/>
          <w:bCs/>
          <w:sz w:val="21"/>
          <w:szCs w:val="21"/>
        </w:rPr>
        <w:t>Regularidade</w:t>
      </w:r>
      <w:proofErr w:type="spellEnd"/>
      <w:r w:rsidRPr="008063EB">
        <w:rPr>
          <w:rFonts w:ascii="Arial" w:hAnsi="Arial" w:cs="Arial"/>
          <w:b/>
          <w:bCs/>
          <w:sz w:val="21"/>
          <w:szCs w:val="21"/>
        </w:rPr>
        <w:t xml:space="preserve"> fiscal e </w:t>
      </w:r>
      <w:proofErr w:type="spellStart"/>
      <w:r w:rsidRPr="008063EB">
        <w:rPr>
          <w:rFonts w:ascii="Arial" w:hAnsi="Arial" w:cs="Arial"/>
          <w:b/>
          <w:bCs/>
          <w:sz w:val="21"/>
          <w:szCs w:val="21"/>
        </w:rPr>
        <w:t>trabalhista</w:t>
      </w:r>
      <w:proofErr w:type="spellEnd"/>
      <w:r w:rsidRPr="008063EB">
        <w:rPr>
          <w:rFonts w:ascii="Arial" w:hAnsi="Arial" w:cs="Arial"/>
          <w:b/>
          <w:bCs/>
          <w:sz w:val="21"/>
          <w:szCs w:val="21"/>
        </w:rPr>
        <w:t>:</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prova</w:t>
      </w:r>
      <w:proofErr w:type="gramEnd"/>
      <w:r w:rsidRPr="008063EB">
        <w:rPr>
          <w:rFonts w:ascii="Arial" w:hAnsi="Arial" w:cs="Arial"/>
          <w:sz w:val="21"/>
          <w:szCs w:val="21"/>
          <w:lang w:val="pt-BR"/>
        </w:rPr>
        <w:t xml:space="preserve"> de inscrição no Cadastro Nacional de Pessoas Jurídicas ou no Cadastro de Pessoas Físicas, conforme o caso;</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prova</w:t>
      </w:r>
      <w:proofErr w:type="gramEnd"/>
      <w:r w:rsidRPr="008063EB">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prova</w:t>
      </w:r>
      <w:proofErr w:type="gramEnd"/>
      <w:r w:rsidRPr="008063EB">
        <w:rPr>
          <w:rFonts w:ascii="Arial" w:hAnsi="Arial" w:cs="Arial"/>
          <w:sz w:val="21"/>
          <w:szCs w:val="21"/>
          <w:lang w:val="pt-BR"/>
        </w:rPr>
        <w:t xml:space="preserve"> de regularidade com o Fundo de Garantia do Tempo de Serviço (FGTS);</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prova</w:t>
      </w:r>
      <w:proofErr w:type="gramEnd"/>
      <w:r w:rsidRPr="008063EB">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prova</w:t>
      </w:r>
      <w:proofErr w:type="gramEnd"/>
      <w:r w:rsidRPr="008063EB">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prova</w:t>
      </w:r>
      <w:proofErr w:type="gramEnd"/>
      <w:r w:rsidRPr="008063EB">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para</w:t>
      </w:r>
      <w:proofErr w:type="gramEnd"/>
      <w:r w:rsidRPr="008063EB">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para</w:t>
      </w:r>
      <w:proofErr w:type="gramEnd"/>
      <w:r w:rsidRPr="008063EB">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 ou  informação oficial do órgão fazendário;</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caso</w:t>
      </w:r>
      <w:proofErr w:type="gramEnd"/>
      <w:r w:rsidRPr="008063EB">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9935C9" w:rsidRPr="008063EB" w:rsidRDefault="009935C9" w:rsidP="009935C9">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8063EB">
        <w:rPr>
          <w:rFonts w:ascii="Arial" w:hAnsi="Arial" w:cs="Arial"/>
          <w:b/>
          <w:bCs/>
          <w:sz w:val="21"/>
          <w:szCs w:val="21"/>
        </w:rPr>
        <w:t>Qualificação</w:t>
      </w:r>
      <w:proofErr w:type="spellEnd"/>
      <w:r w:rsidRPr="008063EB">
        <w:rPr>
          <w:rFonts w:ascii="Arial" w:hAnsi="Arial" w:cs="Arial"/>
          <w:b/>
          <w:bCs/>
          <w:sz w:val="21"/>
          <w:szCs w:val="21"/>
        </w:rPr>
        <w:t xml:space="preserve"> </w:t>
      </w:r>
      <w:proofErr w:type="spellStart"/>
      <w:r w:rsidRPr="008063EB">
        <w:rPr>
          <w:rFonts w:ascii="Arial" w:hAnsi="Arial" w:cs="Arial"/>
          <w:b/>
          <w:bCs/>
          <w:sz w:val="21"/>
          <w:szCs w:val="21"/>
        </w:rPr>
        <w:t>Econômico-financeira</w:t>
      </w:r>
      <w:proofErr w:type="spellEnd"/>
      <w:r w:rsidRPr="008063EB">
        <w:rPr>
          <w:rFonts w:ascii="Arial" w:hAnsi="Arial" w:cs="Arial"/>
          <w:b/>
          <w:bCs/>
          <w:sz w:val="21"/>
          <w:szCs w:val="21"/>
        </w:rPr>
        <w:t>:</w:t>
      </w:r>
    </w:p>
    <w:p w:rsidR="009935C9" w:rsidRPr="008063EB" w:rsidRDefault="009935C9" w:rsidP="009935C9">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proofErr w:type="gramStart"/>
      <w:r w:rsidRPr="008063EB">
        <w:rPr>
          <w:rFonts w:ascii="Arial" w:hAnsi="Arial" w:cs="Arial"/>
          <w:bCs/>
          <w:iCs/>
          <w:sz w:val="21"/>
          <w:szCs w:val="21"/>
          <w:lang w:val="pt-BR"/>
        </w:rPr>
        <w:t>certidão</w:t>
      </w:r>
      <w:proofErr w:type="gramEnd"/>
      <w:r w:rsidRPr="008063EB">
        <w:rPr>
          <w:rFonts w:ascii="Arial" w:hAnsi="Arial" w:cs="Arial"/>
          <w:bCs/>
          <w:iCs/>
          <w:sz w:val="21"/>
          <w:szCs w:val="21"/>
          <w:lang w:val="pt-BR"/>
        </w:rPr>
        <w:t xml:space="preserve"> negativa de falência expedida pelo distribuidor da sede da pessoa jurídica;</w:t>
      </w:r>
    </w:p>
    <w:p w:rsidR="009935C9" w:rsidRPr="008063EB" w:rsidRDefault="009935C9" w:rsidP="009935C9">
      <w:pPr>
        <w:numPr>
          <w:ilvl w:val="1"/>
          <w:numId w:val="2"/>
        </w:numPr>
        <w:tabs>
          <w:tab w:val="clear" w:pos="1701"/>
          <w:tab w:val="left" w:pos="567"/>
        </w:tabs>
        <w:autoSpaceDE w:val="0"/>
        <w:snapToGrid w:val="0"/>
        <w:spacing w:before="120" w:after="120" w:line="276" w:lineRule="auto"/>
        <w:ind w:left="0" w:firstLine="0"/>
        <w:contextualSpacing/>
        <w:jc w:val="both"/>
        <w:rPr>
          <w:rFonts w:ascii="Arial" w:hAnsi="Arial" w:cs="Arial"/>
          <w:b/>
          <w:bCs/>
          <w:sz w:val="21"/>
          <w:szCs w:val="21"/>
          <w:lang w:val="pt-BR"/>
        </w:rPr>
      </w:pPr>
      <w:r w:rsidRPr="008063EB">
        <w:rPr>
          <w:rFonts w:ascii="Arial" w:hAnsi="Arial" w:cs="Arial"/>
          <w:bCs/>
          <w:sz w:val="21"/>
          <w:szCs w:val="21"/>
          <w:lang w:val="pt-BR"/>
        </w:rPr>
        <w:t>O licitante enquadrado como microempreendedor individual que pretenda auferir os benefícios do tratamento diferenciado previstos na Lei Complementar n. 123, de 2006, estará dispensado da prova de inscrição nos cadastros de contribuintes estadual e municipal.</w:t>
      </w:r>
    </w:p>
    <w:p w:rsidR="009935C9" w:rsidRPr="008063EB" w:rsidRDefault="009935C9" w:rsidP="009935C9">
      <w:pPr>
        <w:tabs>
          <w:tab w:val="left" w:pos="567"/>
        </w:tabs>
        <w:autoSpaceDE w:val="0"/>
        <w:snapToGrid w:val="0"/>
        <w:spacing w:before="120" w:after="120" w:line="276" w:lineRule="auto"/>
        <w:contextualSpacing/>
        <w:jc w:val="both"/>
        <w:rPr>
          <w:rFonts w:ascii="Arial" w:hAnsi="Arial" w:cs="Arial"/>
          <w:b/>
          <w:bCs/>
          <w:sz w:val="21"/>
          <w:szCs w:val="21"/>
          <w:lang w:val="pt-BR"/>
        </w:rPr>
      </w:pPr>
    </w:p>
    <w:p w:rsidR="009935C9" w:rsidRPr="008063EB" w:rsidRDefault="009935C9" w:rsidP="009935C9">
      <w:pPr>
        <w:numPr>
          <w:ilvl w:val="1"/>
          <w:numId w:val="2"/>
        </w:numPr>
        <w:tabs>
          <w:tab w:val="clear" w:pos="1701"/>
          <w:tab w:val="left" w:pos="567"/>
        </w:tabs>
        <w:autoSpaceDE w:val="0"/>
        <w:snapToGrid w:val="0"/>
        <w:spacing w:before="120" w:after="120" w:line="276" w:lineRule="auto"/>
        <w:ind w:left="0" w:firstLine="0"/>
        <w:contextualSpacing/>
        <w:jc w:val="both"/>
        <w:rPr>
          <w:rFonts w:ascii="Arial" w:hAnsi="Arial" w:cs="Arial"/>
          <w:bCs/>
          <w:sz w:val="21"/>
          <w:szCs w:val="21"/>
          <w:lang w:val="pt-BR"/>
        </w:rPr>
      </w:pPr>
      <w:r w:rsidRPr="008063EB">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meio do fac-símile (21) 3133-1891 ou (21) 3133-2310 ou do e-mail </w:t>
      </w:r>
      <w:hyperlink r:id="rId13" w:history="1">
        <w:r w:rsidRPr="008063EB">
          <w:rPr>
            <w:rFonts w:ascii="Arial" w:hAnsi="Arial" w:cs="Arial"/>
            <w:bCs/>
            <w:sz w:val="21"/>
            <w:szCs w:val="21"/>
            <w:lang w:val="pt-BR"/>
          </w:rPr>
          <w:t>emerj.secom@tjrj.jus.br</w:t>
        </w:r>
      </w:hyperlink>
      <w:r w:rsidRPr="008063EB">
        <w:rPr>
          <w:rFonts w:ascii="Arial" w:hAnsi="Arial" w:cs="Arial"/>
          <w:bCs/>
          <w:sz w:val="21"/>
          <w:szCs w:val="21"/>
          <w:lang w:val="pt-BR"/>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Não serão aceitos documentos com indicação de CNPJ/CPF diferentes, salvo aqueles legalmente permitidos.</w:t>
      </w:r>
    </w:p>
    <w:p w:rsidR="009935C9" w:rsidRPr="008063EB" w:rsidRDefault="009935C9" w:rsidP="009935C9">
      <w:pPr>
        <w:numPr>
          <w:ilvl w:val="1"/>
          <w:numId w:val="2"/>
        </w:numPr>
        <w:tabs>
          <w:tab w:val="clear" w:pos="1701"/>
          <w:tab w:val="left" w:pos="567"/>
        </w:tabs>
        <w:autoSpaceDE w:val="0"/>
        <w:snapToGrid w:val="0"/>
        <w:spacing w:before="120" w:after="120" w:line="276" w:lineRule="auto"/>
        <w:ind w:left="0" w:firstLine="0"/>
        <w:contextualSpacing/>
        <w:jc w:val="both"/>
        <w:rPr>
          <w:rFonts w:ascii="Arial" w:hAnsi="Arial" w:cs="Arial"/>
          <w:bCs/>
          <w:sz w:val="21"/>
          <w:szCs w:val="21"/>
          <w:lang w:val="pt-BR"/>
        </w:rPr>
      </w:pPr>
      <w:r w:rsidRPr="008063EB">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w:t>
      </w:r>
      <w:proofErr w:type="spellStart"/>
      <w:r w:rsidRPr="008063EB">
        <w:rPr>
          <w:rFonts w:ascii="Arial" w:hAnsi="Arial" w:cs="Arial"/>
          <w:bCs/>
          <w:sz w:val="21"/>
          <w:szCs w:val="21"/>
          <w:lang w:val="pt-BR"/>
        </w:rPr>
        <w:t>arts</w:t>
      </w:r>
      <w:proofErr w:type="spellEnd"/>
      <w:r w:rsidRPr="008063EB">
        <w:rPr>
          <w:rFonts w:ascii="Arial" w:hAnsi="Arial" w:cs="Arial"/>
          <w:bCs/>
          <w:sz w:val="21"/>
          <w:szCs w:val="21"/>
          <w:lang w:val="pt-BR"/>
        </w:rPr>
        <w:t xml:space="preserve">. 4º, </w:t>
      </w:r>
      <w:r w:rsidRPr="008063EB">
        <w:rPr>
          <w:rFonts w:ascii="Arial" w:hAnsi="Arial" w:cs="Arial"/>
          <w:bCs/>
          <w:i/>
          <w:sz w:val="21"/>
          <w:szCs w:val="21"/>
          <w:lang w:val="pt-BR"/>
        </w:rPr>
        <w:t>caput</w:t>
      </w:r>
      <w:r w:rsidRPr="008063EB">
        <w:rPr>
          <w:rFonts w:ascii="Arial" w:hAnsi="Arial" w:cs="Arial"/>
          <w:bCs/>
          <w:sz w:val="21"/>
          <w:szCs w:val="21"/>
          <w:lang w:val="pt-BR"/>
        </w:rPr>
        <w:t>, 8º, § 3º, 13 a 18 e 43 da Instrução Normativa SLTI/MPOG nº 2, de 11.10.10.</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8063EB">
        <w:rPr>
          <w:rFonts w:ascii="Arial" w:hAnsi="Arial" w:cs="Arial"/>
          <w:sz w:val="21"/>
          <w:szCs w:val="21"/>
          <w:lang w:val="pt-BR"/>
        </w:rPr>
        <w:t xml:space="preserve">Também poderão ser consultados </w:t>
      </w:r>
      <w:r w:rsidRPr="008063EB">
        <w:rPr>
          <w:rFonts w:ascii="Arial" w:hAnsi="Arial" w:cs="Arial"/>
          <w:bCs/>
          <w:sz w:val="21"/>
          <w:szCs w:val="21"/>
          <w:lang w:val="pt-BR"/>
        </w:rPr>
        <w:t xml:space="preserve">os sítios oficiais emissores de certidões, especialmente quando </w:t>
      </w:r>
      <w:r w:rsidRPr="008063EB">
        <w:rPr>
          <w:rFonts w:ascii="Arial" w:hAnsi="Arial" w:cs="Arial"/>
          <w:sz w:val="21"/>
          <w:szCs w:val="21"/>
          <w:lang w:val="pt-BR"/>
        </w:rPr>
        <w:t>o licitante esteja com alguma documentação vencida junto ao SICAF</w:t>
      </w:r>
      <w:r w:rsidRPr="008063EB">
        <w:rPr>
          <w:rFonts w:ascii="Arial" w:hAnsi="Arial" w:cs="Arial"/>
          <w:bCs/>
          <w:sz w:val="21"/>
          <w:szCs w:val="21"/>
          <w:lang w:val="pt-BR"/>
        </w:rPr>
        <w:t>.</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8063EB">
        <w:rPr>
          <w:rFonts w:ascii="Arial" w:hAnsi="Arial" w:cs="Arial"/>
          <w:sz w:val="21"/>
          <w:szCs w:val="21"/>
          <w:lang w:val="pt-BR"/>
        </w:rPr>
        <w:t>Caso o Pregoeiro não logre êxito em obter a certidão correspondente através do sítio oficial,</w:t>
      </w:r>
      <w:r w:rsidRPr="008063EB">
        <w:rPr>
          <w:rFonts w:ascii="Arial" w:eastAsia="MS Mincho" w:hAnsi="Arial" w:cs="Arial"/>
          <w:sz w:val="21"/>
          <w:szCs w:val="21"/>
          <w:lang w:val="pt-BR"/>
        </w:rPr>
        <w:t xml:space="preserve"> ou na hipótese de se encontrar vencida no referido sistema,</w:t>
      </w:r>
      <w:r w:rsidRPr="008063EB">
        <w:rPr>
          <w:rFonts w:ascii="Arial" w:hAnsi="Arial" w:cs="Arial"/>
          <w:sz w:val="21"/>
          <w:szCs w:val="21"/>
          <w:lang w:val="pt-BR"/>
        </w:rPr>
        <w:t xml:space="preserve"> o licitante será convocado a encaminhar, no prazo de 02 </w:t>
      </w:r>
      <w:r w:rsidRPr="008063EB">
        <w:rPr>
          <w:rFonts w:ascii="Arial" w:hAnsi="Arial" w:cs="Arial"/>
          <w:bCs/>
          <w:sz w:val="21"/>
          <w:szCs w:val="21"/>
          <w:lang w:val="pt-BR"/>
        </w:rPr>
        <w:t>(duas)</w:t>
      </w:r>
      <w:r w:rsidRPr="008063EB">
        <w:rPr>
          <w:rFonts w:ascii="Arial" w:hAnsi="Arial" w:cs="Arial"/>
          <w:bCs/>
          <w:i/>
          <w:sz w:val="21"/>
          <w:szCs w:val="21"/>
          <w:lang w:val="pt-BR"/>
        </w:rPr>
        <w:t xml:space="preserve"> </w:t>
      </w:r>
      <w:r w:rsidRPr="008063EB">
        <w:rPr>
          <w:rFonts w:ascii="Arial" w:hAnsi="Arial" w:cs="Arial"/>
          <w:bCs/>
          <w:sz w:val="21"/>
          <w:szCs w:val="21"/>
          <w:lang w:val="pt-BR"/>
        </w:rPr>
        <w:t>horas</w:t>
      </w:r>
      <w:r w:rsidRPr="008063EB">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 xml:space="preserve"> A declaração do vencedor acontecerá no momento imediatamente posterior à fase de habilitação.</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bCs/>
          <w:sz w:val="21"/>
          <w:szCs w:val="21"/>
          <w:lang w:val="pt-BR"/>
        </w:rPr>
      </w:pPr>
      <w:r w:rsidRPr="008063EB">
        <w:rPr>
          <w:rFonts w:ascii="Arial" w:hAnsi="Arial" w:cs="Arial"/>
          <w:bCs/>
          <w:sz w:val="21"/>
          <w:szCs w:val="21"/>
          <w:lang w:val="pt-BR"/>
        </w:rPr>
        <w:t>Caso a proposta mais vantajosa seja ofertada por licitante qualificada como microempresa ou empresa de pequeno porte,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No caso de inabilitação, haverá nova verificação, pelo sistema, da eventual ocorrência do empate ficto, previsto nos artigos </w:t>
      </w:r>
      <w:r w:rsidRPr="008063EB">
        <w:rPr>
          <w:rFonts w:ascii="Arial" w:hAnsi="Arial" w:cs="Arial"/>
          <w:bCs/>
          <w:sz w:val="21"/>
          <w:szCs w:val="21"/>
          <w:lang w:val="pt-BR"/>
        </w:rPr>
        <w:t>44 e 45 da LC nº 123, de 2006, seguindo-se a disciplina antes estabelecida para aceitação da proposta subsequente.</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Da sessão pública do Pregão divulgar-se-á Ata no sistema eletrônico.</w:t>
      </w:r>
    </w:p>
    <w:p w:rsidR="009935C9" w:rsidRPr="008063EB" w:rsidRDefault="009935C9" w:rsidP="009935C9">
      <w:pPr>
        <w:keepNext/>
        <w:keepLines/>
        <w:numPr>
          <w:ilvl w:val="0"/>
          <w:numId w:val="2"/>
        </w:numPr>
        <w:tabs>
          <w:tab w:val="clear" w:pos="705"/>
          <w:tab w:val="left" w:pos="709"/>
        </w:tabs>
        <w:spacing w:before="240"/>
        <w:ind w:left="0" w:firstLine="0"/>
        <w:jc w:val="both"/>
        <w:outlineLvl w:val="0"/>
        <w:rPr>
          <w:rFonts w:ascii="Arial" w:hAnsi="Arial" w:cs="Arial"/>
          <w:b/>
          <w:bCs/>
          <w:sz w:val="21"/>
          <w:szCs w:val="21"/>
          <w:lang w:val="pt-BR"/>
        </w:rPr>
      </w:pPr>
      <w:r w:rsidRPr="008063EB">
        <w:rPr>
          <w:rFonts w:ascii="Arial" w:hAnsi="Arial" w:cs="Arial"/>
          <w:b/>
          <w:bCs/>
          <w:sz w:val="21"/>
          <w:szCs w:val="21"/>
          <w:lang w:val="pt-BR"/>
        </w:rPr>
        <w:t>DA REABERTURA DA SESSÃO PÚBLICA</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eastAsia="pt-BR"/>
        </w:rPr>
      </w:pPr>
      <w:r w:rsidRPr="008063EB">
        <w:rPr>
          <w:rFonts w:ascii="Arial" w:hAnsi="Arial" w:cs="Arial"/>
          <w:sz w:val="21"/>
          <w:szCs w:val="21"/>
          <w:lang w:val="pt-BR" w:eastAsia="pt-BR"/>
        </w:rPr>
        <w:t>A sessão pública poderá ser reaberta:</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eastAsia="pt-BR"/>
        </w:rPr>
      </w:pPr>
      <w:r w:rsidRPr="008063EB">
        <w:rPr>
          <w:rFonts w:ascii="Arial" w:hAnsi="Arial" w:cs="Arial"/>
          <w:sz w:val="21"/>
          <w:szCs w:val="21"/>
          <w:lang w:val="pt-BR" w:eastAsia="pt-BR"/>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eastAsia="pt-BR"/>
        </w:rPr>
      </w:pPr>
      <w:r w:rsidRPr="008063EB">
        <w:rPr>
          <w:rFonts w:ascii="Arial" w:hAnsi="Arial" w:cs="Arial"/>
          <w:sz w:val="21"/>
          <w:szCs w:val="21"/>
          <w:lang w:val="pt-BR" w:eastAsia="pt-BR"/>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eastAsia="pt-BR"/>
        </w:rPr>
      </w:pPr>
      <w:r w:rsidRPr="008063EB">
        <w:rPr>
          <w:rFonts w:ascii="Arial" w:hAnsi="Arial" w:cs="Arial"/>
          <w:sz w:val="21"/>
          <w:szCs w:val="21"/>
          <w:lang w:val="pt-BR" w:eastAsia="pt-BR"/>
        </w:rPr>
        <w:t>Todos os licitantes remanescentes deverão ser convocados para acompanhar a sessão reaberta.</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eastAsia="pt-BR"/>
        </w:rPr>
      </w:pPr>
      <w:r w:rsidRPr="008063EB">
        <w:rPr>
          <w:rFonts w:ascii="Arial" w:hAnsi="Arial" w:cs="Arial"/>
          <w:sz w:val="21"/>
          <w:szCs w:val="21"/>
          <w:lang w:val="pt-BR" w:eastAsia="pt-BR"/>
        </w:rPr>
        <w:t>A convocação se dará por meio do sistema eletrônico (“chat”), e-mail, ou, ainda, fac-símile, de acordo com a fase do procedimento licitatório.</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eastAsia="pt-BR"/>
        </w:rPr>
      </w:pPr>
      <w:r w:rsidRPr="008063EB">
        <w:rPr>
          <w:rFonts w:ascii="Arial" w:hAnsi="Arial" w:cs="Arial"/>
          <w:sz w:val="21"/>
          <w:szCs w:val="21"/>
          <w:lang w:val="pt-BR" w:eastAsia="pt-BR"/>
        </w:rPr>
        <w:t>A convocação feita por e-mail ou fac-símile dar-se-á de acordo com os dados contidos no SICAF, sendo responsabilidade do licitante manter seus dados cadastrais atualizados.</w:t>
      </w:r>
    </w:p>
    <w:p w:rsidR="009935C9" w:rsidRPr="008063EB" w:rsidRDefault="009935C9" w:rsidP="009935C9">
      <w:pPr>
        <w:numPr>
          <w:ilvl w:val="0"/>
          <w:numId w:val="2"/>
        </w:numPr>
        <w:tabs>
          <w:tab w:val="clear" w:pos="705"/>
          <w:tab w:val="left" w:pos="709"/>
        </w:tabs>
        <w:spacing w:before="120" w:after="120" w:line="276" w:lineRule="auto"/>
        <w:ind w:left="0" w:firstLine="0"/>
        <w:jc w:val="both"/>
        <w:rPr>
          <w:rFonts w:ascii="Arial" w:hAnsi="Arial" w:cs="Arial"/>
          <w:sz w:val="21"/>
          <w:szCs w:val="21"/>
          <w:lang w:val="pt-BR"/>
        </w:rPr>
      </w:pPr>
      <w:r w:rsidRPr="008063EB">
        <w:rPr>
          <w:rFonts w:ascii="Arial" w:hAnsi="Arial" w:cs="Arial"/>
          <w:b/>
          <w:sz w:val="21"/>
          <w:szCs w:val="21"/>
          <w:lang w:val="pt-BR"/>
        </w:rPr>
        <w:t>DO ENCAMINHAMENTO DA PROPOSTA VENCEDORA</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A proposta final do licitante declarado vencedor deverá ser encaminhada no prazo de </w:t>
      </w:r>
      <w:r w:rsidRPr="008063EB">
        <w:rPr>
          <w:rFonts w:ascii="Arial" w:hAnsi="Arial" w:cs="Arial"/>
          <w:b/>
          <w:bCs/>
          <w:sz w:val="21"/>
          <w:szCs w:val="21"/>
          <w:lang w:val="pt-BR"/>
        </w:rPr>
        <w:t>02 (duas) horas</w:t>
      </w:r>
      <w:r w:rsidRPr="008063EB">
        <w:rPr>
          <w:rFonts w:ascii="Arial" w:hAnsi="Arial" w:cs="Arial"/>
          <w:sz w:val="21"/>
          <w:szCs w:val="21"/>
          <w:lang w:val="pt-BR"/>
        </w:rPr>
        <w:t>, a contar da solicitação do Pregoeiro no sistema eletrônico e deverá:</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ser</w:t>
      </w:r>
      <w:proofErr w:type="gramEnd"/>
      <w:r w:rsidRPr="008063EB">
        <w:rPr>
          <w:rFonts w:ascii="Arial" w:hAnsi="Arial" w:cs="Arial"/>
          <w:sz w:val="21"/>
          <w:szCs w:val="21"/>
          <w:lang w:val="pt-BR"/>
        </w:rPr>
        <w:t xml:space="preserve"> redigida em língua portuguesa, datilografada ou digitada, em uma via, sem emendas, rasuras, entrelinhas ou ressalvas, devendo a última folha ser assinada e as demais rubricadas pelo licitante ou seu representante legal.</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conter</w:t>
      </w:r>
      <w:proofErr w:type="gramEnd"/>
      <w:r w:rsidRPr="008063EB">
        <w:rPr>
          <w:rFonts w:ascii="Arial" w:hAnsi="Arial" w:cs="Arial"/>
          <w:sz w:val="21"/>
          <w:szCs w:val="21"/>
          <w:lang w:val="pt-BR"/>
        </w:rPr>
        <w:t xml:space="preserve"> a indicação do banco, número da conta e agência do licitante vencedor, para fins de pagamento.</w:t>
      </w:r>
    </w:p>
    <w:p w:rsidR="009935C9" w:rsidRPr="008063EB" w:rsidRDefault="009935C9" w:rsidP="009935C9">
      <w:pPr>
        <w:numPr>
          <w:ilvl w:val="2"/>
          <w:numId w:val="2"/>
        </w:numPr>
        <w:tabs>
          <w:tab w:val="clear" w:pos="3612"/>
          <w:tab w:val="left" w:pos="709"/>
        </w:tabs>
        <w:spacing w:before="120" w:after="120" w:line="276" w:lineRule="auto"/>
        <w:ind w:left="0" w:firstLine="0"/>
        <w:jc w:val="both"/>
        <w:rPr>
          <w:rFonts w:ascii="Arial" w:hAnsi="Arial" w:cs="Arial"/>
          <w:sz w:val="21"/>
          <w:szCs w:val="21"/>
          <w:lang w:val="pt-BR"/>
        </w:rPr>
      </w:pPr>
      <w:proofErr w:type="gramStart"/>
      <w:r w:rsidRPr="008063EB">
        <w:rPr>
          <w:rFonts w:ascii="Arial" w:hAnsi="Arial" w:cs="Arial"/>
          <w:sz w:val="21"/>
          <w:szCs w:val="21"/>
          <w:lang w:val="pt-BR"/>
        </w:rPr>
        <w:t>estar</w:t>
      </w:r>
      <w:proofErr w:type="gramEnd"/>
      <w:r w:rsidRPr="008063EB">
        <w:rPr>
          <w:rFonts w:ascii="Arial" w:hAnsi="Arial" w:cs="Arial"/>
          <w:sz w:val="21"/>
          <w:szCs w:val="21"/>
          <w:lang w:val="pt-BR"/>
        </w:rPr>
        <w:t xml:space="preserve"> de acordo com modelo do Edital, definido no Anexo II.</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9935C9" w:rsidRPr="008063EB" w:rsidRDefault="009935C9" w:rsidP="009935C9">
      <w:pPr>
        <w:numPr>
          <w:ilvl w:val="2"/>
          <w:numId w:val="2"/>
        </w:numPr>
        <w:tabs>
          <w:tab w:val="clear" w:pos="3612"/>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Todas as especificações do objeto contidas na proposta, tais como marca, modelo, tipo, fabricante e procedência, vinculam a Contratada.</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 RECURSO</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sidRPr="008063EB">
        <w:rPr>
          <w:rFonts w:ascii="Arial" w:hAnsi="Arial" w:cs="Arial"/>
          <w:sz w:val="21"/>
          <w:szCs w:val="21"/>
          <w:lang w:val="pt-BR"/>
        </w:rPr>
        <w:t>qual(</w:t>
      </w:r>
      <w:proofErr w:type="spellStart"/>
      <w:proofErr w:type="gramEnd"/>
      <w:r w:rsidRPr="008063EB">
        <w:rPr>
          <w:rFonts w:ascii="Arial" w:hAnsi="Arial" w:cs="Arial"/>
          <w:sz w:val="21"/>
          <w:szCs w:val="21"/>
          <w:lang w:val="pt-BR"/>
        </w:rPr>
        <w:t>is</w:t>
      </w:r>
      <w:proofErr w:type="spellEnd"/>
      <w:r w:rsidRPr="008063EB">
        <w:rPr>
          <w:rFonts w:ascii="Arial" w:hAnsi="Arial" w:cs="Arial"/>
          <w:sz w:val="21"/>
          <w:szCs w:val="21"/>
          <w:lang w:val="pt-BR"/>
        </w:rPr>
        <w:t>) decisão(</w:t>
      </w:r>
      <w:proofErr w:type="spellStart"/>
      <w:r w:rsidRPr="008063EB">
        <w:rPr>
          <w:rFonts w:ascii="Arial" w:hAnsi="Arial" w:cs="Arial"/>
          <w:sz w:val="21"/>
          <w:szCs w:val="21"/>
          <w:lang w:val="pt-BR"/>
        </w:rPr>
        <w:t>ões</w:t>
      </w:r>
      <w:proofErr w:type="spellEnd"/>
      <w:r w:rsidRPr="008063EB">
        <w:rPr>
          <w:rFonts w:ascii="Arial" w:hAnsi="Arial" w:cs="Arial"/>
          <w:sz w:val="21"/>
          <w:szCs w:val="21"/>
          <w:lang w:val="pt-BR"/>
        </w:rPr>
        <w:t>) pretende recorrer e por quais motivos, em campo próprio do sistema.</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9935C9" w:rsidRPr="008063EB" w:rsidRDefault="009935C9" w:rsidP="009935C9">
      <w:pPr>
        <w:numPr>
          <w:ilvl w:val="2"/>
          <w:numId w:val="2"/>
        </w:numPr>
        <w:tabs>
          <w:tab w:val="clear" w:pos="3612"/>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Nesse momento o Pregoeiro não adentrará no mérito recursal, mas apenas verificará as condições de admissibilidade do recurso.</w:t>
      </w:r>
    </w:p>
    <w:p w:rsidR="009935C9" w:rsidRPr="008063EB" w:rsidRDefault="009935C9" w:rsidP="009935C9">
      <w:pPr>
        <w:numPr>
          <w:ilvl w:val="2"/>
          <w:numId w:val="2"/>
        </w:numPr>
        <w:tabs>
          <w:tab w:val="clear" w:pos="3612"/>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 A falta de manifestação motivada do licitante quanto à intenção de </w:t>
      </w:r>
      <w:r w:rsidRPr="008063EB">
        <w:rPr>
          <w:rFonts w:ascii="Arial" w:hAnsi="Arial" w:cs="Arial"/>
          <w:bCs/>
          <w:sz w:val="21"/>
          <w:szCs w:val="21"/>
          <w:lang w:val="pt-BR"/>
        </w:rPr>
        <w:t>recorrer</w:t>
      </w:r>
      <w:r w:rsidRPr="008063EB">
        <w:rPr>
          <w:rFonts w:ascii="Arial" w:hAnsi="Arial" w:cs="Arial"/>
          <w:sz w:val="21"/>
          <w:szCs w:val="21"/>
          <w:lang w:val="pt-BR"/>
        </w:rPr>
        <w:t xml:space="preserve"> importará a decadência desse direito.</w:t>
      </w:r>
    </w:p>
    <w:p w:rsidR="009935C9" w:rsidRPr="008063EB" w:rsidRDefault="009935C9" w:rsidP="009935C9">
      <w:pPr>
        <w:numPr>
          <w:ilvl w:val="2"/>
          <w:numId w:val="2"/>
        </w:numPr>
        <w:tabs>
          <w:tab w:val="clear" w:pos="3612"/>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O acolhimento do recurso invalida tão somente os atos insuscetíveis de aproveitamento. </w:t>
      </w:r>
    </w:p>
    <w:p w:rsidR="009935C9" w:rsidRPr="008063EB" w:rsidRDefault="009935C9" w:rsidP="009935C9">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Os autos do processo permanecerão com vista franqueada aos interessados, no endereço constante neste Edital.</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 ADJUDICAÇÃO E HOMOLOGAÇÃO</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9935C9" w:rsidRPr="008063EB" w:rsidRDefault="009935C9" w:rsidP="009935C9">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8063EB">
        <w:rPr>
          <w:rFonts w:ascii="Arial" w:hAnsi="Arial" w:cs="Arial"/>
          <w:sz w:val="21"/>
          <w:szCs w:val="21"/>
          <w:lang w:val="pt-BR"/>
        </w:rPr>
        <w:t xml:space="preserve">Após a fase recursal, constatada a regularidade dos atos praticados, a autoridade competente homologará o procedimento licitatório. </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 xml:space="preserve">DA FORMALIZAÇÃO DO CONTRATO </w:t>
      </w:r>
    </w:p>
    <w:p w:rsidR="009935C9" w:rsidRPr="008063EB" w:rsidRDefault="009935C9" w:rsidP="009935C9">
      <w:pPr>
        <w:numPr>
          <w:ilvl w:val="2"/>
          <w:numId w:val="2"/>
        </w:numPr>
        <w:tabs>
          <w:tab w:val="clear" w:pos="3612"/>
          <w:tab w:val="left" w:pos="709"/>
          <w:tab w:val="left" w:pos="1418"/>
        </w:tabs>
        <w:autoSpaceDE w:val="0"/>
        <w:snapToGrid w:val="0"/>
        <w:spacing w:before="120" w:after="120" w:line="276" w:lineRule="auto"/>
        <w:ind w:left="0" w:firstLine="0"/>
        <w:jc w:val="both"/>
        <w:rPr>
          <w:rFonts w:ascii="Arial" w:eastAsia="Arial" w:hAnsi="Arial" w:cs="Arial"/>
          <w:sz w:val="21"/>
          <w:szCs w:val="21"/>
          <w:lang w:val="pt-BR"/>
        </w:rPr>
      </w:pPr>
      <w:r w:rsidRPr="008063EB">
        <w:rPr>
          <w:rFonts w:ascii="Arial" w:eastAsia="Arial" w:hAnsi="Arial" w:cs="Arial"/>
          <w:sz w:val="21"/>
          <w:szCs w:val="21"/>
          <w:lang w:val="pt-BR"/>
        </w:rPr>
        <w:t xml:space="preserve">A formalização do contrato dar-se-á através do envio da </w:t>
      </w:r>
      <w:r w:rsidRPr="008063EB">
        <w:rPr>
          <w:rFonts w:ascii="Arial" w:eastAsia="Arial" w:hAnsi="Arial" w:cs="Arial"/>
          <w:b/>
          <w:sz w:val="21"/>
          <w:szCs w:val="21"/>
          <w:lang w:val="pt-BR"/>
        </w:rPr>
        <w:t xml:space="preserve">Nota de empenho e/ou Nota de </w:t>
      </w:r>
      <w:r w:rsidRPr="008063EB">
        <w:rPr>
          <w:rFonts w:ascii="Arial" w:hAnsi="Arial" w:cs="Arial"/>
          <w:b/>
          <w:sz w:val="21"/>
          <w:szCs w:val="21"/>
          <w:lang w:val="pt-BR"/>
        </w:rPr>
        <w:t>Autorização de Despesa (NAD)</w:t>
      </w:r>
      <w:r w:rsidRPr="008063EB">
        <w:rPr>
          <w:rFonts w:ascii="Arial" w:hAnsi="Arial" w:cs="Arial"/>
          <w:sz w:val="21"/>
          <w:szCs w:val="21"/>
          <w:lang w:val="pt-BR"/>
        </w:rPr>
        <w:t xml:space="preserve"> ao respectivo adjudicatário, na forma do art. 62 da Lei Federal nº 8.666/93.</w:t>
      </w:r>
    </w:p>
    <w:p w:rsidR="009935C9" w:rsidRPr="008063EB" w:rsidRDefault="009935C9" w:rsidP="009935C9">
      <w:pPr>
        <w:numPr>
          <w:ilvl w:val="2"/>
          <w:numId w:val="2"/>
        </w:numPr>
        <w:tabs>
          <w:tab w:val="clear" w:pos="3612"/>
          <w:tab w:val="left" w:pos="709"/>
          <w:tab w:val="left" w:pos="1418"/>
        </w:tabs>
        <w:autoSpaceDE w:val="0"/>
        <w:snapToGrid w:val="0"/>
        <w:spacing w:before="120" w:after="120" w:line="276" w:lineRule="auto"/>
        <w:ind w:left="0" w:firstLine="0"/>
        <w:jc w:val="both"/>
        <w:rPr>
          <w:rFonts w:ascii="Arial" w:eastAsia="Arial" w:hAnsi="Arial" w:cs="Arial"/>
          <w:sz w:val="21"/>
          <w:szCs w:val="21"/>
          <w:lang w:val="pt-BR"/>
        </w:rPr>
      </w:pPr>
      <w:r w:rsidRPr="008063EB">
        <w:rPr>
          <w:rFonts w:ascii="Arial" w:hAnsi="Arial" w:cs="Arial"/>
          <w:sz w:val="21"/>
          <w:szCs w:val="21"/>
          <w:lang w:val="pt-BR"/>
        </w:rPr>
        <w:t>O termo de referência e seus respectivos anexos constituem parte integrante da Nota de Empenho e/ou NAD</w:t>
      </w:r>
      <w:r w:rsidRPr="008063EB">
        <w:rPr>
          <w:rFonts w:ascii="Arial" w:eastAsia="Arial" w:hAnsi="Arial" w:cs="Arial"/>
          <w:sz w:val="21"/>
          <w:szCs w:val="21"/>
          <w:lang w:val="pt-BR"/>
        </w:rPr>
        <w:t>.</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Caso o adjudicatário não tenha informado na Proposta Comercial os números da sua conta-corrente e agência no </w:t>
      </w:r>
      <w:r w:rsidRPr="008063EB">
        <w:rPr>
          <w:rFonts w:ascii="Arial" w:hAnsi="Arial" w:cs="Arial"/>
          <w:b/>
          <w:sz w:val="21"/>
          <w:szCs w:val="21"/>
          <w:lang w:val="pt-BR"/>
        </w:rPr>
        <w:t>Banco Bradesco S.A.</w:t>
      </w:r>
      <w:r w:rsidRPr="008063EB">
        <w:rPr>
          <w:rFonts w:ascii="Arial" w:hAnsi="Arial" w:cs="Arial"/>
          <w:sz w:val="21"/>
          <w:szCs w:val="21"/>
          <w:lang w:val="pt-BR"/>
        </w:rPr>
        <w:t xml:space="preserve">, que deverá ter como titular o detentor do CNPJ da proposta comercial, este deverá informar ao </w:t>
      </w:r>
      <w:r w:rsidRPr="008063EB">
        <w:rPr>
          <w:rFonts w:ascii="Arial" w:hAnsi="Arial" w:cs="Arial"/>
          <w:b/>
          <w:sz w:val="21"/>
          <w:szCs w:val="21"/>
          <w:lang w:val="pt-BR"/>
        </w:rPr>
        <w:t>Serviço de Compras da EMERJ (SECOM)</w:t>
      </w:r>
      <w:r w:rsidRPr="008063EB">
        <w:rPr>
          <w:rFonts w:ascii="Arial" w:hAnsi="Arial" w:cs="Arial"/>
          <w:sz w:val="21"/>
          <w:szCs w:val="21"/>
          <w:lang w:val="pt-BR"/>
        </w:rPr>
        <w:t xml:space="preserve">, no prazo máximo de </w:t>
      </w:r>
      <w:r w:rsidRPr="008063EB">
        <w:rPr>
          <w:rFonts w:ascii="Arial" w:hAnsi="Arial" w:cs="Arial"/>
          <w:b/>
          <w:sz w:val="21"/>
          <w:szCs w:val="21"/>
          <w:lang w:val="pt-BR"/>
        </w:rPr>
        <w:t>48 (quarenta e oito) horas</w:t>
      </w:r>
      <w:r w:rsidRPr="008063EB">
        <w:rPr>
          <w:rFonts w:ascii="Arial" w:hAnsi="Arial" w:cs="Arial"/>
          <w:sz w:val="21"/>
          <w:szCs w:val="21"/>
          <w:lang w:val="pt-BR"/>
        </w:rPr>
        <w:t xml:space="preserve">, por fax (021) 3133-2310/ 3133-1891 ou </w:t>
      </w:r>
      <w:r w:rsidRPr="008063EB">
        <w:rPr>
          <w:rFonts w:ascii="Arial" w:hAnsi="Arial" w:cs="Arial"/>
          <w:i/>
          <w:sz w:val="21"/>
          <w:szCs w:val="21"/>
          <w:lang w:val="pt-BR"/>
        </w:rPr>
        <w:t>e-mail</w:t>
      </w:r>
      <w:r w:rsidRPr="008063EB">
        <w:rPr>
          <w:rFonts w:ascii="Arial" w:hAnsi="Arial" w:cs="Arial"/>
          <w:sz w:val="21"/>
          <w:szCs w:val="21"/>
          <w:lang w:val="pt-BR"/>
        </w:rPr>
        <w:t xml:space="preserve"> (emerj.secom@tjrj.jus.br), a contar da adjudicação do objeto pelo pregoeiro, em conformidade com o Decreto Estadual nº 43.181/2011.</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adjudicatário receberá do </w:t>
      </w:r>
      <w:r w:rsidRPr="008063EB">
        <w:rPr>
          <w:rFonts w:ascii="Arial" w:hAnsi="Arial" w:cs="Arial"/>
          <w:b/>
          <w:sz w:val="21"/>
          <w:szCs w:val="21"/>
          <w:lang w:val="pt-BR"/>
        </w:rPr>
        <w:t>SECOM</w:t>
      </w:r>
      <w:r w:rsidRPr="008063EB">
        <w:rPr>
          <w:rFonts w:ascii="Arial" w:hAnsi="Arial" w:cs="Arial"/>
          <w:sz w:val="21"/>
          <w:szCs w:val="21"/>
          <w:lang w:val="pt-BR"/>
        </w:rPr>
        <w:t xml:space="preserve">, após publicação da homologação da licitação </w:t>
      </w:r>
      <w:r w:rsidRPr="008063EB">
        <w:rPr>
          <w:rFonts w:ascii="Arial" w:hAnsi="Arial" w:cs="Arial"/>
          <w:b/>
          <w:sz w:val="21"/>
          <w:szCs w:val="21"/>
          <w:lang w:val="pt-BR"/>
        </w:rPr>
        <w:t>no DJERJ</w:t>
      </w:r>
      <w:r w:rsidRPr="008063EB">
        <w:rPr>
          <w:rFonts w:ascii="Arial" w:hAnsi="Arial" w:cs="Arial"/>
          <w:sz w:val="21"/>
          <w:szCs w:val="21"/>
          <w:lang w:val="pt-BR"/>
        </w:rPr>
        <w:t xml:space="preserve">, cópia da NAD e/ou Nota de EMPENHO, via </w:t>
      </w:r>
      <w:r w:rsidRPr="008063EB">
        <w:rPr>
          <w:rFonts w:ascii="Arial" w:hAnsi="Arial" w:cs="Arial"/>
          <w:i/>
          <w:sz w:val="21"/>
          <w:szCs w:val="21"/>
          <w:lang w:val="pt-BR"/>
        </w:rPr>
        <w:t>e-mail</w:t>
      </w:r>
      <w:r w:rsidRPr="008063EB">
        <w:rPr>
          <w:rFonts w:ascii="Arial" w:hAnsi="Arial" w:cs="Arial"/>
          <w:sz w:val="21"/>
          <w:szCs w:val="21"/>
          <w:lang w:val="pt-BR"/>
        </w:rPr>
        <w:t>, devendo confirmar, da mesma forma e de imediato, o seu recebimento, apondo no respectivo documento assinatura e carimbo do CNPJ.</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A recusa/inércia injustificada em formalizar o contrato ou instrumento equivalente, ou não manter as condições de habitação dentro do prazo de </w:t>
      </w:r>
      <w:r w:rsidRPr="008063EB">
        <w:rPr>
          <w:rFonts w:ascii="Arial" w:hAnsi="Arial" w:cs="Arial"/>
          <w:b/>
          <w:sz w:val="21"/>
          <w:szCs w:val="21"/>
          <w:lang w:val="pt-BR"/>
        </w:rPr>
        <w:t>até 10 (dez) dias corridos</w:t>
      </w:r>
      <w:r w:rsidRPr="008063EB">
        <w:rPr>
          <w:rFonts w:ascii="Arial" w:hAnsi="Arial" w:cs="Arial"/>
          <w:sz w:val="21"/>
          <w:szCs w:val="21"/>
          <w:lang w:val="pt-BR"/>
        </w:rPr>
        <w:t>, após regularmente convocado, caracterizará descumprimento total das obrigações assumidas, e poderá acarretar à licitante as seguintes penalidades, garantida a prévia defesa, dentre outras:</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perda</w:t>
      </w:r>
      <w:proofErr w:type="gramEnd"/>
      <w:r w:rsidRPr="008063EB">
        <w:rPr>
          <w:rFonts w:ascii="Arial" w:hAnsi="Arial" w:cs="Arial"/>
          <w:sz w:val="21"/>
          <w:szCs w:val="21"/>
          <w:lang w:val="pt-BR"/>
        </w:rPr>
        <w:t xml:space="preserve"> do direito à contratação;</w:t>
      </w:r>
    </w:p>
    <w:p w:rsidR="009935C9" w:rsidRPr="008063EB" w:rsidRDefault="009935C9" w:rsidP="009935C9">
      <w:pPr>
        <w:numPr>
          <w:ilvl w:val="2"/>
          <w:numId w:val="2"/>
        </w:numPr>
        <w:tabs>
          <w:tab w:val="clear" w:pos="3612"/>
          <w:tab w:val="num" w:pos="709"/>
        </w:tabs>
        <w:spacing w:before="60" w:after="120"/>
        <w:ind w:left="0" w:firstLine="0"/>
        <w:rPr>
          <w:rFonts w:ascii="Arial" w:hAnsi="Arial" w:cs="Arial"/>
          <w:sz w:val="21"/>
          <w:szCs w:val="21"/>
          <w:lang w:val="pt-BR"/>
        </w:rPr>
      </w:pPr>
      <w:proofErr w:type="gramStart"/>
      <w:r w:rsidRPr="008063EB">
        <w:rPr>
          <w:rFonts w:ascii="Arial" w:hAnsi="Arial" w:cs="Arial"/>
          <w:sz w:val="21"/>
          <w:szCs w:val="21"/>
          <w:lang w:val="pt-BR"/>
        </w:rPr>
        <w:t>suspensão</w:t>
      </w:r>
      <w:proofErr w:type="gramEnd"/>
      <w:r w:rsidRPr="008063EB">
        <w:rPr>
          <w:rFonts w:ascii="Arial" w:hAnsi="Arial" w:cs="Arial"/>
          <w:sz w:val="21"/>
          <w:szCs w:val="21"/>
          <w:lang w:val="pt-BR"/>
        </w:rPr>
        <w:t xml:space="preserve"> do direito de licitar ou contratar com a EMERJ, por prazo não superior a 2 (dois) anos.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não</w:t>
      </w:r>
      <w:proofErr w:type="gramEnd"/>
      <w:r w:rsidRPr="008063EB">
        <w:rPr>
          <w:rFonts w:ascii="Arial" w:hAnsi="Arial" w:cs="Arial"/>
          <w:sz w:val="21"/>
          <w:szCs w:val="21"/>
          <w:lang w:val="pt-BR"/>
        </w:rPr>
        <w:t xml:space="preserve"> mantiver a proposta, injustificadamente;</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comportar</w:t>
      </w:r>
      <w:proofErr w:type="gramEnd"/>
      <w:r w:rsidRPr="008063EB">
        <w:rPr>
          <w:rFonts w:ascii="Arial" w:hAnsi="Arial" w:cs="Arial"/>
          <w:sz w:val="21"/>
          <w:szCs w:val="21"/>
          <w:lang w:val="pt-BR"/>
        </w:rPr>
        <w:t>-se de modo inidôneo;</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entregar</w:t>
      </w:r>
      <w:proofErr w:type="gramEnd"/>
      <w:r w:rsidRPr="008063EB">
        <w:rPr>
          <w:rFonts w:ascii="Arial" w:hAnsi="Arial" w:cs="Arial"/>
          <w:sz w:val="21"/>
          <w:szCs w:val="21"/>
          <w:lang w:val="pt-BR"/>
        </w:rPr>
        <w:t xml:space="preserve"> ou apresentar documentação falsa;</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cometer</w:t>
      </w:r>
      <w:proofErr w:type="gramEnd"/>
      <w:r w:rsidRPr="008063EB">
        <w:rPr>
          <w:rFonts w:ascii="Arial" w:hAnsi="Arial" w:cs="Arial"/>
          <w:sz w:val="21"/>
          <w:szCs w:val="21"/>
          <w:lang w:val="pt-BR"/>
        </w:rPr>
        <w:t xml:space="preserve"> fraude fiscal;</w:t>
      </w:r>
    </w:p>
    <w:p w:rsidR="009935C9" w:rsidRPr="008063EB" w:rsidRDefault="009935C9" w:rsidP="009935C9">
      <w:pPr>
        <w:numPr>
          <w:ilvl w:val="2"/>
          <w:numId w:val="2"/>
        </w:numPr>
        <w:tabs>
          <w:tab w:val="clear" w:pos="3612"/>
          <w:tab w:val="num" w:pos="709"/>
        </w:tabs>
        <w:spacing w:before="60" w:after="120"/>
        <w:ind w:left="0" w:firstLine="0"/>
        <w:rPr>
          <w:rFonts w:ascii="Arial" w:hAnsi="Arial" w:cs="Arial"/>
          <w:sz w:val="21"/>
          <w:szCs w:val="21"/>
          <w:lang w:val="pt-BR"/>
        </w:rPr>
      </w:pPr>
      <w:proofErr w:type="gramStart"/>
      <w:r w:rsidRPr="008063EB">
        <w:rPr>
          <w:rFonts w:ascii="Arial" w:hAnsi="Arial" w:cs="Arial"/>
          <w:sz w:val="21"/>
          <w:szCs w:val="21"/>
          <w:lang w:val="pt-BR"/>
        </w:rPr>
        <w:t>falhar</w:t>
      </w:r>
      <w:proofErr w:type="gramEnd"/>
      <w:r w:rsidRPr="008063EB">
        <w:rPr>
          <w:rFonts w:ascii="Arial" w:hAnsi="Arial" w:cs="Arial"/>
          <w:sz w:val="21"/>
          <w:szCs w:val="21"/>
          <w:lang w:val="pt-BR"/>
        </w:rPr>
        <w:t xml:space="preserve"> ou fraudar a execução do objeto.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Se a licitante vencedora não cumprir com os requisitos para assinatura ou retirada do instrumento, ou recursar-se a assiná-lo ou recebê-lo, o Pregoeiro ou Equipe de Apoio convocará, sucessivamente, as licitantes remanescentes na ordem de classificação, até que seja declarada a nova vencedora.</w:t>
      </w:r>
    </w:p>
    <w:p w:rsidR="009935C9" w:rsidRPr="008063EB" w:rsidRDefault="009935C9" w:rsidP="009935C9">
      <w:pPr>
        <w:pStyle w:val="Cabealho"/>
        <w:numPr>
          <w:ilvl w:val="1"/>
          <w:numId w:val="2"/>
        </w:numPr>
        <w:tabs>
          <w:tab w:val="clear" w:pos="1701"/>
          <w:tab w:val="clear" w:pos="4252"/>
          <w:tab w:val="clear" w:pos="8504"/>
          <w:tab w:val="left" w:pos="709"/>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Havendo fixação de obrigações preliminares à formalização do instrumento contratual, dispostas nos Anexos deste edital, o não cumprimento importará na convocação sucessiva das licitantes remanescentes, na ordem de classificação, até que seja declarada a nova vencedora que as atenda.</w:t>
      </w:r>
    </w:p>
    <w:p w:rsidR="009935C9" w:rsidRPr="008063EB" w:rsidRDefault="009935C9" w:rsidP="009935C9">
      <w:pPr>
        <w:pStyle w:val="Cabealho"/>
        <w:numPr>
          <w:ilvl w:val="1"/>
          <w:numId w:val="2"/>
        </w:numPr>
        <w:tabs>
          <w:tab w:val="clear" w:pos="1701"/>
          <w:tab w:val="clear" w:pos="4252"/>
          <w:tab w:val="clear" w:pos="8504"/>
          <w:tab w:val="left" w:pos="709"/>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 A EMERJ poderá suprimir ou acrescer o objeto do contrato em até 25% (vinte e cinco por cento) do seu valor inicial atualizado, a seu critério exclusivo, de acordo com o disposto no artigo 65, I e § 1º, da Lei Federal nº 8.666/93.</w:t>
      </w:r>
    </w:p>
    <w:p w:rsidR="009935C9" w:rsidRPr="008063EB" w:rsidRDefault="009935C9" w:rsidP="009935C9">
      <w:pPr>
        <w:pStyle w:val="Cabealho"/>
        <w:numPr>
          <w:ilvl w:val="1"/>
          <w:numId w:val="2"/>
        </w:numPr>
        <w:tabs>
          <w:tab w:val="clear" w:pos="1701"/>
          <w:tab w:val="clear" w:pos="4252"/>
          <w:tab w:val="clear" w:pos="8504"/>
          <w:tab w:val="left" w:pos="709"/>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 O Contratado manterá, durante toda a execução do contrato, as condições de habilitação e qualificação que lhe foram exigidas na licitação.</w:t>
      </w:r>
    </w:p>
    <w:p w:rsidR="009935C9" w:rsidRPr="008063EB" w:rsidRDefault="009935C9" w:rsidP="009935C9">
      <w:pPr>
        <w:pStyle w:val="Cabealho"/>
        <w:numPr>
          <w:ilvl w:val="1"/>
          <w:numId w:val="2"/>
        </w:numPr>
        <w:tabs>
          <w:tab w:val="clear" w:pos="1701"/>
          <w:tab w:val="clear" w:pos="4252"/>
          <w:tab w:val="clear" w:pos="8504"/>
          <w:tab w:val="left" w:pos="709"/>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foro do contrato será o da Comarca da Capital do Estado do Rio de Janeiro.</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DAS OBRIGAÇÕES DA CONTRATADA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proofErr w:type="gramStart"/>
      <w:r w:rsidRPr="008063EB">
        <w:rPr>
          <w:rFonts w:ascii="Arial" w:hAnsi="Arial" w:cs="Arial"/>
          <w:sz w:val="21"/>
          <w:szCs w:val="21"/>
          <w:lang w:val="pt-BR"/>
        </w:rPr>
        <w:t>Obedecer rigorosamente todas as</w:t>
      </w:r>
      <w:proofErr w:type="gramEnd"/>
      <w:r w:rsidRPr="008063EB">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DAS CONDIÇÕES DE RECEBIMENTO DO OBJETO:</w:t>
      </w:r>
    </w:p>
    <w:p w:rsidR="00B72C5F" w:rsidRPr="008063EB" w:rsidRDefault="00A67074" w:rsidP="00B72C5F">
      <w:pPr>
        <w:pStyle w:val="Cabealho"/>
        <w:numPr>
          <w:ilvl w:val="1"/>
          <w:numId w:val="16"/>
        </w:numPr>
        <w:tabs>
          <w:tab w:val="clear" w:pos="4252"/>
          <w:tab w:val="clear" w:pos="8504"/>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Os equipamentos deverão ser entregues uma única vez, no prazo de </w:t>
      </w:r>
      <w:r w:rsidRPr="008063EB">
        <w:rPr>
          <w:rFonts w:ascii="Arial" w:hAnsi="Arial" w:cs="Arial"/>
          <w:b/>
          <w:sz w:val="21"/>
          <w:szCs w:val="21"/>
          <w:lang w:val="pt-BR"/>
        </w:rPr>
        <w:t>até 45 (quarenta e cinco) dias</w:t>
      </w:r>
      <w:r w:rsidRPr="008063EB">
        <w:rPr>
          <w:rFonts w:ascii="Arial" w:hAnsi="Arial" w:cs="Arial"/>
          <w:sz w:val="21"/>
          <w:szCs w:val="21"/>
          <w:lang w:val="pt-BR"/>
        </w:rPr>
        <w:t>, a contar da confirmação do recebimento da NAD e/ou Nota de Empenho, no Serviço de Almoxarifado da EMERJ (SEALM-EMERJ), localizado na Rua Dom Manuel, 25, Sala 109, Centro – Rio de Janeiro – RJ, CEP 20.010-090</w:t>
      </w:r>
      <w:r w:rsidR="00B72C5F" w:rsidRPr="008063EB">
        <w:rPr>
          <w:rFonts w:ascii="Arial" w:hAnsi="Arial" w:cs="Arial"/>
          <w:sz w:val="21"/>
          <w:szCs w:val="21"/>
          <w:lang w:val="pt-BR"/>
        </w:rPr>
        <w:t xml:space="preserve"> sem interrupção e prorrogável na forma do art. 57, § 1º, III, da Lei Federal nº 8.666/93.</w:t>
      </w:r>
    </w:p>
    <w:p w:rsidR="00B72C5F" w:rsidRPr="008063EB" w:rsidRDefault="00B72C5F"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contratado deverá agendar com o SEALM-EMERJ a entrega do equipamento com </w:t>
      </w:r>
      <w:r w:rsidRPr="008063EB">
        <w:rPr>
          <w:rFonts w:ascii="Arial" w:hAnsi="Arial" w:cs="Arial"/>
          <w:b/>
          <w:sz w:val="21"/>
          <w:szCs w:val="21"/>
          <w:lang w:val="pt-BR"/>
        </w:rPr>
        <w:t>72 (setenta e duas) horas de antecedência</w:t>
      </w:r>
      <w:r w:rsidRPr="008063EB">
        <w:rPr>
          <w:rFonts w:ascii="Arial" w:hAnsi="Arial" w:cs="Arial"/>
          <w:sz w:val="21"/>
          <w:szCs w:val="21"/>
          <w:lang w:val="pt-BR"/>
        </w:rPr>
        <w:t>, pelos telefones (21) 3133-3401 ou 3133-1864.</w:t>
      </w:r>
    </w:p>
    <w:p w:rsidR="00B72C5F" w:rsidRPr="008063EB" w:rsidRDefault="00B72C5F"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É de inteira responsabilidade do contratado, no momento da entrega, o ônus com o descarregamento da mercadoria no local indicado no item 16.1, consoante agendamento prévio, a ser realizado pelo telefone indicado no subitem 16.2</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eastAsia="Arial" w:hAnsi="Arial" w:cs="Arial"/>
          <w:sz w:val="21"/>
          <w:szCs w:val="21"/>
          <w:lang w:val="pt-BR"/>
        </w:rPr>
        <w:t>A fiscalização e o acompanhamento da execução do objeto do contrato caberão a dois ou mais servidores designados pela EMERJ.</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Os materiais serão objeto de recebimento provisório no ato da entrega, nos termos do art. 73, II, “a”, da Lei Federal nº 8.666/93.</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Os materiais serão objeto de recebimento definitivo em até </w:t>
      </w:r>
      <w:r w:rsidRPr="008063EB">
        <w:rPr>
          <w:rFonts w:ascii="Arial" w:hAnsi="Arial" w:cs="Arial"/>
          <w:b/>
          <w:sz w:val="21"/>
          <w:szCs w:val="21"/>
          <w:lang w:val="pt-BR"/>
        </w:rPr>
        <w:t>90 (noventa) dias</w:t>
      </w:r>
      <w:r w:rsidRPr="008063EB">
        <w:rPr>
          <w:rFonts w:ascii="Arial" w:hAnsi="Arial" w:cs="Arial"/>
          <w:sz w:val="21"/>
          <w:szCs w:val="21"/>
          <w:lang w:val="pt-BR"/>
        </w:rPr>
        <w:t>, contados do recebimento provisório, nos termos do art. 73, II, “b”, da Lei Federal nº 8.666/93.</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Além do que consta no Termo de Referência (anexo I),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contratado fica obrigado a trocar, às suas expensas, o material que vier a ser recusado, sendo que o recebimento previsto no subitem 16.6 não importará sua aceitação.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contratado deverá obedecer a todas condições determinadas no Termo de Referência (anexo I).</w:t>
      </w:r>
    </w:p>
    <w:p w:rsidR="009935C9" w:rsidRPr="008063EB" w:rsidRDefault="009935C9" w:rsidP="009935C9">
      <w:pPr>
        <w:numPr>
          <w:ilvl w:val="2"/>
          <w:numId w:val="2"/>
        </w:numPr>
        <w:tabs>
          <w:tab w:val="clear" w:pos="3612"/>
          <w:tab w:val="num" w:pos="709"/>
        </w:tabs>
        <w:ind w:left="0" w:firstLine="0"/>
        <w:rPr>
          <w:rFonts w:ascii="Arial" w:hAnsi="Arial" w:cs="Arial"/>
          <w:sz w:val="21"/>
          <w:szCs w:val="21"/>
          <w:lang w:val="pt-BR"/>
        </w:rPr>
      </w:pPr>
      <w:r w:rsidRPr="008063EB">
        <w:rPr>
          <w:rFonts w:ascii="Arial" w:hAnsi="Arial" w:cs="Arial"/>
          <w:sz w:val="21"/>
          <w:szCs w:val="21"/>
          <w:lang w:val="pt-BR"/>
        </w:rPr>
        <w:t xml:space="preserve">O descumprimento das condições previstas no Termo de Referência será compreendido como não cumprimento de obrigação contratual, podendo ensejar na instauração de procedimento </w:t>
      </w:r>
      <w:proofErr w:type="spellStart"/>
      <w:r w:rsidRPr="008063EB">
        <w:rPr>
          <w:rFonts w:ascii="Arial" w:hAnsi="Arial" w:cs="Arial"/>
          <w:sz w:val="21"/>
          <w:szCs w:val="21"/>
          <w:lang w:val="pt-BR"/>
        </w:rPr>
        <w:t>apuratório</w:t>
      </w:r>
      <w:proofErr w:type="spellEnd"/>
      <w:r w:rsidRPr="008063EB">
        <w:rPr>
          <w:rFonts w:ascii="Arial" w:hAnsi="Arial" w:cs="Arial"/>
          <w:sz w:val="21"/>
          <w:szCs w:val="21"/>
          <w:lang w:val="pt-BR"/>
        </w:rPr>
        <w:t xml:space="preserve"> com vistas à aplicação de sanções administrativas pelo inadimplemento.</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DAS SANÇÕES ADMINISTRATIVAS PELO INADIMPLEMENTO</w:t>
      </w:r>
    </w:p>
    <w:p w:rsidR="009935C9" w:rsidRPr="008063EB" w:rsidRDefault="009935C9" w:rsidP="008079C5">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8063EB">
        <w:rPr>
          <w:rFonts w:ascii="Arial" w:hAnsi="Arial" w:cs="Arial"/>
          <w:b/>
          <w:sz w:val="21"/>
          <w:szCs w:val="21"/>
          <w:lang w:val="pt-BR"/>
        </w:rPr>
        <w:t>até 05 (cinco) anos</w:t>
      </w:r>
      <w:r w:rsidRPr="008063EB">
        <w:rPr>
          <w:rFonts w:ascii="Arial" w:hAnsi="Arial" w:cs="Arial"/>
          <w:sz w:val="21"/>
          <w:szCs w:val="21"/>
          <w:lang w:val="pt-BR"/>
        </w:rPr>
        <w:t>, além de sujeitar-se às multas previstas neste edital e bem como às demais cominações legais.</w:t>
      </w:r>
    </w:p>
    <w:p w:rsidR="009935C9" w:rsidRPr="008063EB" w:rsidRDefault="009935C9" w:rsidP="008079C5">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9935C9" w:rsidRPr="008063EB" w:rsidRDefault="009935C9" w:rsidP="008079C5">
      <w:pPr>
        <w:numPr>
          <w:ilvl w:val="2"/>
          <w:numId w:val="2"/>
        </w:numPr>
        <w:tabs>
          <w:tab w:val="clear" w:pos="3612"/>
          <w:tab w:val="num" w:pos="709"/>
        </w:tabs>
        <w:spacing w:before="60" w:after="60"/>
        <w:ind w:left="0" w:firstLine="0"/>
        <w:jc w:val="both"/>
        <w:rPr>
          <w:rFonts w:ascii="Arial" w:hAnsi="Arial" w:cs="Arial"/>
          <w:sz w:val="21"/>
          <w:szCs w:val="21"/>
          <w:lang w:val="pt-BR"/>
        </w:rPr>
      </w:pPr>
      <w:proofErr w:type="gramStart"/>
      <w:r w:rsidRPr="008063EB">
        <w:rPr>
          <w:rFonts w:ascii="Arial" w:hAnsi="Arial" w:cs="Arial"/>
          <w:sz w:val="21"/>
          <w:szCs w:val="21"/>
          <w:lang w:val="pt-BR"/>
        </w:rPr>
        <w:t>advertência</w:t>
      </w:r>
      <w:proofErr w:type="gramEnd"/>
      <w:r w:rsidRPr="008063EB">
        <w:rPr>
          <w:rFonts w:ascii="Arial" w:hAnsi="Arial" w:cs="Arial"/>
          <w:sz w:val="21"/>
          <w:szCs w:val="21"/>
          <w:lang w:val="pt-BR"/>
        </w:rPr>
        <w:t>, nas hipóteses de execução irregular de que não resulte prejuízo para o serviço;</w:t>
      </w:r>
    </w:p>
    <w:p w:rsidR="009935C9" w:rsidRPr="008063EB" w:rsidRDefault="009935C9" w:rsidP="008079C5">
      <w:pPr>
        <w:numPr>
          <w:ilvl w:val="2"/>
          <w:numId w:val="2"/>
        </w:numPr>
        <w:tabs>
          <w:tab w:val="clear" w:pos="3612"/>
          <w:tab w:val="num" w:pos="709"/>
        </w:tabs>
        <w:spacing w:before="60" w:after="60"/>
        <w:ind w:left="0" w:firstLine="0"/>
        <w:jc w:val="both"/>
        <w:rPr>
          <w:rFonts w:ascii="Arial" w:hAnsi="Arial" w:cs="Arial"/>
          <w:sz w:val="21"/>
          <w:szCs w:val="21"/>
          <w:lang w:val="pt-BR"/>
        </w:rPr>
      </w:pPr>
      <w:proofErr w:type="gramStart"/>
      <w:r w:rsidRPr="008063EB">
        <w:rPr>
          <w:rFonts w:ascii="Arial" w:hAnsi="Arial" w:cs="Arial"/>
          <w:sz w:val="21"/>
          <w:szCs w:val="21"/>
          <w:lang w:val="pt-BR"/>
        </w:rPr>
        <w:t>multa</w:t>
      </w:r>
      <w:proofErr w:type="gramEnd"/>
      <w:r w:rsidRPr="008063EB">
        <w:rPr>
          <w:rFonts w:ascii="Arial" w:hAnsi="Arial" w:cs="Arial"/>
          <w:sz w:val="21"/>
          <w:szCs w:val="21"/>
          <w:lang w:val="pt-BR"/>
        </w:rPr>
        <w:t xml:space="preserve"> administrativa, que não excederá, em seu total, 20% (vinte por cento) do valor do contrato, nas hipóteses de inexecução total ou parcial, com ou sem prejuízo para o serviço (Lei Estadual nº 287/79, art. 226, Decreto 3.149/80, art. 87);</w:t>
      </w:r>
    </w:p>
    <w:p w:rsidR="009935C9" w:rsidRPr="008063EB" w:rsidRDefault="009935C9" w:rsidP="008079C5">
      <w:pPr>
        <w:numPr>
          <w:ilvl w:val="2"/>
          <w:numId w:val="2"/>
        </w:numPr>
        <w:tabs>
          <w:tab w:val="clear" w:pos="3612"/>
          <w:tab w:val="num" w:pos="709"/>
        </w:tabs>
        <w:spacing w:before="60" w:after="60"/>
        <w:ind w:left="0" w:firstLine="0"/>
        <w:jc w:val="both"/>
        <w:rPr>
          <w:rFonts w:ascii="Arial" w:hAnsi="Arial" w:cs="Arial"/>
          <w:sz w:val="21"/>
          <w:szCs w:val="21"/>
          <w:lang w:val="pt-BR"/>
        </w:rPr>
      </w:pPr>
      <w:proofErr w:type="gramStart"/>
      <w:r w:rsidRPr="008063EB">
        <w:rPr>
          <w:rFonts w:ascii="Arial" w:hAnsi="Arial" w:cs="Arial"/>
          <w:sz w:val="21"/>
          <w:szCs w:val="21"/>
          <w:lang w:val="pt-BR"/>
        </w:rPr>
        <w:t>multa</w:t>
      </w:r>
      <w:proofErr w:type="gramEnd"/>
      <w:r w:rsidRPr="008063EB">
        <w:rPr>
          <w:rFonts w:ascii="Arial" w:hAnsi="Arial" w:cs="Arial"/>
          <w:sz w:val="21"/>
          <w:szCs w:val="21"/>
          <w:lang w:val="pt-BR"/>
        </w:rPr>
        <w:t xml:space="preserve"> moratória de 1% (um por cento) por dia útil de atraso na execução, por culpa do contratado, sobre o valor da prestação em atraso, constituindo-se a mora independentemente de notificação ou interpelação; </w:t>
      </w:r>
    </w:p>
    <w:p w:rsidR="009935C9" w:rsidRPr="008063EB" w:rsidRDefault="009935C9" w:rsidP="008079C5">
      <w:pPr>
        <w:numPr>
          <w:ilvl w:val="2"/>
          <w:numId w:val="2"/>
        </w:numPr>
        <w:tabs>
          <w:tab w:val="clear" w:pos="3612"/>
          <w:tab w:val="num" w:pos="709"/>
        </w:tabs>
        <w:spacing w:before="60" w:after="60"/>
        <w:ind w:left="0" w:firstLine="0"/>
        <w:jc w:val="both"/>
        <w:rPr>
          <w:rFonts w:ascii="Arial" w:hAnsi="Arial" w:cs="Arial"/>
          <w:sz w:val="21"/>
          <w:szCs w:val="21"/>
          <w:lang w:val="pt-BR"/>
        </w:rPr>
      </w:pPr>
      <w:proofErr w:type="gramStart"/>
      <w:r w:rsidRPr="008063EB">
        <w:rPr>
          <w:rFonts w:ascii="Arial" w:hAnsi="Arial" w:cs="Arial"/>
          <w:sz w:val="21"/>
          <w:szCs w:val="21"/>
          <w:lang w:val="pt-BR"/>
        </w:rPr>
        <w:t>suspensão</w:t>
      </w:r>
      <w:proofErr w:type="gramEnd"/>
      <w:r w:rsidRPr="008063EB">
        <w:rPr>
          <w:rFonts w:ascii="Arial" w:hAnsi="Arial" w:cs="Arial"/>
          <w:sz w:val="21"/>
          <w:szCs w:val="21"/>
          <w:lang w:val="pt-BR"/>
        </w:rPr>
        <w:t xml:space="preserve"> temporária de participação em licitação e impedimento para contratar com a Administração Judiciária do Estado do Rio de Janeiro, por prazo não superior a dois anos, nas hipóteses de execução irregular, atrasos ou inexecução de que resulte prejuízo para o serviço;</w:t>
      </w:r>
    </w:p>
    <w:p w:rsidR="009935C9" w:rsidRPr="008063EB" w:rsidRDefault="009935C9" w:rsidP="008079C5">
      <w:pPr>
        <w:numPr>
          <w:ilvl w:val="2"/>
          <w:numId w:val="2"/>
        </w:numPr>
        <w:tabs>
          <w:tab w:val="clear" w:pos="3612"/>
          <w:tab w:val="num" w:pos="709"/>
        </w:tabs>
        <w:spacing w:before="60" w:after="60"/>
        <w:ind w:left="0" w:firstLine="0"/>
        <w:jc w:val="both"/>
        <w:rPr>
          <w:rFonts w:ascii="Arial" w:hAnsi="Arial" w:cs="Arial"/>
          <w:sz w:val="21"/>
          <w:szCs w:val="21"/>
          <w:lang w:val="pt-BR"/>
        </w:rPr>
      </w:pPr>
      <w:proofErr w:type="gramStart"/>
      <w:r w:rsidRPr="008063EB">
        <w:rPr>
          <w:rFonts w:ascii="Arial" w:hAnsi="Arial" w:cs="Arial"/>
          <w:sz w:val="21"/>
          <w:szCs w:val="21"/>
          <w:lang w:val="pt-BR"/>
        </w:rPr>
        <w:t>declaração</w:t>
      </w:r>
      <w:proofErr w:type="gramEnd"/>
      <w:r w:rsidRPr="008063EB">
        <w:rPr>
          <w:rFonts w:ascii="Arial" w:hAnsi="Arial" w:cs="Arial"/>
          <w:sz w:val="21"/>
          <w:szCs w:val="21"/>
          <w:lang w:val="pt-BR"/>
        </w:rPr>
        <w:t xml:space="preserve">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9935C9" w:rsidRPr="008063EB" w:rsidRDefault="009935C9" w:rsidP="008079C5">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sanção de advertência será aplicada por escrito e registrada para fins de avaliação do desempenho da CONTRATADA.</w:t>
      </w:r>
    </w:p>
    <w:p w:rsidR="009935C9" w:rsidRPr="008063EB" w:rsidRDefault="009935C9" w:rsidP="008079C5">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penalidade de multa poderá ser cumulada com qualquer das demais.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penalidade de multa não tem natureza compensatória e o seu pagamento não elide a responsabilidade do contratado por danos causados ao contratante.</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Nos casos em que o valor da multa vier a ser descontado da garantia prestada, o valor desta deverá ser recomposto no prazo máximo de </w:t>
      </w:r>
      <w:r w:rsidRPr="008063EB">
        <w:rPr>
          <w:rFonts w:ascii="Arial" w:hAnsi="Arial" w:cs="Arial"/>
          <w:b/>
          <w:sz w:val="21"/>
          <w:szCs w:val="21"/>
          <w:lang w:val="pt-BR"/>
        </w:rPr>
        <w:t>05 (cinco) dias</w:t>
      </w:r>
      <w:r w:rsidRPr="008063EB">
        <w:rPr>
          <w:rFonts w:ascii="Arial" w:hAnsi="Arial" w:cs="Arial"/>
          <w:sz w:val="21"/>
          <w:szCs w:val="21"/>
          <w:lang w:val="pt-BR"/>
        </w:rPr>
        <w:t>, e o não atendimento caracterizará falta contratual sujeita às penalidades previstas no contrato.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São consideradas situações caracterizadoras de descumprimento total ou parcial de obrigação contratual, dentre outras:</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não</w:t>
      </w:r>
      <w:proofErr w:type="gramEnd"/>
      <w:r w:rsidRPr="008063EB">
        <w:rPr>
          <w:rFonts w:ascii="Arial" w:hAnsi="Arial" w:cs="Arial"/>
          <w:sz w:val="21"/>
          <w:szCs w:val="21"/>
          <w:lang w:val="pt-BR"/>
        </w:rPr>
        <w:t xml:space="preserve"> atendimento às especificações técnicas relativas a bens, serviços ou obras, previstas em Contrato ou instrumento equivalente;</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paralisação</w:t>
      </w:r>
      <w:proofErr w:type="gramEnd"/>
      <w:r w:rsidRPr="008063EB">
        <w:rPr>
          <w:rFonts w:ascii="Arial" w:hAnsi="Arial" w:cs="Arial"/>
          <w:sz w:val="21"/>
          <w:szCs w:val="21"/>
          <w:lang w:val="pt-BR"/>
        </w:rPr>
        <w:t xml:space="preserve"> de serviço ou fornecimento de bens, sem justa causa e prévia comunicação a CONTRATANTE;</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entrega</w:t>
      </w:r>
      <w:proofErr w:type="gramEnd"/>
      <w:r w:rsidRPr="008063EB">
        <w:rPr>
          <w:rFonts w:ascii="Arial" w:hAnsi="Arial" w:cs="Arial"/>
          <w:sz w:val="21"/>
          <w:szCs w:val="21"/>
          <w:lang w:val="pt-BR"/>
        </w:rPr>
        <w:t xml:space="preserve"> de mercadoria falsificada, furtada, roubada, receptada, deteriorada, danificada ou inadequada para o uso, como se verdadeira ou perfeita fosse;</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alteração</w:t>
      </w:r>
      <w:proofErr w:type="gramEnd"/>
      <w:r w:rsidRPr="008063EB">
        <w:rPr>
          <w:rFonts w:ascii="Arial" w:hAnsi="Arial" w:cs="Arial"/>
          <w:sz w:val="21"/>
          <w:szCs w:val="21"/>
          <w:lang w:val="pt-BR"/>
        </w:rPr>
        <w:t xml:space="preserve"> de substância, qualidade ou quantidade dos produtos fornecidos;</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prestação</w:t>
      </w:r>
      <w:proofErr w:type="gramEnd"/>
      <w:r w:rsidRPr="008063EB">
        <w:rPr>
          <w:rFonts w:ascii="Arial" w:hAnsi="Arial" w:cs="Arial"/>
          <w:sz w:val="21"/>
          <w:szCs w:val="21"/>
          <w:lang w:val="pt-BR"/>
        </w:rPr>
        <w:t xml:space="preserve"> de serviço de baixa qualidade;</w:t>
      </w:r>
    </w:p>
    <w:p w:rsidR="009935C9" w:rsidRPr="008063EB" w:rsidRDefault="009935C9" w:rsidP="009935C9">
      <w:pPr>
        <w:numPr>
          <w:ilvl w:val="2"/>
          <w:numId w:val="2"/>
        </w:numPr>
        <w:tabs>
          <w:tab w:val="clear" w:pos="3612"/>
          <w:tab w:val="num" w:pos="709"/>
        </w:tabs>
        <w:spacing w:before="60" w:after="60"/>
        <w:ind w:left="0" w:firstLine="0"/>
        <w:rPr>
          <w:rFonts w:ascii="Arial" w:hAnsi="Arial" w:cs="Arial"/>
          <w:sz w:val="21"/>
          <w:szCs w:val="21"/>
          <w:lang w:val="pt-BR"/>
        </w:rPr>
      </w:pPr>
      <w:proofErr w:type="gramStart"/>
      <w:r w:rsidRPr="008063EB">
        <w:rPr>
          <w:rFonts w:ascii="Arial" w:hAnsi="Arial" w:cs="Arial"/>
          <w:sz w:val="21"/>
          <w:szCs w:val="21"/>
          <w:lang w:val="pt-BR"/>
        </w:rPr>
        <w:t>não</w:t>
      </w:r>
      <w:proofErr w:type="gramEnd"/>
      <w:r w:rsidRPr="008063EB">
        <w:rPr>
          <w:rFonts w:ascii="Arial" w:hAnsi="Arial" w:cs="Arial"/>
          <w:sz w:val="21"/>
          <w:szCs w:val="21"/>
          <w:lang w:val="pt-BR"/>
        </w:rPr>
        <w:t xml:space="preserve"> assinatura de contrato, Ata de Registro de Preços ou instrumento equivalente, nos prazos estabelecidos em edital, frustrando ou retardando o fornecimento de bens ou prestação de serviços.</w:t>
      </w:r>
    </w:p>
    <w:p w:rsidR="009935C9" w:rsidRPr="008063EB" w:rsidRDefault="009935C9" w:rsidP="009935C9">
      <w:pPr>
        <w:numPr>
          <w:ilvl w:val="2"/>
          <w:numId w:val="2"/>
        </w:numPr>
        <w:tabs>
          <w:tab w:val="clear" w:pos="3612"/>
          <w:tab w:val="num" w:pos="709"/>
        </w:tabs>
        <w:spacing w:before="60" w:after="120"/>
        <w:ind w:left="0" w:firstLine="0"/>
        <w:rPr>
          <w:rFonts w:ascii="Arial" w:hAnsi="Arial" w:cs="Arial"/>
          <w:sz w:val="21"/>
          <w:szCs w:val="21"/>
          <w:lang w:val="pt-BR"/>
        </w:rPr>
      </w:pPr>
      <w:proofErr w:type="gramStart"/>
      <w:r w:rsidRPr="008063EB">
        <w:rPr>
          <w:rFonts w:ascii="Arial" w:hAnsi="Arial" w:cs="Arial"/>
          <w:sz w:val="21"/>
          <w:szCs w:val="21"/>
          <w:lang w:val="pt-BR"/>
        </w:rPr>
        <w:t>não</w:t>
      </w:r>
      <w:proofErr w:type="gramEnd"/>
      <w:r w:rsidRPr="008063EB">
        <w:rPr>
          <w:rFonts w:ascii="Arial" w:hAnsi="Arial" w:cs="Arial"/>
          <w:sz w:val="21"/>
          <w:szCs w:val="21"/>
          <w:lang w:val="pt-BR"/>
        </w:rPr>
        <w:t xml:space="preserve"> atendimento das cláusulas contratuais e normativas da EMERJ.</w:t>
      </w:r>
    </w:p>
    <w:p w:rsidR="009935C9" w:rsidRPr="008063EB" w:rsidRDefault="009935C9" w:rsidP="009935C9">
      <w:pPr>
        <w:pStyle w:val="Cabealho"/>
        <w:numPr>
          <w:ilvl w:val="1"/>
          <w:numId w:val="2"/>
        </w:numPr>
        <w:tabs>
          <w:tab w:val="clear" w:pos="1701"/>
          <w:tab w:val="clear" w:pos="4252"/>
          <w:tab w:val="clear" w:pos="8504"/>
          <w:tab w:val="left" w:pos="567"/>
        </w:tabs>
        <w:spacing w:before="60" w:after="60"/>
        <w:ind w:left="0" w:firstLine="0"/>
        <w:jc w:val="both"/>
        <w:rPr>
          <w:rFonts w:ascii="Arial" w:hAnsi="Arial" w:cs="Arial"/>
          <w:sz w:val="21"/>
          <w:szCs w:val="21"/>
          <w:lang w:val="pt-BR"/>
        </w:rPr>
      </w:pPr>
      <w:r w:rsidRPr="008063EB">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8063EB">
        <w:rPr>
          <w:rFonts w:ascii="Arial" w:hAnsi="Arial" w:cs="Arial"/>
          <w:b/>
          <w:sz w:val="21"/>
          <w:szCs w:val="21"/>
          <w:lang w:val="pt-BR"/>
        </w:rPr>
        <w:t>15 (quinze) dias corridos</w:t>
      </w:r>
      <w:r w:rsidRPr="008063EB">
        <w:rPr>
          <w:rFonts w:ascii="Arial" w:hAnsi="Arial" w:cs="Arial"/>
          <w:sz w:val="21"/>
          <w:szCs w:val="21"/>
          <w:lang w:val="pt-BR"/>
        </w:rPr>
        <w:t xml:space="preserve">, contados da respectiva notificação. Decorrido o prazo máximo, sem que </w:t>
      </w:r>
      <w:proofErr w:type="gramStart"/>
      <w:r w:rsidRPr="008063EB">
        <w:rPr>
          <w:rFonts w:ascii="Arial" w:hAnsi="Arial" w:cs="Arial"/>
          <w:sz w:val="21"/>
          <w:szCs w:val="21"/>
          <w:lang w:val="pt-BR"/>
        </w:rPr>
        <w:t>a  CONTRATADA</w:t>
      </w:r>
      <w:proofErr w:type="gramEnd"/>
      <w:r w:rsidRPr="008063EB">
        <w:rPr>
          <w:rFonts w:ascii="Arial" w:hAnsi="Arial" w:cs="Arial"/>
          <w:sz w:val="21"/>
          <w:szCs w:val="21"/>
          <w:lang w:val="pt-BR"/>
        </w:rPr>
        <w:t xml:space="preserve"> tenha realizado o pagamento, a CONTRATANTE adotará as medidas judiciais e extrajudiciais cabíveis para a sua cobrança.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As multas poderão ser aplicadas cumulativamente com as demais sanções, independentemente de eventual rescisão contratual unilateral pela CONTRATANTE.</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penalidade de suspensão temporária poderá ainda ser aplicada se a CONTRATADA tiver praticado atos visando frustrar os objetivos da licitação.</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 PAGAMENTO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proofErr w:type="gramStart"/>
      <w:r w:rsidRPr="008063EB">
        <w:rPr>
          <w:rFonts w:ascii="Arial" w:hAnsi="Arial" w:cs="Arial"/>
          <w:sz w:val="21"/>
          <w:szCs w:val="21"/>
          <w:lang w:val="pt-BR"/>
        </w:rPr>
        <w:t>O(</w:t>
      </w:r>
      <w:proofErr w:type="gramEnd"/>
      <w:r w:rsidRPr="008063EB">
        <w:rPr>
          <w:rFonts w:ascii="Arial" w:hAnsi="Arial" w:cs="Arial"/>
          <w:sz w:val="21"/>
          <w:szCs w:val="21"/>
          <w:lang w:val="pt-BR"/>
        </w:rPr>
        <w:t>s) pagamento(s) devido(s) ao(s) contratado(s), desde que cumprida a obrigação a que se referir a fatura/nota fiscal emitida pelo estabelecimento contratado, no sistema de impressão eletrônica, será(</w:t>
      </w:r>
      <w:proofErr w:type="spellStart"/>
      <w:r w:rsidRPr="008063EB">
        <w:rPr>
          <w:rFonts w:ascii="Arial" w:hAnsi="Arial" w:cs="Arial"/>
          <w:sz w:val="21"/>
          <w:szCs w:val="21"/>
          <w:lang w:val="pt-BR"/>
        </w:rPr>
        <w:t>ão</w:t>
      </w:r>
      <w:proofErr w:type="spellEnd"/>
      <w:r w:rsidRPr="008063EB">
        <w:rPr>
          <w:rFonts w:ascii="Arial" w:hAnsi="Arial" w:cs="Arial"/>
          <w:sz w:val="21"/>
          <w:szCs w:val="21"/>
          <w:lang w:val="pt-BR"/>
        </w:rPr>
        <w:t xml:space="preserve">) efetuado(s) no prazo de </w:t>
      </w:r>
      <w:r w:rsidRPr="008063EB">
        <w:rPr>
          <w:rFonts w:ascii="Arial" w:hAnsi="Arial" w:cs="Arial"/>
          <w:b/>
          <w:sz w:val="21"/>
          <w:szCs w:val="21"/>
          <w:lang w:val="pt-BR"/>
        </w:rPr>
        <w:t>até 15 (quinze) dias</w:t>
      </w:r>
      <w:r w:rsidRPr="008063EB">
        <w:rPr>
          <w:rFonts w:ascii="Arial" w:hAnsi="Arial" w:cs="Arial"/>
          <w:sz w:val="21"/>
          <w:szCs w:val="21"/>
          <w:lang w:val="pt-BR"/>
        </w:rPr>
        <w:t xml:space="preserve">, contados da entrega das Notas/faturas, mediante crédito em conta-corrente no </w:t>
      </w:r>
      <w:r w:rsidRPr="008063EB">
        <w:rPr>
          <w:rFonts w:ascii="Arial" w:hAnsi="Arial" w:cs="Arial"/>
          <w:b/>
          <w:sz w:val="21"/>
          <w:szCs w:val="21"/>
          <w:lang w:val="pt-BR"/>
        </w:rPr>
        <w:t>Banco Bradesco S/A</w:t>
      </w:r>
      <w:r w:rsidRPr="008063EB">
        <w:rPr>
          <w:rFonts w:ascii="Arial" w:hAnsi="Arial" w:cs="Arial"/>
          <w:sz w:val="21"/>
          <w:szCs w:val="21"/>
          <w:lang w:val="pt-BR"/>
        </w:rPr>
        <w:t xml:space="preserve"> </w:t>
      </w:r>
      <w:r w:rsidRPr="008063EB">
        <w:rPr>
          <w:rFonts w:ascii="Arial" w:hAnsi="Arial" w:cs="Arial"/>
          <w:b/>
          <w:sz w:val="21"/>
          <w:szCs w:val="21"/>
          <w:lang w:val="pt-BR"/>
        </w:rPr>
        <w:t>informada pelo contratado ao encaminhar o formulário de proposta readequado.</w:t>
      </w:r>
      <w:r w:rsidRPr="008063EB">
        <w:rPr>
          <w:rFonts w:ascii="Arial" w:hAnsi="Arial" w:cs="Arial"/>
          <w:sz w:val="21"/>
          <w:szCs w:val="21"/>
          <w:lang w:val="pt-BR"/>
        </w:rPr>
        <w:t xml:space="preserve"> </w:t>
      </w:r>
      <w:proofErr w:type="gramStart"/>
      <w:r w:rsidRPr="008063EB">
        <w:rPr>
          <w:rFonts w:ascii="Arial" w:hAnsi="Arial" w:cs="Arial"/>
          <w:sz w:val="21"/>
          <w:szCs w:val="21"/>
          <w:lang w:val="pt-BR"/>
        </w:rPr>
        <w:t>A(</w:t>
      </w:r>
      <w:proofErr w:type="gramEnd"/>
      <w:r w:rsidRPr="008063EB">
        <w:rPr>
          <w:rFonts w:ascii="Arial" w:hAnsi="Arial" w:cs="Arial"/>
          <w:sz w:val="21"/>
          <w:szCs w:val="21"/>
          <w:lang w:val="pt-BR"/>
        </w:rPr>
        <w:t>s) fatura(s)/nota(s) fiscal(</w:t>
      </w:r>
      <w:proofErr w:type="spellStart"/>
      <w:r w:rsidRPr="008063EB">
        <w:rPr>
          <w:rFonts w:ascii="Arial" w:hAnsi="Arial" w:cs="Arial"/>
          <w:sz w:val="21"/>
          <w:szCs w:val="21"/>
          <w:lang w:val="pt-BR"/>
        </w:rPr>
        <w:t>is</w:t>
      </w:r>
      <w:proofErr w:type="spellEnd"/>
      <w:r w:rsidRPr="008063EB">
        <w:rPr>
          <w:rFonts w:ascii="Arial" w:hAnsi="Arial" w:cs="Arial"/>
          <w:sz w:val="21"/>
          <w:szCs w:val="21"/>
          <w:lang w:val="pt-BR"/>
        </w:rPr>
        <w:t>) deverá(</w:t>
      </w:r>
      <w:proofErr w:type="spellStart"/>
      <w:r w:rsidRPr="008063EB">
        <w:rPr>
          <w:rFonts w:ascii="Arial" w:hAnsi="Arial" w:cs="Arial"/>
          <w:sz w:val="21"/>
          <w:szCs w:val="21"/>
          <w:lang w:val="pt-BR"/>
        </w:rPr>
        <w:t>ão</w:t>
      </w:r>
      <w:proofErr w:type="spellEnd"/>
      <w:r w:rsidRPr="008063EB">
        <w:rPr>
          <w:rFonts w:ascii="Arial" w:hAnsi="Arial" w:cs="Arial"/>
          <w:sz w:val="21"/>
          <w:szCs w:val="21"/>
          <w:lang w:val="pt-BR"/>
        </w:rPr>
        <w:t>) ser atestada(s) pelo órgão de fiscalização e acompanhamento da execução do contrato.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 processamento do pagamento observará a legislação pertinente à liquidação da despesa pública.</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Nos casos de contratado estabelecido em localidade que não possua agências do </w:t>
      </w:r>
      <w:r w:rsidRPr="008063EB">
        <w:rPr>
          <w:rFonts w:ascii="Arial" w:hAnsi="Arial" w:cs="Arial"/>
          <w:b/>
          <w:sz w:val="21"/>
          <w:szCs w:val="21"/>
          <w:lang w:val="pt-BR"/>
        </w:rPr>
        <w:t>BRADESCO</w:t>
      </w:r>
      <w:r w:rsidRPr="008063EB">
        <w:rPr>
          <w:rFonts w:ascii="Arial" w:hAnsi="Arial" w:cs="Arial"/>
          <w:sz w:val="21"/>
          <w:szCs w:val="21"/>
          <w:lang w:val="pt-BR"/>
        </w:rPr>
        <w:t>, ou que não possa manter conta nesse banco por fato alheio à sua vontade, desde que devidamente comprovado no prazo no subitem 14.</w:t>
      </w:r>
      <w:r w:rsidR="00CD26CE" w:rsidRPr="008063EB">
        <w:rPr>
          <w:rFonts w:ascii="Arial" w:hAnsi="Arial" w:cs="Arial"/>
          <w:sz w:val="21"/>
          <w:szCs w:val="21"/>
          <w:lang w:val="pt-BR"/>
        </w:rPr>
        <w:t>2</w:t>
      </w:r>
      <w:r w:rsidRPr="008063EB">
        <w:rPr>
          <w:rFonts w:ascii="Arial" w:hAnsi="Arial" w:cs="Arial"/>
          <w:sz w:val="21"/>
          <w:szCs w:val="21"/>
          <w:lang w:val="pt-BR"/>
        </w:rPr>
        <w:t xml:space="preserve">, o pagamento poderá ser feito mediante crédito em conta corrente de outra instituição financeira e, na impossibilidade, boleto bancário, DOC – Documento de Crédito, TED –Transmissão Eletrônica Disponível e/ou emissão de cheques, sempre utilizando-se da conta corrente do TRIBUNAL no </w:t>
      </w:r>
      <w:r w:rsidRPr="008063EB">
        <w:rPr>
          <w:rFonts w:ascii="Arial" w:hAnsi="Arial" w:cs="Arial"/>
          <w:b/>
          <w:sz w:val="21"/>
          <w:szCs w:val="21"/>
          <w:lang w:val="pt-BR"/>
        </w:rPr>
        <w:t>BRADESCO</w:t>
      </w:r>
      <w:r w:rsidRPr="008063EB">
        <w:rPr>
          <w:rFonts w:ascii="Arial" w:hAnsi="Arial" w:cs="Arial"/>
          <w:sz w:val="21"/>
          <w:szCs w:val="21"/>
          <w:lang w:val="pt-BR"/>
        </w:rPr>
        <w:t>.</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proofErr w:type="spellStart"/>
      <w:r w:rsidRPr="008063EB">
        <w:rPr>
          <w:rFonts w:ascii="Arial" w:hAnsi="Arial" w:cs="Arial"/>
          <w:sz w:val="21"/>
          <w:szCs w:val="21"/>
          <w:lang w:val="pt-BR"/>
        </w:rPr>
        <w:t>Sicaf</w:t>
      </w:r>
      <w:proofErr w:type="spellEnd"/>
      <w:r w:rsidRPr="008063EB">
        <w:rPr>
          <w:rFonts w:ascii="Arial" w:hAnsi="Arial" w:cs="Arial"/>
          <w:sz w:val="21"/>
          <w:szCs w:val="21"/>
          <w:lang w:val="pt-BR"/>
        </w:rPr>
        <w:t>.</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Entende-se por atraso o período que exceder ao previsto no subitem 18.1 deste edital.</w:t>
      </w:r>
    </w:p>
    <w:p w:rsidR="009935C9"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E93CEF" w:rsidRPr="008063EB" w:rsidRDefault="00E93CEF" w:rsidP="00E93CEF">
      <w:pPr>
        <w:pStyle w:val="Cabealho"/>
        <w:tabs>
          <w:tab w:val="clear" w:pos="4252"/>
          <w:tab w:val="clear" w:pos="8504"/>
          <w:tab w:val="left" w:pos="567"/>
        </w:tabs>
        <w:spacing w:before="100" w:after="100"/>
        <w:jc w:val="both"/>
        <w:rPr>
          <w:rFonts w:ascii="Arial" w:hAnsi="Arial" w:cs="Arial"/>
          <w:sz w:val="21"/>
          <w:szCs w:val="21"/>
          <w:lang w:val="pt-BR"/>
        </w:rPr>
      </w:pP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DOS ESCLARECIMENTOS E DA IMPUGNAÇÃO AO EDITAL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SECOM prestará as informações solicitadas pelos interessados, estando disponível para atendimento de segunda a sexta-feira, das 12h às 18h, na Rua Dom Manuel, 25 - 4º andar, sala 415 - Centro – Rio de Janeiro – RJ, pelos telefaxes (21) 3133-2310 e (21) 3133-1891 ou pelo </w:t>
      </w:r>
      <w:r w:rsidRPr="008063EB">
        <w:rPr>
          <w:rFonts w:ascii="Arial" w:hAnsi="Arial" w:cs="Arial"/>
          <w:i/>
          <w:sz w:val="21"/>
          <w:szCs w:val="21"/>
          <w:lang w:val="pt-BR"/>
        </w:rPr>
        <w:t>e-mail</w:t>
      </w:r>
      <w:r w:rsidRPr="008063EB">
        <w:rPr>
          <w:rFonts w:ascii="Arial" w:hAnsi="Arial" w:cs="Arial"/>
          <w:sz w:val="21"/>
          <w:szCs w:val="21"/>
          <w:lang w:val="pt-BR"/>
        </w:rPr>
        <w:t xml:space="preserve"> emerj.secom@tjrj.jus.br.</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edital e anexos estarão disponíveis no portal da EMERJ (www.emerj.tjrj.jus.br - ‘link Licitações’) além </w:t>
      </w:r>
      <w:r w:rsidRPr="008063EB">
        <w:rPr>
          <w:rFonts w:ascii="Arial" w:eastAsia="Arial" w:hAnsi="Arial" w:cs="Arial"/>
          <w:sz w:val="21"/>
          <w:szCs w:val="21"/>
          <w:lang w:val="pt-BR" w:eastAsia="pt-BR"/>
        </w:rPr>
        <w:t xml:space="preserve">no portal </w:t>
      </w:r>
      <w:r w:rsidRPr="008063EB">
        <w:rPr>
          <w:rFonts w:ascii="Arial" w:hAnsi="Arial" w:cs="Arial"/>
          <w:sz w:val="21"/>
          <w:szCs w:val="21"/>
          <w:lang w:val="pt-BR"/>
        </w:rPr>
        <w:t>do</w:t>
      </w:r>
      <w:r w:rsidRPr="008063EB">
        <w:rPr>
          <w:rFonts w:ascii="Arial" w:eastAsia="Arial" w:hAnsi="Arial" w:cs="Arial"/>
          <w:sz w:val="21"/>
          <w:szCs w:val="21"/>
          <w:lang w:val="pt-BR" w:eastAsia="pt-BR"/>
        </w:rPr>
        <w:t xml:space="preserve"> </w:t>
      </w:r>
      <w:proofErr w:type="spellStart"/>
      <w:r w:rsidRPr="008063EB">
        <w:rPr>
          <w:rFonts w:ascii="Arial" w:eastAsia="Arial" w:hAnsi="Arial" w:cs="Arial"/>
          <w:sz w:val="21"/>
          <w:szCs w:val="21"/>
          <w:lang w:val="pt-BR" w:eastAsia="pt-BR"/>
        </w:rPr>
        <w:t>ComprasNet</w:t>
      </w:r>
      <w:proofErr w:type="spellEnd"/>
      <w:r w:rsidRPr="008063EB">
        <w:rPr>
          <w:rFonts w:ascii="Arial" w:eastAsia="Arial" w:hAnsi="Arial" w:cs="Arial"/>
          <w:sz w:val="21"/>
          <w:szCs w:val="21"/>
          <w:lang w:val="pt-BR" w:eastAsia="pt-BR"/>
        </w:rPr>
        <w:t xml:space="preserve"> – SIASG - </w:t>
      </w:r>
      <w:hyperlink r:id="rId14" w:history="1">
        <w:r w:rsidRPr="008063EB">
          <w:rPr>
            <w:rStyle w:val="Hyperlink"/>
            <w:rFonts w:ascii="Arial" w:eastAsia="Arial" w:hAnsi="Arial" w:cs="Arial"/>
            <w:color w:val="auto"/>
            <w:sz w:val="21"/>
            <w:szCs w:val="21"/>
            <w:u w:val="none"/>
            <w:lang w:val="pt-BR" w:eastAsia="pt-BR"/>
          </w:rPr>
          <w:t>www.comprasnet.gov.br</w:t>
        </w:r>
      </w:hyperlink>
      <w:r w:rsidRPr="008063EB">
        <w:rPr>
          <w:rFonts w:ascii="Arial" w:eastAsia="Arial" w:hAnsi="Arial" w:cs="Arial"/>
          <w:sz w:val="21"/>
          <w:szCs w:val="21"/>
          <w:lang w:val="pt-BR" w:eastAsia="pt-BR"/>
        </w:rPr>
        <w:t>.</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 Pregoeiro, auxiliado pelo setor técnico competente, decidirá sobre a impugnação no prazo de 24 (vinte e quatro) horas. </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As respostas às impugnações e aos esclarecimentos solicitados serão disponibilizadas no sistema eletrônico para os interessados.</w:t>
      </w: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DAS DISPOSIÇÕES GERAIS</w:t>
      </w:r>
    </w:p>
    <w:p w:rsidR="009935C9" w:rsidRPr="008063EB" w:rsidRDefault="009935C9" w:rsidP="009935C9">
      <w:pPr>
        <w:pStyle w:val="Cabealho"/>
        <w:widowControl w:val="0"/>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Ao Diretor-Geral da Escola da Magistratura do Estado do Rio de Janeiro compete anular este Pregão por ilegalidade, de ofício ou por provocação de qualquer pessoa, e revogar o certame por considerá-lo inoportuno ou inconveniente diante de fato superveniente, mediante ato escrito e fundamentado.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 anulação do Pregão induz à do contrato.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Caso os prazos definidos neste Edital não estejam expressamente indicados na proposta, eles serão considerados como aceitos para efeito de julgamento deste Pregão.</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 xml:space="preserve">Os documentos eletrônicos produzidos com a utilização de processo de certificação disponibilizada pela ICP-Brasil, nos termos da Medida Provisória nº 2.200-2, de 24 de agosto de 2001, serão recebidos e presumidos </w:t>
      </w:r>
      <w:proofErr w:type="spellStart"/>
      <w:r w:rsidRPr="008063EB">
        <w:rPr>
          <w:rFonts w:ascii="Arial" w:hAnsi="Arial" w:cs="Arial"/>
          <w:sz w:val="21"/>
          <w:szCs w:val="21"/>
          <w:lang w:val="pt-BR"/>
        </w:rPr>
        <w:t>verdadeirs</w:t>
      </w:r>
      <w:proofErr w:type="spellEnd"/>
      <w:r w:rsidRPr="008063EB">
        <w:rPr>
          <w:rFonts w:ascii="Arial" w:hAnsi="Arial" w:cs="Arial"/>
          <w:sz w:val="21"/>
          <w:szCs w:val="21"/>
          <w:lang w:val="pt-BR"/>
        </w:rPr>
        <w:t xml:space="preserve"> em relação aos signatários, dispensando-se o envio de documentos originais e cópias autenticadas em papel.</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9935C9" w:rsidRPr="008063EB" w:rsidRDefault="009935C9" w:rsidP="009935C9">
      <w:pPr>
        <w:pStyle w:val="Cabealho"/>
        <w:numPr>
          <w:ilvl w:val="1"/>
          <w:numId w:val="2"/>
        </w:numPr>
        <w:tabs>
          <w:tab w:val="clear" w:pos="1701"/>
          <w:tab w:val="clear" w:pos="4252"/>
          <w:tab w:val="clear" w:pos="8504"/>
          <w:tab w:val="left" w:pos="567"/>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Em caso de divergência entre normas infralegais e as contidas neste Edital, prevalecerão as últimas.</w:t>
      </w:r>
    </w:p>
    <w:p w:rsidR="009935C9" w:rsidRDefault="009935C9" w:rsidP="009935C9">
      <w:pPr>
        <w:pStyle w:val="Cabealho"/>
        <w:numPr>
          <w:ilvl w:val="1"/>
          <w:numId w:val="2"/>
        </w:numPr>
        <w:tabs>
          <w:tab w:val="clear" w:pos="1701"/>
          <w:tab w:val="clear" w:pos="4252"/>
          <w:tab w:val="clear" w:pos="8504"/>
          <w:tab w:val="left" w:pos="567"/>
          <w:tab w:val="left" w:pos="709"/>
        </w:tabs>
        <w:spacing w:before="100" w:after="100"/>
        <w:ind w:left="0" w:firstLine="0"/>
        <w:jc w:val="both"/>
        <w:rPr>
          <w:rFonts w:ascii="Arial" w:hAnsi="Arial" w:cs="Arial"/>
          <w:sz w:val="21"/>
          <w:szCs w:val="21"/>
          <w:lang w:val="pt-BR"/>
        </w:rPr>
      </w:pPr>
      <w:r w:rsidRPr="008063EB">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E93CEF" w:rsidRDefault="00E93CEF" w:rsidP="00E93CEF">
      <w:pPr>
        <w:pStyle w:val="Cabealho"/>
        <w:tabs>
          <w:tab w:val="clear" w:pos="4252"/>
          <w:tab w:val="clear" w:pos="8504"/>
          <w:tab w:val="left" w:pos="567"/>
        </w:tabs>
        <w:spacing w:before="100" w:after="100"/>
        <w:jc w:val="both"/>
        <w:rPr>
          <w:rFonts w:ascii="Arial" w:hAnsi="Arial" w:cs="Arial"/>
          <w:sz w:val="21"/>
          <w:szCs w:val="21"/>
          <w:lang w:val="pt-BR"/>
        </w:rPr>
      </w:pPr>
    </w:p>
    <w:p w:rsidR="00E93CEF" w:rsidRPr="008063EB" w:rsidRDefault="00E93CEF" w:rsidP="00E93CEF">
      <w:pPr>
        <w:pStyle w:val="Cabealho"/>
        <w:tabs>
          <w:tab w:val="clear" w:pos="4252"/>
          <w:tab w:val="clear" w:pos="8504"/>
          <w:tab w:val="left" w:pos="567"/>
        </w:tabs>
        <w:spacing w:before="100" w:after="100"/>
        <w:jc w:val="both"/>
        <w:rPr>
          <w:rFonts w:ascii="Arial" w:hAnsi="Arial" w:cs="Arial"/>
          <w:sz w:val="21"/>
          <w:szCs w:val="21"/>
          <w:lang w:val="pt-BR"/>
        </w:rPr>
      </w:pPr>
    </w:p>
    <w:p w:rsidR="009935C9" w:rsidRPr="008063EB" w:rsidRDefault="009935C9" w:rsidP="009935C9">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360" w:hanging="360"/>
        <w:jc w:val="both"/>
        <w:outlineLvl w:val="0"/>
        <w:rPr>
          <w:rFonts w:eastAsia="Times New Roman" w:cs="Arial"/>
          <w:b/>
          <w:sz w:val="21"/>
          <w:szCs w:val="21"/>
          <w:lang w:val="pt-BR"/>
        </w:rPr>
      </w:pPr>
      <w:r w:rsidRPr="008063EB">
        <w:rPr>
          <w:rFonts w:eastAsia="Times New Roman" w:cs="Arial"/>
          <w:b/>
          <w:sz w:val="21"/>
          <w:szCs w:val="21"/>
          <w:lang w:val="pt-BR"/>
        </w:rPr>
        <w:t>DOS ANEXOS</w:t>
      </w:r>
    </w:p>
    <w:p w:rsidR="009935C9" w:rsidRPr="008063EB" w:rsidRDefault="009935C9" w:rsidP="00ED79C6">
      <w:pPr>
        <w:pStyle w:val="Cabealho"/>
        <w:numPr>
          <w:ilvl w:val="1"/>
          <w:numId w:val="2"/>
        </w:numPr>
        <w:tabs>
          <w:tab w:val="clear" w:pos="1701"/>
          <w:tab w:val="clear" w:pos="4252"/>
          <w:tab w:val="clear" w:pos="8504"/>
          <w:tab w:val="left" w:pos="567"/>
        </w:tabs>
        <w:spacing w:before="120" w:after="120"/>
        <w:ind w:left="0" w:firstLine="0"/>
        <w:jc w:val="both"/>
        <w:rPr>
          <w:rFonts w:ascii="Arial" w:hAnsi="Arial" w:cs="Arial"/>
          <w:sz w:val="21"/>
          <w:szCs w:val="21"/>
          <w:lang w:val="pt-BR"/>
        </w:rPr>
      </w:pPr>
      <w:r w:rsidRPr="008063EB">
        <w:rPr>
          <w:rFonts w:ascii="Arial" w:hAnsi="Arial" w:cs="Arial"/>
          <w:sz w:val="21"/>
          <w:szCs w:val="21"/>
          <w:lang w:val="pt-BR"/>
        </w:rPr>
        <w:t>São partes integrantes deste Edital os seguintes anexos:</w:t>
      </w:r>
    </w:p>
    <w:p w:rsidR="009935C9" w:rsidRPr="008063EB" w:rsidRDefault="009935C9" w:rsidP="00ED79C6">
      <w:pPr>
        <w:pStyle w:val="Cabealho"/>
        <w:numPr>
          <w:ilvl w:val="1"/>
          <w:numId w:val="2"/>
        </w:numPr>
        <w:tabs>
          <w:tab w:val="clear" w:pos="1701"/>
          <w:tab w:val="clear" w:pos="4252"/>
          <w:tab w:val="clear" w:pos="8504"/>
          <w:tab w:val="left" w:pos="567"/>
        </w:tabs>
        <w:spacing w:before="120" w:after="120"/>
        <w:ind w:left="0" w:firstLine="0"/>
        <w:jc w:val="both"/>
        <w:rPr>
          <w:rFonts w:ascii="Arial" w:hAnsi="Arial" w:cs="Arial"/>
          <w:sz w:val="21"/>
          <w:szCs w:val="21"/>
          <w:lang w:val="pt-BR"/>
        </w:rPr>
      </w:pPr>
      <w:r w:rsidRPr="008063EB">
        <w:rPr>
          <w:rFonts w:ascii="Arial" w:hAnsi="Arial" w:cs="Arial"/>
          <w:sz w:val="21"/>
          <w:szCs w:val="21"/>
          <w:lang w:val="pt-BR"/>
        </w:rPr>
        <w:t xml:space="preserve">Anexo I - Termo de Referência: </w:t>
      </w:r>
    </w:p>
    <w:p w:rsidR="009935C9" w:rsidRPr="008063EB" w:rsidRDefault="009935C9" w:rsidP="00ED79C6">
      <w:pPr>
        <w:pStyle w:val="Cabealho"/>
        <w:numPr>
          <w:ilvl w:val="1"/>
          <w:numId w:val="2"/>
        </w:numPr>
        <w:tabs>
          <w:tab w:val="clear" w:pos="1701"/>
          <w:tab w:val="clear" w:pos="4252"/>
          <w:tab w:val="clear" w:pos="8504"/>
          <w:tab w:val="left" w:pos="567"/>
        </w:tabs>
        <w:spacing w:before="120" w:after="120"/>
        <w:ind w:left="0" w:firstLine="0"/>
        <w:jc w:val="both"/>
        <w:rPr>
          <w:rFonts w:ascii="Arial" w:hAnsi="Arial" w:cs="Arial"/>
          <w:sz w:val="21"/>
          <w:szCs w:val="21"/>
          <w:lang w:val="pt-BR"/>
        </w:rPr>
      </w:pPr>
      <w:r w:rsidRPr="008063EB">
        <w:rPr>
          <w:rFonts w:ascii="Arial" w:hAnsi="Arial" w:cs="Arial"/>
          <w:sz w:val="21"/>
          <w:szCs w:val="21"/>
          <w:lang w:val="pt-BR"/>
        </w:rPr>
        <w:t xml:space="preserve"> Anexo II - Modelo de Proposta de Preços;</w:t>
      </w:r>
    </w:p>
    <w:p w:rsidR="009935C9" w:rsidRPr="004526F9" w:rsidRDefault="009935C9" w:rsidP="009935C9">
      <w:pPr>
        <w:rPr>
          <w:rFonts w:ascii="Arial" w:hAnsi="Arial" w:cs="Arial"/>
          <w:sz w:val="21"/>
          <w:szCs w:val="21"/>
          <w:lang w:val="pt-BR"/>
        </w:rPr>
      </w:pP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4526F9">
        <w:rPr>
          <w:rFonts w:cs="Arial"/>
          <w:sz w:val="21"/>
          <w:szCs w:val="21"/>
          <w:lang w:val="pt-BR"/>
        </w:rPr>
        <w:t xml:space="preserve">Rio de Janeiro, </w:t>
      </w:r>
      <w:r w:rsidR="00085122">
        <w:rPr>
          <w:rFonts w:cs="Arial"/>
          <w:sz w:val="21"/>
          <w:szCs w:val="21"/>
          <w:lang w:val="pt-BR"/>
        </w:rPr>
        <w:t>13</w:t>
      </w:r>
      <w:r w:rsidRPr="004526F9">
        <w:rPr>
          <w:rFonts w:cs="Arial"/>
          <w:sz w:val="21"/>
          <w:szCs w:val="21"/>
          <w:lang w:val="pt-BR"/>
        </w:rPr>
        <w:t xml:space="preserve"> de</w:t>
      </w:r>
      <w:r w:rsidR="00360CEF">
        <w:rPr>
          <w:rFonts w:cs="Arial"/>
          <w:sz w:val="21"/>
          <w:szCs w:val="21"/>
          <w:lang w:val="pt-BR"/>
        </w:rPr>
        <w:t xml:space="preserve"> novembro</w:t>
      </w:r>
      <w:r w:rsidRPr="004526F9">
        <w:rPr>
          <w:rFonts w:cs="Arial"/>
          <w:sz w:val="21"/>
          <w:szCs w:val="21"/>
          <w:lang w:val="pt-BR"/>
        </w:rPr>
        <w:t xml:space="preserve"> de 2018.</w:t>
      </w:r>
    </w:p>
    <w:p w:rsidR="009935C9" w:rsidRPr="004526F9" w:rsidRDefault="00085122"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Pr>
          <w:rFonts w:cs="Arial"/>
          <w:sz w:val="21"/>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nha de Assinatura do Microsoft Office..." style="width:192pt;height:96pt">
            <v:imagedata r:id="rId15" o:title=""/>
            <o:lock v:ext="edit" ungrouping="t" rotation="t" cropping="t" verticies="t" text="t" grouping="t"/>
            <o:signatureline v:ext="edit" id="{3EACFDA7-9EFC-4EA5-86BD-6561E7E220CA}" provid="{00000000-0000-0000-0000-000000000000}" issignatureline="t"/>
          </v:shape>
        </w:pict>
      </w: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4526F9">
        <w:rPr>
          <w:rFonts w:cs="Arial"/>
          <w:sz w:val="21"/>
          <w:szCs w:val="21"/>
          <w:lang w:val="pt-BR"/>
        </w:rPr>
        <w:t>____________________________________________</w:t>
      </w: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4526F9">
        <w:rPr>
          <w:rFonts w:cs="Arial"/>
          <w:sz w:val="21"/>
          <w:szCs w:val="21"/>
          <w:lang w:val="pt-BR"/>
        </w:rPr>
        <w:t>Diretora do Departamento de Administração</w:t>
      </w: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4526F9">
        <w:rPr>
          <w:rFonts w:cs="Arial"/>
          <w:sz w:val="21"/>
          <w:szCs w:val="21"/>
          <w:lang w:val="pt-BR"/>
        </w:rPr>
        <w:t xml:space="preserve">Matr.: </w:t>
      </w: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9935C9" w:rsidRPr="004526F9" w:rsidRDefault="00085122"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firstLine="1989"/>
        <w:outlineLvl w:val="0"/>
        <w:rPr>
          <w:rFonts w:cs="Arial"/>
          <w:sz w:val="21"/>
          <w:szCs w:val="21"/>
          <w:lang w:val="pt-BR"/>
        </w:rPr>
      </w:pPr>
      <w:bookmarkStart w:id="0" w:name="_GoBack"/>
      <w:r>
        <w:rPr>
          <w:rFonts w:cs="Arial"/>
          <w:sz w:val="21"/>
          <w:szCs w:val="21"/>
          <w:lang w:val="pt-BR"/>
        </w:rPr>
        <w:pict>
          <v:shape id="_x0000_i1026" type="#_x0000_t75" alt="Linha de Assinatura do Microsoft Office..." style="width:192pt;height:96pt">
            <v:imagedata r:id="rId16" o:title=""/>
            <o:lock v:ext="edit" ungrouping="t" rotation="t" cropping="t" verticies="t" text="t" grouping="t"/>
            <o:signatureline v:ext="edit" id="{A0AF75F7-2273-40B5-BE28-493E7780B329}" provid="{00000000-0000-0000-0000-000000000000}" issignatureline="t"/>
          </v:shape>
        </w:pict>
      </w:r>
      <w:bookmarkEnd w:id="0"/>
    </w:p>
    <w:p w:rsidR="009935C9" w:rsidRPr="004526F9" w:rsidRDefault="00DB67B3"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firstLine="1989"/>
        <w:outlineLvl w:val="0"/>
        <w:rPr>
          <w:rFonts w:cs="Arial"/>
          <w:sz w:val="21"/>
          <w:szCs w:val="21"/>
          <w:lang w:val="pt-BR"/>
        </w:rPr>
      </w:pPr>
      <w:r>
        <w:rPr>
          <w:rFonts w:cs="Arial"/>
          <w:sz w:val="21"/>
          <w:szCs w:val="21"/>
          <w:lang w:val="pt-BR"/>
        </w:rPr>
        <w:t xml:space="preserve">                  </w:t>
      </w:r>
      <w:r w:rsidR="009935C9" w:rsidRPr="004526F9">
        <w:rPr>
          <w:rFonts w:cs="Arial"/>
          <w:sz w:val="21"/>
          <w:szCs w:val="21"/>
          <w:lang w:val="pt-BR"/>
        </w:rPr>
        <w:t>De acordo com o Edital.</w:t>
      </w: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4526F9">
        <w:rPr>
          <w:rFonts w:cs="Arial"/>
          <w:sz w:val="21"/>
          <w:szCs w:val="21"/>
          <w:lang w:val="pt-BR"/>
        </w:rPr>
        <w:t>____________________________________________</w:t>
      </w:r>
    </w:p>
    <w:p w:rsidR="009935C9" w:rsidRPr="004526F9" w:rsidRDefault="009935C9" w:rsidP="009935C9">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5"/>
        <w:jc w:val="center"/>
        <w:outlineLvl w:val="0"/>
        <w:rPr>
          <w:rFonts w:cs="Arial"/>
          <w:sz w:val="21"/>
          <w:szCs w:val="21"/>
          <w:lang w:val="pt-BR"/>
        </w:rPr>
      </w:pPr>
      <w:r w:rsidRPr="004526F9">
        <w:rPr>
          <w:rFonts w:cs="Arial"/>
          <w:sz w:val="21"/>
          <w:szCs w:val="21"/>
          <w:lang w:val="pt-BR"/>
        </w:rPr>
        <w:t xml:space="preserve">Pregoeiro </w:t>
      </w:r>
      <w:r w:rsidRPr="004526F9">
        <w:rPr>
          <w:rFonts w:cs="Arial"/>
          <w:sz w:val="21"/>
          <w:szCs w:val="21"/>
          <w:lang w:val="pt-BR"/>
        </w:rPr>
        <w:br/>
        <w:t xml:space="preserve">Matr.: </w:t>
      </w:r>
    </w:p>
    <w:p w:rsidR="009935C9" w:rsidRPr="004526F9" w:rsidRDefault="009935C9"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9935C9" w:rsidRDefault="009935C9"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9935C9" w:rsidRDefault="009935C9"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9935C9" w:rsidRDefault="009935C9"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9935C9" w:rsidRDefault="009935C9"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BC3493" w:rsidRPr="00CA74D9" w:rsidRDefault="00BC3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BC3493" w:rsidRPr="00CA74D9" w:rsidSect="00B549E3">
          <w:headerReference w:type="default" r:id="rId17"/>
          <w:footerReference w:type="default" r:id="rId18"/>
          <w:pgSz w:w="11907" w:h="16840" w:code="9"/>
          <w:pgMar w:top="880" w:right="850" w:bottom="1134" w:left="1134" w:header="284" w:footer="529" w:gutter="0"/>
          <w:cols w:space="720"/>
        </w:sectPr>
      </w:pPr>
    </w:p>
    <w:p w:rsidR="00BC3493" w:rsidRPr="00CA74D9"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b/>
          <w:sz w:val="21"/>
          <w:szCs w:val="21"/>
          <w:lang w:val="pt-BR" w:eastAsia="pt-BR"/>
        </w:rPr>
      </w:pPr>
    </w:p>
    <w:p w:rsidR="00BC3493" w:rsidRPr="00CA74D9"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sz w:val="21"/>
          <w:szCs w:val="21"/>
          <w:lang w:val="pt-BR" w:eastAsia="pt-BR"/>
        </w:rPr>
      </w:pPr>
      <w:r w:rsidRPr="00CA74D9">
        <w:rPr>
          <w:rFonts w:ascii="Arial" w:hAnsi="Arial" w:cs="Arial"/>
          <w:b/>
          <w:sz w:val="21"/>
          <w:szCs w:val="21"/>
          <w:lang w:val="pt-BR" w:eastAsia="pt-BR"/>
        </w:rPr>
        <w:t>Data de Emissão: 10/11/2017</w:t>
      </w:r>
    </w:p>
    <w:p w:rsidR="0080681C" w:rsidRPr="00F34AE2" w:rsidRDefault="0080681C" w:rsidP="00416F44">
      <w:pPr>
        <w:pStyle w:val="PargrafodaLista"/>
        <w:numPr>
          <w:ilvl w:val="0"/>
          <w:numId w:val="14"/>
        </w:numPr>
        <w:shd w:val="clear" w:color="auto" w:fill="BFBFBF" w:themeFill="background1" w:themeFillShade="BF"/>
        <w:jc w:val="both"/>
        <w:rPr>
          <w:rFonts w:ascii="Arial" w:hAnsi="Arial" w:cs="Arial"/>
          <w:b/>
          <w:sz w:val="21"/>
          <w:szCs w:val="21"/>
          <w:lang w:val="pt-BR"/>
        </w:rPr>
      </w:pPr>
      <w:r w:rsidRPr="00F34AE2">
        <w:rPr>
          <w:rFonts w:ascii="Arial" w:hAnsi="Arial" w:cs="Arial"/>
          <w:b/>
          <w:sz w:val="21"/>
          <w:szCs w:val="21"/>
          <w:lang w:val="pt-BR"/>
        </w:rPr>
        <w:t>– OBJETO DA CONTRATAÇÃO:</w:t>
      </w:r>
    </w:p>
    <w:p w:rsidR="007F09D8" w:rsidRPr="00F34AE2" w:rsidRDefault="007F09D8" w:rsidP="00C54B40">
      <w:pPr>
        <w:pStyle w:val="PargrafodaLista"/>
        <w:ind w:left="0"/>
        <w:jc w:val="both"/>
        <w:rPr>
          <w:rFonts w:ascii="Arial" w:hAnsi="Arial" w:cs="Arial"/>
          <w:b/>
          <w:sz w:val="21"/>
          <w:szCs w:val="21"/>
          <w:lang w:val="pt-BR"/>
        </w:rPr>
      </w:pPr>
    </w:p>
    <w:p w:rsidR="00C8737A" w:rsidRPr="00F34AE2" w:rsidRDefault="00A14328" w:rsidP="00197599">
      <w:pPr>
        <w:pStyle w:val="PargrafodaLista"/>
        <w:numPr>
          <w:ilvl w:val="1"/>
          <w:numId w:val="14"/>
        </w:numPr>
        <w:jc w:val="both"/>
        <w:rPr>
          <w:rFonts w:ascii="Arial" w:hAnsi="Arial" w:cs="Arial"/>
          <w:b/>
          <w:i/>
          <w:sz w:val="21"/>
          <w:szCs w:val="21"/>
          <w:lang w:val="pt-BR" w:eastAsia="pt-BR"/>
        </w:rPr>
      </w:pPr>
      <w:r w:rsidRPr="00F34AE2">
        <w:rPr>
          <w:rFonts w:ascii="Arial" w:hAnsi="Arial" w:cs="Arial"/>
          <w:sz w:val="21"/>
          <w:szCs w:val="21"/>
          <w:lang w:val="pt-BR"/>
        </w:rPr>
        <w:t>-</w:t>
      </w:r>
      <w:r w:rsidR="00404EED" w:rsidRPr="00F34AE2">
        <w:rPr>
          <w:rFonts w:ascii="Arial" w:hAnsi="Arial" w:cs="Arial"/>
          <w:sz w:val="21"/>
          <w:szCs w:val="21"/>
          <w:lang w:val="pt-BR"/>
        </w:rPr>
        <w:t xml:space="preserve"> </w:t>
      </w:r>
      <w:r w:rsidR="006679C2" w:rsidRPr="00C06569">
        <w:rPr>
          <w:rFonts w:ascii="Arial" w:hAnsi="Arial" w:cs="Arial"/>
          <w:sz w:val="21"/>
          <w:szCs w:val="21"/>
          <w:lang w:val="pt-BR"/>
        </w:rPr>
        <w:t>Aquisição de câmeras robóticas e mesa controladora de câmeras robóticas</w:t>
      </w:r>
      <w:r w:rsidR="000B1C3B">
        <w:rPr>
          <w:rFonts w:ascii="Arial" w:hAnsi="Arial" w:cs="Arial"/>
          <w:sz w:val="21"/>
          <w:szCs w:val="21"/>
          <w:lang w:val="pt-BR"/>
        </w:rPr>
        <w:t xml:space="preserve"> para atender as necessidades da EMERJ.</w:t>
      </w:r>
    </w:p>
    <w:p w:rsidR="00404EED" w:rsidRPr="00F34AE2" w:rsidRDefault="00404EED" w:rsidP="00404EED">
      <w:pPr>
        <w:pStyle w:val="PargrafodaLista"/>
        <w:ind w:left="435"/>
        <w:jc w:val="both"/>
        <w:rPr>
          <w:rFonts w:ascii="Arial" w:hAnsi="Arial" w:cs="Arial"/>
          <w:b/>
          <w:i/>
          <w:sz w:val="21"/>
          <w:szCs w:val="21"/>
          <w:lang w:val="pt-BR" w:eastAsia="pt-BR"/>
        </w:rPr>
      </w:pPr>
    </w:p>
    <w:p w:rsidR="00881A4B" w:rsidRPr="00F34AE2" w:rsidRDefault="00881A4B" w:rsidP="00416F44">
      <w:pPr>
        <w:pStyle w:val="PargrafodaLista"/>
        <w:numPr>
          <w:ilvl w:val="0"/>
          <w:numId w:val="14"/>
        </w:numPr>
        <w:shd w:val="clear" w:color="auto" w:fill="BFBFBF" w:themeFill="background1" w:themeFillShade="BF"/>
        <w:jc w:val="both"/>
        <w:rPr>
          <w:rFonts w:ascii="Arial" w:hAnsi="Arial" w:cs="Arial"/>
          <w:b/>
          <w:sz w:val="21"/>
          <w:szCs w:val="21"/>
          <w:lang w:val="pt-BR"/>
        </w:rPr>
      </w:pPr>
      <w:r w:rsidRPr="00F34AE2">
        <w:rPr>
          <w:rFonts w:ascii="Arial" w:hAnsi="Arial" w:cs="Arial"/>
          <w:b/>
          <w:sz w:val="21"/>
          <w:szCs w:val="21"/>
          <w:lang w:val="pt-BR"/>
        </w:rPr>
        <w:t>– ORÇAMENTO ESTIMADO:</w:t>
      </w:r>
    </w:p>
    <w:p w:rsidR="00197599" w:rsidRPr="00F34AE2" w:rsidRDefault="00197599" w:rsidP="00C54B40">
      <w:pPr>
        <w:widowControl w:val="0"/>
        <w:autoSpaceDE w:val="0"/>
        <w:autoSpaceDN w:val="0"/>
        <w:adjustRightInd w:val="0"/>
        <w:jc w:val="both"/>
        <w:rPr>
          <w:rFonts w:ascii="Arial" w:hAnsi="Arial" w:cs="Arial"/>
          <w:b/>
          <w:i/>
          <w:noProof/>
          <w:sz w:val="21"/>
          <w:szCs w:val="21"/>
          <w:lang w:val="pt-BR" w:eastAsia="pt-BR"/>
        </w:rPr>
      </w:pPr>
    </w:p>
    <w:tbl>
      <w:tblPr>
        <w:tblStyle w:val="Tabelacomgrade"/>
        <w:tblW w:w="9639" w:type="dxa"/>
        <w:tblInd w:w="-5" w:type="dxa"/>
        <w:tblLayout w:type="fixed"/>
        <w:tblCellMar>
          <w:left w:w="28" w:type="dxa"/>
          <w:right w:w="28" w:type="dxa"/>
        </w:tblCellMar>
        <w:tblLook w:val="04A0" w:firstRow="1" w:lastRow="0" w:firstColumn="1" w:lastColumn="0" w:noHBand="0" w:noVBand="1"/>
      </w:tblPr>
      <w:tblGrid>
        <w:gridCol w:w="567"/>
        <w:gridCol w:w="5670"/>
        <w:gridCol w:w="709"/>
        <w:gridCol w:w="1418"/>
        <w:gridCol w:w="1275"/>
      </w:tblGrid>
      <w:tr w:rsidR="009A4B9A" w:rsidRPr="00BB46D0" w:rsidTr="005C78B1">
        <w:tc>
          <w:tcPr>
            <w:tcW w:w="567" w:type="dxa"/>
            <w:shd w:val="clear" w:color="auto" w:fill="7F7F7F" w:themeFill="text1" w:themeFillTint="80"/>
          </w:tcPr>
          <w:p w:rsidR="009A4B9A" w:rsidRPr="009A4B9A" w:rsidRDefault="009A4B9A" w:rsidP="005C78B1">
            <w:pPr>
              <w:jc w:val="center"/>
              <w:rPr>
                <w:rFonts w:ascii="Arial" w:hAnsi="Arial" w:cs="Arial"/>
                <w:b/>
                <w:sz w:val="18"/>
                <w:szCs w:val="18"/>
              </w:rPr>
            </w:pPr>
            <w:bookmarkStart w:id="1" w:name="_Hlk522710542"/>
            <w:r w:rsidRPr="009A4B9A">
              <w:rPr>
                <w:rFonts w:ascii="Arial" w:hAnsi="Arial" w:cs="Arial"/>
                <w:b/>
                <w:sz w:val="18"/>
                <w:szCs w:val="18"/>
              </w:rPr>
              <w:t>ITEM</w:t>
            </w:r>
          </w:p>
        </w:tc>
        <w:tc>
          <w:tcPr>
            <w:tcW w:w="5670" w:type="dxa"/>
            <w:shd w:val="clear" w:color="auto" w:fill="7F7F7F" w:themeFill="text1" w:themeFillTint="80"/>
          </w:tcPr>
          <w:p w:rsidR="009A4B9A" w:rsidRPr="009A4B9A" w:rsidRDefault="009A4B9A" w:rsidP="005C78B1">
            <w:pPr>
              <w:jc w:val="center"/>
              <w:rPr>
                <w:rFonts w:ascii="Arial" w:hAnsi="Arial" w:cs="Arial"/>
                <w:b/>
                <w:sz w:val="18"/>
                <w:szCs w:val="18"/>
              </w:rPr>
            </w:pPr>
            <w:r w:rsidRPr="009A4B9A">
              <w:rPr>
                <w:rFonts w:ascii="Arial" w:hAnsi="Arial" w:cs="Arial"/>
                <w:b/>
                <w:sz w:val="18"/>
                <w:szCs w:val="18"/>
              </w:rPr>
              <w:t>DESCRIÇÃO DO ITEM</w:t>
            </w:r>
          </w:p>
        </w:tc>
        <w:tc>
          <w:tcPr>
            <w:tcW w:w="709" w:type="dxa"/>
            <w:shd w:val="clear" w:color="auto" w:fill="7F7F7F" w:themeFill="text1" w:themeFillTint="80"/>
          </w:tcPr>
          <w:p w:rsidR="009A4B9A" w:rsidRPr="009A4B9A" w:rsidRDefault="009A4B9A" w:rsidP="009A4B9A">
            <w:pPr>
              <w:jc w:val="center"/>
              <w:rPr>
                <w:rFonts w:ascii="Arial" w:hAnsi="Arial" w:cs="Arial"/>
                <w:b/>
                <w:sz w:val="18"/>
                <w:szCs w:val="18"/>
              </w:rPr>
            </w:pPr>
            <w:r w:rsidRPr="009A4B9A">
              <w:rPr>
                <w:rFonts w:ascii="Arial" w:hAnsi="Arial" w:cs="Arial"/>
                <w:b/>
                <w:sz w:val="18"/>
                <w:szCs w:val="18"/>
              </w:rPr>
              <w:t>QTD</w:t>
            </w:r>
            <w:r w:rsidR="00287122">
              <w:rPr>
                <w:rFonts w:ascii="Arial" w:hAnsi="Arial" w:cs="Arial"/>
                <w:b/>
                <w:sz w:val="18"/>
                <w:szCs w:val="18"/>
              </w:rPr>
              <w:t>.</w:t>
            </w:r>
          </w:p>
        </w:tc>
        <w:tc>
          <w:tcPr>
            <w:tcW w:w="1418" w:type="dxa"/>
            <w:shd w:val="clear" w:color="auto" w:fill="7F7F7F" w:themeFill="text1" w:themeFillTint="80"/>
          </w:tcPr>
          <w:p w:rsidR="009A4B9A" w:rsidRPr="009A4B9A" w:rsidRDefault="009A4B9A" w:rsidP="009A4B9A">
            <w:pPr>
              <w:jc w:val="center"/>
              <w:rPr>
                <w:rFonts w:ascii="Arial" w:hAnsi="Arial" w:cs="Arial"/>
                <w:b/>
                <w:sz w:val="18"/>
                <w:szCs w:val="18"/>
              </w:rPr>
            </w:pPr>
            <w:r w:rsidRPr="009A4B9A">
              <w:rPr>
                <w:rFonts w:ascii="Arial" w:hAnsi="Arial" w:cs="Arial"/>
                <w:b/>
                <w:sz w:val="18"/>
                <w:szCs w:val="18"/>
              </w:rPr>
              <w:t>VALOR</w:t>
            </w:r>
          </w:p>
          <w:p w:rsidR="009A4B9A" w:rsidRPr="009A4B9A" w:rsidRDefault="009A4B9A" w:rsidP="009A4B9A">
            <w:pPr>
              <w:jc w:val="center"/>
              <w:rPr>
                <w:rFonts w:ascii="Arial" w:hAnsi="Arial" w:cs="Arial"/>
                <w:b/>
                <w:sz w:val="18"/>
                <w:szCs w:val="18"/>
              </w:rPr>
            </w:pPr>
            <w:r w:rsidRPr="009A4B9A">
              <w:rPr>
                <w:rFonts w:ascii="Arial" w:hAnsi="Arial" w:cs="Arial"/>
                <w:b/>
                <w:sz w:val="18"/>
                <w:szCs w:val="18"/>
              </w:rPr>
              <w:t>UND</w:t>
            </w:r>
            <w:r w:rsidR="00287122">
              <w:rPr>
                <w:rFonts w:ascii="Arial" w:hAnsi="Arial" w:cs="Arial"/>
                <w:b/>
                <w:sz w:val="18"/>
                <w:szCs w:val="18"/>
              </w:rPr>
              <w:t>.</w:t>
            </w:r>
          </w:p>
        </w:tc>
        <w:tc>
          <w:tcPr>
            <w:tcW w:w="1275" w:type="dxa"/>
            <w:shd w:val="clear" w:color="auto" w:fill="7F7F7F" w:themeFill="text1" w:themeFillTint="80"/>
          </w:tcPr>
          <w:p w:rsidR="009A4B9A" w:rsidRPr="009A4B9A" w:rsidRDefault="009A4B9A" w:rsidP="009A4B9A">
            <w:pPr>
              <w:jc w:val="center"/>
              <w:rPr>
                <w:rFonts w:ascii="Arial" w:hAnsi="Arial" w:cs="Arial"/>
                <w:b/>
                <w:sz w:val="18"/>
                <w:szCs w:val="18"/>
              </w:rPr>
            </w:pPr>
            <w:r w:rsidRPr="009A4B9A">
              <w:rPr>
                <w:rFonts w:ascii="Arial" w:hAnsi="Arial" w:cs="Arial"/>
                <w:b/>
                <w:sz w:val="18"/>
                <w:szCs w:val="18"/>
              </w:rPr>
              <w:t>VALOR TOTAL</w:t>
            </w:r>
          </w:p>
        </w:tc>
      </w:tr>
      <w:tr w:rsidR="009A4B9A" w:rsidRPr="00287122" w:rsidTr="00287122">
        <w:trPr>
          <w:trHeight w:val="483"/>
        </w:trPr>
        <w:tc>
          <w:tcPr>
            <w:tcW w:w="567" w:type="dxa"/>
            <w:vAlign w:val="center"/>
          </w:tcPr>
          <w:p w:rsidR="009A4B9A" w:rsidRPr="009A4B9A" w:rsidRDefault="009A4B9A" w:rsidP="005F5541">
            <w:pPr>
              <w:jc w:val="center"/>
              <w:rPr>
                <w:rFonts w:ascii="Arial" w:hAnsi="Arial" w:cs="Arial"/>
                <w:sz w:val="18"/>
                <w:szCs w:val="18"/>
              </w:rPr>
            </w:pPr>
            <w:r w:rsidRPr="009A4B9A">
              <w:rPr>
                <w:rFonts w:ascii="Arial" w:hAnsi="Arial" w:cs="Arial"/>
                <w:sz w:val="18"/>
                <w:szCs w:val="18"/>
              </w:rPr>
              <w:t>1</w:t>
            </w:r>
          </w:p>
        </w:tc>
        <w:tc>
          <w:tcPr>
            <w:tcW w:w="5670" w:type="dxa"/>
          </w:tcPr>
          <w:p w:rsidR="00287122" w:rsidRDefault="00287122" w:rsidP="005F5541">
            <w:pPr>
              <w:jc w:val="both"/>
              <w:rPr>
                <w:rFonts w:ascii="Arial" w:hAnsi="Arial" w:cs="Arial"/>
                <w:sz w:val="18"/>
                <w:szCs w:val="18"/>
                <w:lang w:val="pt-BR"/>
              </w:rPr>
            </w:pPr>
          </w:p>
          <w:p w:rsidR="009A4B9A" w:rsidRPr="00287122" w:rsidRDefault="009A4B9A" w:rsidP="005F5541">
            <w:pPr>
              <w:jc w:val="both"/>
              <w:rPr>
                <w:rFonts w:ascii="Arial" w:hAnsi="Arial" w:cs="Arial"/>
                <w:sz w:val="18"/>
                <w:szCs w:val="18"/>
                <w:lang w:val="pt-BR"/>
              </w:rPr>
            </w:pPr>
            <w:r w:rsidRPr="00287122">
              <w:rPr>
                <w:rFonts w:ascii="Arial" w:hAnsi="Arial" w:cs="Arial"/>
                <w:sz w:val="18"/>
                <w:szCs w:val="18"/>
                <w:lang w:val="pt-BR"/>
              </w:rPr>
              <w:t>Câmera Robótica PTZ</w:t>
            </w:r>
          </w:p>
        </w:tc>
        <w:tc>
          <w:tcPr>
            <w:tcW w:w="709" w:type="dxa"/>
            <w:vAlign w:val="center"/>
          </w:tcPr>
          <w:p w:rsidR="009A4B9A" w:rsidRPr="009A4B9A" w:rsidRDefault="009A4B9A" w:rsidP="005F5541">
            <w:pPr>
              <w:jc w:val="center"/>
              <w:rPr>
                <w:rFonts w:ascii="Arial" w:hAnsi="Arial" w:cs="Arial"/>
                <w:sz w:val="18"/>
                <w:szCs w:val="18"/>
              </w:rPr>
            </w:pPr>
            <w:r w:rsidRPr="009A4B9A">
              <w:rPr>
                <w:rFonts w:ascii="Arial" w:hAnsi="Arial" w:cs="Arial"/>
                <w:sz w:val="18"/>
                <w:szCs w:val="18"/>
              </w:rPr>
              <w:t>02</w:t>
            </w:r>
          </w:p>
        </w:tc>
        <w:tc>
          <w:tcPr>
            <w:tcW w:w="1418" w:type="dxa"/>
            <w:vAlign w:val="center"/>
          </w:tcPr>
          <w:p w:rsidR="009A4B9A" w:rsidRPr="009A4B9A" w:rsidRDefault="009A4B9A" w:rsidP="009A4B9A">
            <w:pPr>
              <w:jc w:val="center"/>
              <w:rPr>
                <w:rFonts w:ascii="Arial" w:hAnsi="Arial" w:cs="Arial"/>
                <w:sz w:val="18"/>
                <w:szCs w:val="18"/>
              </w:rPr>
            </w:pPr>
            <w:r w:rsidRPr="009A4B9A">
              <w:rPr>
                <w:rFonts w:ascii="Arial" w:hAnsi="Arial" w:cs="Arial"/>
                <w:sz w:val="18"/>
                <w:szCs w:val="18"/>
              </w:rPr>
              <w:t>R$</w:t>
            </w:r>
            <w:r w:rsidR="00287122">
              <w:rPr>
                <w:rFonts w:ascii="Arial" w:hAnsi="Arial" w:cs="Arial"/>
                <w:sz w:val="18"/>
                <w:szCs w:val="18"/>
              </w:rPr>
              <w:t xml:space="preserve"> 48.909,80</w:t>
            </w:r>
          </w:p>
        </w:tc>
        <w:tc>
          <w:tcPr>
            <w:tcW w:w="1275" w:type="dxa"/>
            <w:vAlign w:val="center"/>
          </w:tcPr>
          <w:p w:rsidR="009A4B9A" w:rsidRPr="00287122" w:rsidRDefault="009A4B9A" w:rsidP="009A4B9A">
            <w:pPr>
              <w:jc w:val="center"/>
              <w:rPr>
                <w:rFonts w:ascii="Arial" w:hAnsi="Arial" w:cs="Arial"/>
                <w:sz w:val="18"/>
                <w:szCs w:val="18"/>
                <w:lang w:val="pt-BR"/>
              </w:rPr>
            </w:pPr>
            <w:r w:rsidRPr="00287122">
              <w:rPr>
                <w:rFonts w:ascii="Arial" w:hAnsi="Arial" w:cs="Arial"/>
                <w:sz w:val="18"/>
                <w:szCs w:val="18"/>
                <w:lang w:val="pt-BR"/>
              </w:rPr>
              <w:t>R$</w:t>
            </w:r>
            <w:r w:rsidR="00287122" w:rsidRPr="00287122">
              <w:rPr>
                <w:rFonts w:ascii="Arial" w:hAnsi="Arial" w:cs="Arial"/>
                <w:sz w:val="18"/>
                <w:szCs w:val="18"/>
                <w:lang w:val="pt-BR"/>
              </w:rPr>
              <w:t xml:space="preserve"> 96.819,60</w:t>
            </w:r>
            <w:r w:rsidRPr="00287122">
              <w:rPr>
                <w:rFonts w:ascii="Arial" w:hAnsi="Arial" w:cs="Arial"/>
                <w:sz w:val="18"/>
                <w:szCs w:val="18"/>
                <w:lang w:val="pt-BR"/>
              </w:rPr>
              <w:t xml:space="preserve"> </w:t>
            </w:r>
          </w:p>
        </w:tc>
      </w:tr>
      <w:tr w:rsidR="009A4B9A" w:rsidRPr="00287122" w:rsidTr="00287122">
        <w:trPr>
          <w:trHeight w:hRule="exact" w:val="555"/>
        </w:trPr>
        <w:tc>
          <w:tcPr>
            <w:tcW w:w="567" w:type="dxa"/>
            <w:vAlign w:val="center"/>
          </w:tcPr>
          <w:p w:rsidR="00A478D9" w:rsidRPr="00287122" w:rsidRDefault="00A478D9" w:rsidP="005F5541">
            <w:pPr>
              <w:jc w:val="center"/>
              <w:rPr>
                <w:rFonts w:ascii="Arial" w:hAnsi="Arial" w:cs="Arial"/>
                <w:sz w:val="18"/>
                <w:szCs w:val="18"/>
                <w:lang w:val="pt-BR"/>
              </w:rPr>
            </w:pPr>
          </w:p>
          <w:p w:rsidR="009A4B9A" w:rsidRPr="00287122" w:rsidRDefault="009A4B9A" w:rsidP="005F5541">
            <w:pPr>
              <w:jc w:val="center"/>
              <w:rPr>
                <w:rFonts w:ascii="Arial" w:hAnsi="Arial" w:cs="Arial"/>
                <w:sz w:val="18"/>
                <w:szCs w:val="18"/>
                <w:lang w:val="pt-BR"/>
              </w:rPr>
            </w:pPr>
            <w:r w:rsidRPr="00287122">
              <w:rPr>
                <w:rFonts w:ascii="Arial" w:hAnsi="Arial" w:cs="Arial"/>
                <w:sz w:val="18"/>
                <w:szCs w:val="18"/>
                <w:lang w:val="pt-BR"/>
              </w:rPr>
              <w:t>2</w:t>
            </w:r>
          </w:p>
        </w:tc>
        <w:tc>
          <w:tcPr>
            <w:tcW w:w="5670" w:type="dxa"/>
            <w:vAlign w:val="center"/>
          </w:tcPr>
          <w:p w:rsidR="009A4B9A" w:rsidRPr="00287122" w:rsidRDefault="009A4B9A" w:rsidP="005F5541">
            <w:pPr>
              <w:jc w:val="both"/>
              <w:rPr>
                <w:rFonts w:ascii="Arial" w:hAnsi="Arial" w:cs="Arial"/>
                <w:sz w:val="18"/>
                <w:szCs w:val="18"/>
                <w:lang w:val="pt-BR"/>
              </w:rPr>
            </w:pPr>
          </w:p>
          <w:p w:rsidR="009A4B9A" w:rsidRPr="00287122" w:rsidRDefault="009A4B9A" w:rsidP="005F5541">
            <w:pPr>
              <w:jc w:val="both"/>
              <w:rPr>
                <w:rFonts w:ascii="Arial" w:hAnsi="Arial" w:cs="Arial"/>
                <w:sz w:val="18"/>
                <w:szCs w:val="18"/>
                <w:lang w:val="pt-BR"/>
              </w:rPr>
            </w:pPr>
            <w:r w:rsidRPr="00287122">
              <w:rPr>
                <w:rFonts w:ascii="Arial" w:hAnsi="Arial" w:cs="Arial"/>
                <w:sz w:val="18"/>
                <w:szCs w:val="18"/>
                <w:lang w:val="pt-BR"/>
              </w:rPr>
              <w:t>Mesa Controladora de Câmeras Robóticas PTZ</w:t>
            </w:r>
          </w:p>
          <w:p w:rsidR="00A478D9" w:rsidRPr="00287122" w:rsidRDefault="00A478D9" w:rsidP="005F5541">
            <w:pPr>
              <w:jc w:val="both"/>
              <w:rPr>
                <w:rFonts w:ascii="Arial" w:hAnsi="Arial" w:cs="Arial"/>
                <w:sz w:val="18"/>
                <w:szCs w:val="18"/>
                <w:lang w:val="pt-BR"/>
              </w:rPr>
            </w:pPr>
          </w:p>
        </w:tc>
        <w:tc>
          <w:tcPr>
            <w:tcW w:w="709" w:type="dxa"/>
            <w:vAlign w:val="center"/>
          </w:tcPr>
          <w:p w:rsidR="009A4B9A" w:rsidRPr="00287122" w:rsidRDefault="009A4B9A" w:rsidP="005F5541">
            <w:pPr>
              <w:jc w:val="center"/>
              <w:rPr>
                <w:rFonts w:ascii="Arial" w:hAnsi="Arial" w:cs="Arial"/>
                <w:sz w:val="18"/>
                <w:szCs w:val="18"/>
                <w:lang w:val="pt-BR"/>
              </w:rPr>
            </w:pPr>
            <w:r w:rsidRPr="00287122">
              <w:rPr>
                <w:rFonts w:ascii="Arial" w:hAnsi="Arial" w:cs="Arial"/>
                <w:sz w:val="18"/>
                <w:szCs w:val="18"/>
                <w:lang w:val="pt-BR"/>
              </w:rPr>
              <w:t>01</w:t>
            </w:r>
          </w:p>
        </w:tc>
        <w:tc>
          <w:tcPr>
            <w:tcW w:w="1418" w:type="dxa"/>
            <w:vAlign w:val="center"/>
          </w:tcPr>
          <w:p w:rsidR="009A4B9A" w:rsidRPr="00287122" w:rsidRDefault="009A4B9A" w:rsidP="009A4B9A">
            <w:pPr>
              <w:jc w:val="center"/>
              <w:rPr>
                <w:rFonts w:ascii="Arial" w:hAnsi="Arial" w:cs="Arial"/>
                <w:sz w:val="18"/>
                <w:szCs w:val="18"/>
                <w:lang w:val="pt-BR"/>
              </w:rPr>
            </w:pPr>
            <w:r w:rsidRPr="00287122">
              <w:rPr>
                <w:rFonts w:ascii="Arial" w:hAnsi="Arial" w:cs="Arial"/>
                <w:sz w:val="18"/>
                <w:szCs w:val="18"/>
                <w:lang w:val="pt-BR"/>
              </w:rPr>
              <w:t xml:space="preserve">R$  </w:t>
            </w:r>
            <w:r w:rsidR="00287122">
              <w:rPr>
                <w:rFonts w:ascii="Arial" w:hAnsi="Arial" w:cs="Arial"/>
                <w:sz w:val="18"/>
                <w:szCs w:val="18"/>
                <w:lang w:val="pt-BR"/>
              </w:rPr>
              <w:t>14.391,69</w:t>
            </w:r>
          </w:p>
        </w:tc>
        <w:tc>
          <w:tcPr>
            <w:tcW w:w="1275" w:type="dxa"/>
            <w:vAlign w:val="center"/>
          </w:tcPr>
          <w:p w:rsidR="009A4B9A" w:rsidRPr="00287122" w:rsidRDefault="009A4B9A" w:rsidP="009A4B9A">
            <w:pPr>
              <w:jc w:val="center"/>
              <w:rPr>
                <w:rFonts w:ascii="Arial" w:hAnsi="Arial" w:cs="Arial"/>
                <w:sz w:val="18"/>
                <w:szCs w:val="18"/>
                <w:lang w:val="pt-BR"/>
              </w:rPr>
            </w:pPr>
            <w:r w:rsidRPr="00287122">
              <w:rPr>
                <w:rFonts w:ascii="Arial" w:hAnsi="Arial" w:cs="Arial"/>
                <w:sz w:val="18"/>
                <w:szCs w:val="18"/>
                <w:lang w:val="pt-BR"/>
              </w:rPr>
              <w:t>R$</w:t>
            </w:r>
            <w:r w:rsidR="00287122" w:rsidRPr="00287122">
              <w:rPr>
                <w:rFonts w:ascii="Arial" w:hAnsi="Arial" w:cs="Arial"/>
                <w:sz w:val="18"/>
                <w:szCs w:val="18"/>
                <w:lang w:val="pt-BR"/>
              </w:rPr>
              <w:t xml:space="preserve"> 14.391,69</w:t>
            </w:r>
            <w:r w:rsidRPr="00287122">
              <w:rPr>
                <w:rFonts w:ascii="Arial" w:hAnsi="Arial" w:cs="Arial"/>
                <w:sz w:val="18"/>
                <w:szCs w:val="18"/>
                <w:lang w:val="pt-BR"/>
              </w:rPr>
              <w:t xml:space="preserve">  </w:t>
            </w:r>
          </w:p>
        </w:tc>
      </w:tr>
      <w:bookmarkEnd w:id="1"/>
    </w:tbl>
    <w:p w:rsidR="00404EED" w:rsidRPr="00F34AE2" w:rsidRDefault="00404EED" w:rsidP="00C54B40">
      <w:pPr>
        <w:widowControl w:val="0"/>
        <w:autoSpaceDE w:val="0"/>
        <w:autoSpaceDN w:val="0"/>
        <w:adjustRightInd w:val="0"/>
        <w:jc w:val="both"/>
        <w:rPr>
          <w:rFonts w:ascii="Arial" w:hAnsi="Arial" w:cs="Arial"/>
          <w:b/>
          <w:i/>
          <w:noProof/>
          <w:sz w:val="21"/>
          <w:szCs w:val="21"/>
          <w:lang w:val="pt-BR" w:eastAsia="pt-BR"/>
        </w:rPr>
      </w:pPr>
    </w:p>
    <w:p w:rsidR="00404EED" w:rsidRPr="00287122" w:rsidRDefault="00404EED" w:rsidP="00404EED">
      <w:pPr>
        <w:widowControl w:val="0"/>
        <w:autoSpaceDE w:val="0"/>
        <w:autoSpaceDN w:val="0"/>
        <w:adjustRightInd w:val="0"/>
        <w:jc w:val="both"/>
        <w:rPr>
          <w:rFonts w:ascii="Arial" w:hAnsi="Arial" w:cs="Arial"/>
          <w:b/>
          <w:i/>
          <w:noProof/>
          <w:sz w:val="21"/>
          <w:szCs w:val="21"/>
          <w:lang w:val="pt-BR" w:eastAsia="pt-BR"/>
        </w:rPr>
      </w:pPr>
    </w:p>
    <w:p w:rsidR="00404EED" w:rsidRPr="00287122" w:rsidRDefault="00404EED" w:rsidP="00416F44">
      <w:pPr>
        <w:pStyle w:val="PargrafodaLista"/>
        <w:numPr>
          <w:ilvl w:val="0"/>
          <w:numId w:val="14"/>
        </w:numPr>
        <w:shd w:val="clear" w:color="auto" w:fill="BFBFBF" w:themeFill="background1" w:themeFillShade="BF"/>
        <w:spacing w:after="200" w:line="276" w:lineRule="auto"/>
        <w:jc w:val="both"/>
        <w:rPr>
          <w:rFonts w:ascii="Arial" w:hAnsi="Arial" w:cs="Arial"/>
          <w:b/>
          <w:sz w:val="21"/>
          <w:szCs w:val="21"/>
          <w:lang w:val="pt-BR"/>
        </w:rPr>
      </w:pPr>
      <w:r w:rsidRPr="00287122">
        <w:rPr>
          <w:rFonts w:ascii="Arial" w:hAnsi="Arial" w:cs="Arial"/>
          <w:b/>
          <w:sz w:val="21"/>
          <w:szCs w:val="21"/>
          <w:lang w:val="pt-BR"/>
        </w:rPr>
        <w:t>- ESPECIFICAÇÕES TÉCNICAS:</w:t>
      </w:r>
    </w:p>
    <w:p w:rsidR="00404EED" w:rsidRDefault="009F3F14" w:rsidP="005F5541">
      <w:pPr>
        <w:pStyle w:val="NormalTJERJ"/>
        <w:numPr>
          <w:ilvl w:val="1"/>
          <w:numId w:val="14"/>
        </w:numPr>
        <w:rPr>
          <w:rFonts w:cs="Arial"/>
          <w:b/>
          <w:sz w:val="21"/>
          <w:szCs w:val="21"/>
          <w:lang w:val="pt-BR"/>
        </w:rPr>
      </w:pPr>
      <w:r w:rsidRPr="005F5541">
        <w:rPr>
          <w:rFonts w:cs="Arial"/>
          <w:b/>
          <w:sz w:val="21"/>
          <w:szCs w:val="21"/>
          <w:lang w:val="pt-BR"/>
        </w:rPr>
        <w:t>-</w:t>
      </w:r>
      <w:r w:rsidR="00404EED" w:rsidRPr="005F5541">
        <w:rPr>
          <w:rFonts w:cs="Arial"/>
          <w:b/>
          <w:sz w:val="21"/>
          <w:szCs w:val="21"/>
          <w:lang w:val="pt-BR"/>
        </w:rPr>
        <w:t xml:space="preserve"> </w:t>
      </w:r>
      <w:r w:rsidR="000B1C3B" w:rsidRPr="005F5541">
        <w:rPr>
          <w:rFonts w:cs="Arial"/>
          <w:b/>
          <w:sz w:val="21"/>
          <w:szCs w:val="21"/>
          <w:lang w:val="pt-BR"/>
        </w:rPr>
        <w:t xml:space="preserve">Item 01 </w:t>
      </w:r>
      <w:r w:rsidR="005F5541" w:rsidRPr="005F5541">
        <w:rPr>
          <w:rFonts w:cs="Arial"/>
          <w:b/>
          <w:sz w:val="21"/>
          <w:szCs w:val="21"/>
          <w:lang w:val="pt-BR"/>
        </w:rPr>
        <w:t>-</w:t>
      </w:r>
      <w:r w:rsidR="005F5541">
        <w:rPr>
          <w:rFonts w:cs="Arial"/>
          <w:b/>
          <w:sz w:val="21"/>
          <w:szCs w:val="21"/>
          <w:lang w:val="pt-BR"/>
        </w:rPr>
        <w:t xml:space="preserve"> </w:t>
      </w:r>
      <w:r w:rsidR="00404EED" w:rsidRPr="005F5541">
        <w:rPr>
          <w:rFonts w:cs="Arial"/>
          <w:b/>
          <w:sz w:val="21"/>
          <w:szCs w:val="21"/>
          <w:lang w:val="pt-BR"/>
        </w:rPr>
        <w:t xml:space="preserve">Câmera Robótica </w:t>
      </w:r>
      <w:r w:rsidR="00275162" w:rsidRPr="005F5541">
        <w:rPr>
          <w:rFonts w:cs="Arial"/>
          <w:b/>
          <w:sz w:val="21"/>
          <w:szCs w:val="21"/>
          <w:lang w:val="pt-BR"/>
        </w:rPr>
        <w:t xml:space="preserve">PTZ </w:t>
      </w:r>
      <w:r w:rsidR="00E55B21">
        <w:rPr>
          <w:rFonts w:cs="Arial"/>
          <w:b/>
          <w:sz w:val="21"/>
          <w:szCs w:val="21"/>
          <w:lang w:val="pt-BR"/>
        </w:rPr>
        <w:t xml:space="preserve">- </w:t>
      </w:r>
      <w:r w:rsidR="00A8120B">
        <w:rPr>
          <w:rFonts w:cs="Arial"/>
          <w:b/>
          <w:sz w:val="21"/>
          <w:szCs w:val="21"/>
          <w:lang w:val="pt-BR"/>
        </w:rPr>
        <w:t>Características mínimas:</w:t>
      </w:r>
    </w:p>
    <w:p w:rsidR="00A8120B" w:rsidRDefault="00A8120B" w:rsidP="00A8120B">
      <w:pPr>
        <w:pStyle w:val="NormalTJERJ"/>
        <w:ind w:left="435"/>
        <w:rPr>
          <w:rFonts w:cs="Arial"/>
          <w:b/>
          <w:sz w:val="21"/>
          <w:szCs w:val="21"/>
          <w:lang w:val="pt-BR"/>
        </w:rPr>
      </w:pPr>
    </w:p>
    <w:p w:rsidR="005F5541" w:rsidRPr="005F5541" w:rsidRDefault="005F5541" w:rsidP="00CD0A2B">
      <w:pPr>
        <w:pStyle w:val="PargrafodaLista"/>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ind w:left="792"/>
        <w:rPr>
          <w:rFonts w:ascii="Arial" w:hAnsi="Arial" w:cs="Arial"/>
          <w:vanish/>
          <w:color w:val="000000"/>
          <w:sz w:val="21"/>
          <w:szCs w:val="21"/>
          <w:lang w:val="pt-BR"/>
        </w:rPr>
      </w:pPr>
    </w:p>
    <w:p w:rsidR="00404EED" w:rsidRPr="00CD0A2B"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CD0A2B">
        <w:rPr>
          <w:rFonts w:ascii="Arial" w:hAnsi="Arial" w:cs="Arial"/>
          <w:color w:val="000000"/>
          <w:sz w:val="21"/>
          <w:szCs w:val="21"/>
          <w:lang w:val="pt-BR"/>
        </w:rPr>
        <w:t xml:space="preserve">Saída de vídeo </w:t>
      </w:r>
      <w:proofErr w:type="spellStart"/>
      <w:r w:rsidRPr="00CD0A2B">
        <w:rPr>
          <w:rFonts w:ascii="Arial" w:hAnsi="Arial" w:cs="Arial"/>
          <w:color w:val="000000"/>
          <w:sz w:val="21"/>
          <w:szCs w:val="21"/>
          <w:lang w:val="pt-BR"/>
        </w:rPr>
        <w:t>hd</w:t>
      </w:r>
      <w:proofErr w:type="spellEnd"/>
      <w:r w:rsidRPr="00CD0A2B">
        <w:rPr>
          <w:rFonts w:ascii="Arial" w:hAnsi="Arial" w:cs="Arial"/>
          <w:color w:val="000000"/>
          <w:sz w:val="21"/>
          <w:szCs w:val="21"/>
          <w:lang w:val="pt-BR"/>
        </w:rPr>
        <w:t>: HD/SD-SDI (alternável), componente (Y/PB/PR) ou RGB, HD, VD OU SYNC;</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 xml:space="preserve">Saída de vídeo </w:t>
      </w:r>
      <w:proofErr w:type="spellStart"/>
      <w:r w:rsidRPr="005F5541">
        <w:rPr>
          <w:rFonts w:ascii="Arial" w:hAnsi="Arial" w:cs="Arial"/>
          <w:color w:val="000000"/>
          <w:sz w:val="21"/>
          <w:szCs w:val="21"/>
          <w:lang w:val="pt-BR"/>
        </w:rPr>
        <w:t>sd</w:t>
      </w:r>
      <w:proofErr w:type="spellEnd"/>
      <w:r w:rsidRPr="005F5541">
        <w:rPr>
          <w:rFonts w:ascii="Arial" w:hAnsi="Arial" w:cs="Arial"/>
          <w:color w:val="000000"/>
          <w:sz w:val="21"/>
          <w:szCs w:val="21"/>
          <w:lang w:val="pt-BR"/>
        </w:rPr>
        <w:t>: composto, Y/C;</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 xml:space="preserve">Sensor de imagem: CMOS tipo </w:t>
      </w:r>
      <w:proofErr w:type="spellStart"/>
      <w:r w:rsidRPr="005F5541">
        <w:rPr>
          <w:rFonts w:ascii="Arial" w:hAnsi="Arial" w:cs="Arial"/>
          <w:color w:val="000000"/>
          <w:sz w:val="21"/>
          <w:szCs w:val="21"/>
          <w:lang w:val="pt-BR"/>
        </w:rPr>
        <w:t>exmor</w:t>
      </w:r>
      <w:proofErr w:type="spellEnd"/>
      <w:r w:rsidRPr="005F5541">
        <w:rPr>
          <w:rFonts w:ascii="Arial" w:hAnsi="Arial" w:cs="Arial"/>
          <w:color w:val="000000"/>
          <w:sz w:val="21"/>
          <w:szCs w:val="21"/>
          <w:lang w:val="pt-BR"/>
        </w:rPr>
        <w:t xml:space="preserve"> de 1/2 x 3;</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Sensor de imagem (número total de pixels): aproximadamente 2,07 megapixels;</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Interface de controle da câmera: RS-232 C / RS-422 (VISCA);</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Slot para cartão: opcional;</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Distância focal: F = 5,8 a 81,2 mm (F1.9 A F2.8);</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Sistema de foco: auto/manual;</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Ganho: auto / manual (-3 a 24 DB);</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Lente: zoom ótico 14X;</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Iluminação mínima: 4 IX (50 IRE, F1.9, +24 DB);</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Distância mínima do objeto: 300 mm (</w:t>
      </w:r>
      <w:proofErr w:type="spellStart"/>
      <w:r w:rsidRPr="005F5541">
        <w:rPr>
          <w:rFonts w:ascii="Arial" w:hAnsi="Arial" w:cs="Arial"/>
          <w:color w:val="000000"/>
          <w:sz w:val="21"/>
          <w:szCs w:val="21"/>
          <w:lang w:val="pt-BR"/>
        </w:rPr>
        <w:t>wide</w:t>
      </w:r>
      <w:proofErr w:type="spellEnd"/>
      <w:r w:rsidRPr="005F5541">
        <w:rPr>
          <w:rFonts w:ascii="Arial" w:hAnsi="Arial" w:cs="Arial"/>
          <w:color w:val="000000"/>
          <w:sz w:val="21"/>
          <w:szCs w:val="21"/>
          <w:lang w:val="pt-BR"/>
        </w:rPr>
        <w:t>), 800 mm (tele);</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Filtro ND: N/A;</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Estabilizador ótico de imagem: ligado/desligado;</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Ângulo de PAN: -170 A +170 graus;</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Ângulo de PAN/TILT: -170  a +170 graus (</w:t>
      </w:r>
      <w:proofErr w:type="spellStart"/>
      <w:r w:rsidRPr="005F5541">
        <w:rPr>
          <w:rFonts w:ascii="Arial" w:hAnsi="Arial" w:cs="Arial"/>
          <w:color w:val="000000"/>
          <w:sz w:val="21"/>
          <w:szCs w:val="21"/>
          <w:lang w:val="pt-BR"/>
        </w:rPr>
        <w:t>pan</w:t>
      </w:r>
      <w:proofErr w:type="spellEnd"/>
      <w:r w:rsidRPr="005F5541">
        <w:rPr>
          <w:rFonts w:ascii="Arial" w:hAnsi="Arial" w:cs="Arial"/>
          <w:color w:val="000000"/>
          <w:sz w:val="21"/>
          <w:szCs w:val="21"/>
          <w:lang w:val="pt-BR"/>
        </w:rPr>
        <w:t>), -30 a + 90 graus (</w:t>
      </w:r>
      <w:proofErr w:type="spellStart"/>
      <w:r w:rsidRPr="005F5541">
        <w:rPr>
          <w:rFonts w:ascii="Arial" w:hAnsi="Arial" w:cs="Arial"/>
          <w:color w:val="000000"/>
          <w:sz w:val="21"/>
          <w:szCs w:val="21"/>
          <w:lang w:val="pt-BR"/>
        </w:rPr>
        <w:t>tilt</w:t>
      </w:r>
      <w:proofErr w:type="spellEnd"/>
      <w:r w:rsidRPr="005F5541">
        <w:rPr>
          <w:rFonts w:ascii="Arial" w:hAnsi="Arial" w:cs="Arial"/>
          <w:color w:val="000000"/>
          <w:sz w:val="21"/>
          <w:szCs w:val="21"/>
          <w:lang w:val="pt-BR"/>
        </w:rPr>
        <w:t>);</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Velocidade de PAN/TILT: 0,22 a 60 graus (</w:t>
      </w:r>
      <w:proofErr w:type="spellStart"/>
      <w:r w:rsidRPr="005F5541">
        <w:rPr>
          <w:rFonts w:ascii="Arial" w:hAnsi="Arial" w:cs="Arial"/>
          <w:color w:val="000000"/>
          <w:sz w:val="21"/>
          <w:szCs w:val="21"/>
          <w:lang w:val="pt-BR"/>
        </w:rPr>
        <w:t>pan</w:t>
      </w:r>
      <w:proofErr w:type="spellEnd"/>
      <w:r w:rsidRPr="005F5541">
        <w:rPr>
          <w:rFonts w:ascii="Arial" w:hAnsi="Arial" w:cs="Arial"/>
          <w:color w:val="000000"/>
          <w:sz w:val="21"/>
          <w:szCs w:val="21"/>
          <w:lang w:val="pt-BR"/>
        </w:rPr>
        <w:t>/</w:t>
      </w:r>
      <w:proofErr w:type="spellStart"/>
      <w:r w:rsidRPr="005F5541">
        <w:rPr>
          <w:rFonts w:ascii="Arial" w:hAnsi="Arial" w:cs="Arial"/>
          <w:color w:val="000000"/>
          <w:sz w:val="21"/>
          <w:szCs w:val="21"/>
          <w:lang w:val="pt-BR"/>
        </w:rPr>
        <w:t>tilt</w:t>
      </w:r>
      <w:proofErr w:type="spellEnd"/>
      <w:r w:rsidRPr="005F5541">
        <w:rPr>
          <w:rFonts w:ascii="Arial" w:hAnsi="Arial" w:cs="Arial"/>
          <w:color w:val="000000"/>
          <w:sz w:val="21"/>
          <w:szCs w:val="21"/>
          <w:lang w:val="pt-BR"/>
        </w:rPr>
        <w:t>);</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Velocidade do obturador: 1/8000  a 1/60s ou 1/8000 a 1/50s;</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Sistema de sinal: 1080/59.94I, 720/59.94P, NTSC 1080/50I, 720/50P, PAL;</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Sincronização: interna/externa;</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Balanço de branco: auto/indoor/outdoor/</w:t>
      </w:r>
      <w:proofErr w:type="spellStart"/>
      <w:r w:rsidRPr="005F5541">
        <w:rPr>
          <w:rFonts w:ascii="Arial" w:hAnsi="Arial" w:cs="Arial"/>
          <w:color w:val="000000"/>
          <w:sz w:val="21"/>
          <w:szCs w:val="21"/>
          <w:lang w:val="pt-BR"/>
        </w:rPr>
        <w:t>one-push</w:t>
      </w:r>
      <w:proofErr w:type="spellEnd"/>
      <w:r w:rsidRPr="005F5541">
        <w:rPr>
          <w:rFonts w:ascii="Arial" w:hAnsi="Arial" w:cs="Arial"/>
          <w:color w:val="000000"/>
          <w:sz w:val="21"/>
          <w:szCs w:val="21"/>
          <w:lang w:val="pt-BR"/>
        </w:rPr>
        <w:t>/manual;</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Instalação em teto;</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sidRPr="005F5541">
        <w:rPr>
          <w:rFonts w:ascii="Arial" w:hAnsi="Arial" w:cs="Arial"/>
          <w:color w:val="000000"/>
          <w:sz w:val="21"/>
          <w:szCs w:val="21"/>
          <w:lang w:val="pt-BR"/>
        </w:rPr>
        <w:t xml:space="preserve">Requisitos de alimentação: </w:t>
      </w:r>
      <w:proofErr w:type="spellStart"/>
      <w:r w:rsidRPr="005F5541">
        <w:rPr>
          <w:rFonts w:ascii="Arial" w:hAnsi="Arial" w:cs="Arial"/>
          <w:color w:val="000000"/>
          <w:sz w:val="21"/>
          <w:szCs w:val="21"/>
          <w:lang w:val="pt-BR"/>
        </w:rPr>
        <w:t>dc</w:t>
      </w:r>
      <w:proofErr w:type="spellEnd"/>
      <w:r w:rsidRPr="005F5541">
        <w:rPr>
          <w:rFonts w:ascii="Arial" w:hAnsi="Arial" w:cs="Arial"/>
          <w:color w:val="000000"/>
          <w:sz w:val="21"/>
          <w:szCs w:val="21"/>
          <w:lang w:val="pt-BR"/>
        </w:rPr>
        <w:t>: 10.8V A 13.2V;</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sz w:val="21"/>
          <w:szCs w:val="21"/>
          <w:lang w:val="pt-BR"/>
        </w:rPr>
      </w:pPr>
      <w:r w:rsidRPr="005F5541">
        <w:rPr>
          <w:rFonts w:ascii="Arial" w:hAnsi="Arial" w:cs="Arial"/>
          <w:color w:val="000000"/>
          <w:sz w:val="21"/>
          <w:szCs w:val="21"/>
          <w:lang w:val="pt-BR"/>
        </w:rPr>
        <w:t>Deverá ser fornecida com a fonte de alimentação.</w:t>
      </w:r>
    </w:p>
    <w:p w:rsidR="00404EED" w:rsidRPr="005F5541" w:rsidRDefault="000A3A61" w:rsidP="00CD0A2B">
      <w:pPr>
        <w:pStyle w:val="PargrafodaLista"/>
        <w:widowControl w:val="0"/>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sz w:val="21"/>
          <w:szCs w:val="21"/>
          <w:lang w:val="pt-BR"/>
        </w:rPr>
      </w:pPr>
      <w:r w:rsidRPr="005F5541">
        <w:rPr>
          <w:rFonts w:ascii="Arial" w:hAnsi="Arial" w:cs="Arial"/>
          <w:color w:val="000000"/>
          <w:sz w:val="21"/>
          <w:szCs w:val="21"/>
          <w:lang w:val="pt-BR"/>
        </w:rPr>
        <w:t xml:space="preserve">Referência: Marca </w:t>
      </w:r>
      <w:r w:rsidR="00A9108F" w:rsidRPr="005F5541">
        <w:rPr>
          <w:rFonts w:ascii="Arial" w:hAnsi="Arial" w:cs="Arial"/>
          <w:color w:val="000000"/>
          <w:sz w:val="21"/>
          <w:szCs w:val="21"/>
          <w:lang w:val="pt-BR"/>
        </w:rPr>
        <w:t>SONY,</w:t>
      </w:r>
      <w:r w:rsidRPr="005F5541">
        <w:rPr>
          <w:rFonts w:ascii="Arial" w:hAnsi="Arial" w:cs="Arial"/>
          <w:color w:val="000000"/>
          <w:sz w:val="21"/>
          <w:szCs w:val="21"/>
          <w:lang w:val="pt-BR"/>
        </w:rPr>
        <w:t xml:space="preserve"> MODELO BRC-H900 ou similar.</w:t>
      </w:r>
    </w:p>
    <w:p w:rsidR="00404EED" w:rsidRDefault="00404EED" w:rsidP="00C54B40">
      <w:pPr>
        <w:widowControl w:val="0"/>
        <w:autoSpaceDE w:val="0"/>
        <w:autoSpaceDN w:val="0"/>
        <w:adjustRightInd w:val="0"/>
        <w:jc w:val="both"/>
        <w:rPr>
          <w:rFonts w:ascii="Arial" w:hAnsi="Arial" w:cs="Arial"/>
          <w:b/>
          <w:i/>
          <w:noProof/>
          <w:sz w:val="21"/>
          <w:szCs w:val="21"/>
          <w:lang w:val="pt-BR" w:eastAsia="pt-BR"/>
        </w:rPr>
      </w:pPr>
    </w:p>
    <w:p w:rsidR="00E55B21" w:rsidRDefault="000B1C3B" w:rsidP="00E55B21">
      <w:pPr>
        <w:pStyle w:val="NormalTJERJ"/>
        <w:numPr>
          <w:ilvl w:val="1"/>
          <w:numId w:val="14"/>
        </w:numPr>
        <w:rPr>
          <w:rFonts w:cs="Arial"/>
          <w:b/>
          <w:sz w:val="21"/>
          <w:szCs w:val="21"/>
          <w:lang w:val="pt-BR"/>
        </w:rPr>
      </w:pPr>
      <w:r w:rsidRPr="00E55B21">
        <w:rPr>
          <w:rFonts w:cs="Arial"/>
          <w:b/>
          <w:noProof/>
          <w:sz w:val="21"/>
          <w:szCs w:val="21"/>
          <w:lang w:val="pt-BR" w:eastAsia="pt-BR"/>
        </w:rPr>
        <w:t>- Item 02</w:t>
      </w:r>
      <w:r w:rsidR="00E55B21" w:rsidRPr="00E55B21">
        <w:rPr>
          <w:rFonts w:cs="Arial"/>
          <w:b/>
          <w:noProof/>
          <w:sz w:val="21"/>
          <w:szCs w:val="21"/>
          <w:lang w:val="pt-BR" w:eastAsia="pt-BR"/>
        </w:rPr>
        <w:t xml:space="preserve"> </w:t>
      </w:r>
      <w:r w:rsidR="00E55B21">
        <w:rPr>
          <w:rFonts w:cs="Arial"/>
          <w:b/>
          <w:noProof/>
          <w:sz w:val="21"/>
          <w:szCs w:val="21"/>
          <w:lang w:val="pt-BR" w:eastAsia="pt-BR"/>
        </w:rPr>
        <w:t xml:space="preserve">- </w:t>
      </w:r>
      <w:r w:rsidR="00404EED" w:rsidRPr="00E55B21">
        <w:rPr>
          <w:rFonts w:cs="Arial"/>
          <w:b/>
          <w:sz w:val="21"/>
          <w:szCs w:val="21"/>
          <w:lang w:val="pt-BR"/>
        </w:rPr>
        <w:t>Mesa Controladora de Câmeras Robóticas PTZ</w:t>
      </w:r>
      <w:r w:rsidR="00E55B21">
        <w:rPr>
          <w:rFonts w:cs="Arial"/>
          <w:b/>
          <w:sz w:val="21"/>
          <w:szCs w:val="21"/>
          <w:lang w:val="pt-BR"/>
        </w:rPr>
        <w:t xml:space="preserve"> -</w:t>
      </w:r>
      <w:r w:rsidR="00E55B21" w:rsidRPr="00E55B21">
        <w:rPr>
          <w:rFonts w:cs="Arial"/>
          <w:b/>
          <w:sz w:val="21"/>
          <w:szCs w:val="21"/>
          <w:lang w:val="pt-BR"/>
        </w:rPr>
        <w:t xml:space="preserve"> </w:t>
      </w:r>
      <w:r w:rsidR="00E55B21">
        <w:rPr>
          <w:rFonts w:cs="Arial"/>
          <w:b/>
          <w:sz w:val="21"/>
          <w:szCs w:val="21"/>
          <w:lang w:val="pt-BR"/>
        </w:rPr>
        <w:t>Características mínimas:</w:t>
      </w:r>
    </w:p>
    <w:p w:rsidR="00CD0A2B" w:rsidRDefault="00CD0A2B" w:rsidP="00CD0A2B">
      <w:pPr>
        <w:pStyle w:val="NormalTJERJ"/>
        <w:ind w:left="435"/>
        <w:rPr>
          <w:rFonts w:cs="Arial"/>
          <w:b/>
          <w:sz w:val="21"/>
          <w:szCs w:val="21"/>
          <w:lang w:val="pt-BR"/>
        </w:rPr>
      </w:pPr>
    </w:p>
    <w:p w:rsidR="00470441"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000D52AD" w:rsidRPr="00CD0A2B">
        <w:rPr>
          <w:rFonts w:ascii="Arial" w:hAnsi="Arial" w:cs="Arial"/>
          <w:color w:val="000000"/>
          <w:sz w:val="21"/>
          <w:szCs w:val="21"/>
          <w:lang w:val="pt-BR"/>
        </w:rPr>
        <w:t>Unidade de controle para câmeras robóticas PTZ.</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 xml:space="preserve">Comando </w:t>
      </w:r>
      <w:proofErr w:type="spellStart"/>
      <w:r w:rsidRPr="00F34AE2">
        <w:rPr>
          <w:rFonts w:ascii="Arial" w:hAnsi="Arial" w:cs="Arial"/>
          <w:color w:val="000000"/>
          <w:sz w:val="21"/>
          <w:szCs w:val="21"/>
          <w:lang w:val="pt-BR"/>
        </w:rPr>
        <w:t>visca</w:t>
      </w:r>
      <w:proofErr w:type="spellEnd"/>
      <w:r w:rsidRPr="00F34AE2">
        <w:rPr>
          <w:rFonts w:ascii="Arial" w:hAnsi="Arial" w:cs="Arial"/>
          <w:color w:val="000000"/>
          <w:sz w:val="21"/>
          <w:szCs w:val="21"/>
          <w:lang w:val="pt-BR"/>
        </w:rPr>
        <w:t xml:space="preserve"> RS-232C / RS-422 para comunicação.</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 xml:space="preserve">Controla as funções da câmera: função </w:t>
      </w:r>
      <w:proofErr w:type="spellStart"/>
      <w:r w:rsidRPr="00F34AE2">
        <w:rPr>
          <w:rFonts w:ascii="Arial" w:hAnsi="Arial" w:cs="Arial"/>
          <w:color w:val="000000"/>
          <w:sz w:val="21"/>
          <w:szCs w:val="21"/>
          <w:lang w:val="pt-BR"/>
        </w:rPr>
        <w:t>pan</w:t>
      </w:r>
      <w:proofErr w:type="spellEnd"/>
      <w:r w:rsidRPr="00F34AE2">
        <w:rPr>
          <w:rFonts w:ascii="Arial" w:hAnsi="Arial" w:cs="Arial"/>
          <w:color w:val="000000"/>
          <w:sz w:val="21"/>
          <w:szCs w:val="21"/>
          <w:lang w:val="pt-BR"/>
        </w:rPr>
        <w:t>/</w:t>
      </w:r>
      <w:proofErr w:type="spellStart"/>
      <w:r w:rsidRPr="00F34AE2">
        <w:rPr>
          <w:rFonts w:ascii="Arial" w:hAnsi="Arial" w:cs="Arial"/>
          <w:color w:val="000000"/>
          <w:sz w:val="21"/>
          <w:szCs w:val="21"/>
          <w:lang w:val="pt-BR"/>
        </w:rPr>
        <w:t>tilt</w:t>
      </w:r>
      <w:proofErr w:type="spellEnd"/>
      <w:r w:rsidRPr="00F34AE2">
        <w:rPr>
          <w:rFonts w:ascii="Arial" w:hAnsi="Arial" w:cs="Arial"/>
          <w:color w:val="000000"/>
          <w:sz w:val="21"/>
          <w:szCs w:val="21"/>
          <w:lang w:val="pt-BR"/>
        </w:rPr>
        <w:t xml:space="preserve">/zoom; balanço de branco; íris, ganho, </w:t>
      </w:r>
      <w:r>
        <w:rPr>
          <w:rFonts w:ascii="Arial" w:hAnsi="Arial" w:cs="Arial"/>
          <w:color w:val="000000"/>
          <w:sz w:val="21"/>
          <w:szCs w:val="21"/>
          <w:lang w:val="pt-BR"/>
        </w:rPr>
        <w:t xml:space="preserve"> </w:t>
      </w:r>
      <w:r w:rsidRPr="00F34AE2">
        <w:rPr>
          <w:rFonts w:ascii="Arial" w:hAnsi="Arial" w:cs="Arial"/>
          <w:color w:val="000000"/>
          <w:sz w:val="21"/>
          <w:szCs w:val="21"/>
          <w:lang w:val="pt-BR"/>
        </w:rPr>
        <w:t>ajuste de cor do obturador e posições predefinidas.</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 xml:space="preserve">Conector de saída </w:t>
      </w:r>
      <w:proofErr w:type="spellStart"/>
      <w:r w:rsidRPr="00F34AE2">
        <w:rPr>
          <w:rFonts w:ascii="Arial" w:hAnsi="Arial" w:cs="Arial"/>
          <w:color w:val="000000"/>
          <w:sz w:val="21"/>
          <w:szCs w:val="21"/>
          <w:lang w:val="pt-BR"/>
        </w:rPr>
        <w:t>visca</w:t>
      </w:r>
      <w:proofErr w:type="spellEnd"/>
      <w:r w:rsidRPr="00F34AE2">
        <w:rPr>
          <w:rFonts w:ascii="Arial" w:hAnsi="Arial" w:cs="Arial"/>
          <w:color w:val="000000"/>
          <w:sz w:val="21"/>
          <w:szCs w:val="21"/>
          <w:lang w:val="pt-BR"/>
        </w:rPr>
        <w:t xml:space="preserve"> RS-232: MINI DIN de 8 pinos.</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 xml:space="preserve">Conector </w:t>
      </w:r>
      <w:proofErr w:type="spellStart"/>
      <w:r w:rsidRPr="00F34AE2">
        <w:rPr>
          <w:rFonts w:ascii="Arial" w:hAnsi="Arial" w:cs="Arial"/>
          <w:color w:val="000000"/>
          <w:sz w:val="21"/>
          <w:szCs w:val="21"/>
          <w:lang w:val="pt-BR"/>
        </w:rPr>
        <w:t>visca</w:t>
      </w:r>
      <w:proofErr w:type="spellEnd"/>
      <w:r w:rsidRPr="00F34AE2">
        <w:rPr>
          <w:rFonts w:ascii="Arial" w:hAnsi="Arial" w:cs="Arial"/>
          <w:color w:val="000000"/>
          <w:sz w:val="21"/>
          <w:szCs w:val="21"/>
          <w:lang w:val="pt-BR"/>
        </w:rPr>
        <w:t xml:space="preserve"> RS-422, LAN DE 9 PINOS: RJ-45.</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Entrada do indicador/saída do contato: 9 pinos.</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 xml:space="preserve">Formatos de sinal de controle: 9.600 </w:t>
      </w:r>
      <w:proofErr w:type="spellStart"/>
      <w:r w:rsidRPr="00F34AE2">
        <w:rPr>
          <w:rFonts w:ascii="Arial" w:hAnsi="Arial" w:cs="Arial"/>
          <w:color w:val="000000"/>
          <w:sz w:val="21"/>
          <w:szCs w:val="21"/>
          <w:lang w:val="pt-BR"/>
        </w:rPr>
        <w:t>bps</w:t>
      </w:r>
      <w:proofErr w:type="spellEnd"/>
      <w:r w:rsidRPr="00F34AE2">
        <w:rPr>
          <w:rFonts w:ascii="Arial" w:hAnsi="Arial" w:cs="Arial"/>
          <w:color w:val="000000"/>
          <w:sz w:val="21"/>
          <w:szCs w:val="21"/>
          <w:lang w:val="pt-BR"/>
        </w:rPr>
        <w:t xml:space="preserve"> (para comunicação RS-232/RS-422).</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proofErr w:type="spellStart"/>
      <w:r w:rsidRPr="00F34AE2">
        <w:rPr>
          <w:rFonts w:ascii="Arial" w:hAnsi="Arial" w:cs="Arial"/>
          <w:color w:val="000000"/>
          <w:sz w:val="21"/>
          <w:szCs w:val="21"/>
          <w:lang w:val="pt-BR"/>
        </w:rPr>
        <w:t>Visca</w:t>
      </w:r>
      <w:proofErr w:type="spellEnd"/>
      <w:r w:rsidRPr="00F34AE2">
        <w:rPr>
          <w:rFonts w:ascii="Arial" w:hAnsi="Arial" w:cs="Arial"/>
          <w:color w:val="000000"/>
          <w:sz w:val="21"/>
          <w:szCs w:val="21"/>
          <w:lang w:val="pt-BR"/>
        </w:rPr>
        <w:t xml:space="preserve"> por comunicação IP.</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 xml:space="preserve">Conector de alimentação: </w:t>
      </w:r>
      <w:proofErr w:type="spellStart"/>
      <w:r w:rsidRPr="00F34AE2">
        <w:rPr>
          <w:rFonts w:ascii="Arial" w:hAnsi="Arial" w:cs="Arial"/>
          <w:color w:val="000000"/>
          <w:sz w:val="21"/>
          <w:szCs w:val="21"/>
          <w:lang w:val="pt-BR"/>
        </w:rPr>
        <w:t>jeita</w:t>
      </w:r>
      <w:proofErr w:type="spellEnd"/>
      <w:r w:rsidRPr="00F34AE2">
        <w:rPr>
          <w:rFonts w:ascii="Arial" w:hAnsi="Arial" w:cs="Arial"/>
          <w:color w:val="000000"/>
          <w:sz w:val="21"/>
          <w:szCs w:val="21"/>
          <w:lang w:val="pt-BR"/>
        </w:rPr>
        <w:t xml:space="preserve"> tipo 4 (entrada CC 12 V).</w:t>
      </w:r>
    </w:p>
    <w:p w:rsidR="00CD0A2B" w:rsidRPr="00F34AE2"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Deverá ser fornecido com cabo de alimentação.</w:t>
      </w:r>
    </w:p>
    <w:p w:rsidR="00CD0A2B" w:rsidRPr="00CD0A2B" w:rsidRDefault="00CD0A2B" w:rsidP="00CD0A2B">
      <w:pPr>
        <w:pStyle w:val="PargrafodaLista"/>
        <w:widowControl w:val="0"/>
        <w:numPr>
          <w:ilvl w:val="2"/>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color w:val="000000"/>
          <w:sz w:val="21"/>
          <w:szCs w:val="21"/>
          <w:lang w:val="pt-BR"/>
        </w:rPr>
      </w:pPr>
      <w:r>
        <w:rPr>
          <w:rFonts w:ascii="Arial" w:hAnsi="Arial" w:cs="Arial"/>
          <w:color w:val="000000"/>
          <w:sz w:val="21"/>
          <w:szCs w:val="21"/>
          <w:lang w:val="pt-BR"/>
        </w:rPr>
        <w:t xml:space="preserve">   </w:t>
      </w:r>
      <w:r w:rsidRPr="00F34AE2">
        <w:rPr>
          <w:rFonts w:ascii="Arial" w:hAnsi="Arial" w:cs="Arial"/>
          <w:color w:val="000000"/>
          <w:sz w:val="21"/>
          <w:szCs w:val="21"/>
          <w:lang w:val="pt-BR"/>
        </w:rPr>
        <w:t>Referência: Marca SONY, modelo RM IP 10 ou similar.</w:t>
      </w:r>
    </w:p>
    <w:p w:rsidR="00404EED" w:rsidRPr="00F34AE2" w:rsidRDefault="00404EED" w:rsidP="00C54B40">
      <w:pPr>
        <w:widowControl w:val="0"/>
        <w:autoSpaceDE w:val="0"/>
        <w:autoSpaceDN w:val="0"/>
        <w:adjustRightInd w:val="0"/>
        <w:jc w:val="both"/>
        <w:rPr>
          <w:rFonts w:ascii="Arial" w:hAnsi="Arial" w:cs="Arial"/>
          <w:b/>
          <w:i/>
          <w:noProof/>
          <w:sz w:val="21"/>
          <w:szCs w:val="21"/>
          <w:lang w:val="pt-BR" w:eastAsia="pt-BR"/>
        </w:rPr>
      </w:pPr>
    </w:p>
    <w:p w:rsidR="00E066B6" w:rsidRPr="00F34AE2" w:rsidRDefault="00E066B6" w:rsidP="00416F44">
      <w:pPr>
        <w:pStyle w:val="PargrafodaLista"/>
        <w:numPr>
          <w:ilvl w:val="0"/>
          <w:numId w:val="14"/>
        </w:numPr>
        <w:shd w:val="clear" w:color="auto" w:fill="BFBFBF" w:themeFill="background1" w:themeFillShade="BF"/>
        <w:jc w:val="both"/>
        <w:rPr>
          <w:rFonts w:ascii="Arial" w:hAnsi="Arial" w:cs="Arial"/>
          <w:b/>
          <w:sz w:val="21"/>
          <w:szCs w:val="21"/>
          <w:lang w:val="pt-BR"/>
        </w:rPr>
      </w:pPr>
      <w:r w:rsidRPr="00F34AE2">
        <w:rPr>
          <w:rFonts w:ascii="Arial" w:hAnsi="Arial" w:cs="Arial"/>
          <w:b/>
          <w:sz w:val="21"/>
          <w:szCs w:val="21"/>
          <w:lang w:val="pt-BR"/>
        </w:rPr>
        <w:t xml:space="preserve">– </w:t>
      </w:r>
      <w:r w:rsidRPr="00F34AE2">
        <w:rPr>
          <w:rFonts w:ascii="Arial" w:hAnsi="Arial" w:cs="Arial"/>
          <w:b/>
          <w:sz w:val="21"/>
          <w:szCs w:val="21"/>
          <w:lang w:val="pt-BR" w:eastAsia="pt-BR"/>
        </w:rPr>
        <w:t>FORMA/PRAZO DE ENTREGA:</w:t>
      </w:r>
    </w:p>
    <w:p w:rsidR="005C3F82" w:rsidRPr="00F34AE2" w:rsidRDefault="005C3F82" w:rsidP="005C3F82">
      <w:pPr>
        <w:spacing w:after="100"/>
        <w:jc w:val="both"/>
        <w:rPr>
          <w:rFonts w:ascii="Arial" w:hAnsi="Arial" w:cs="Arial"/>
          <w:sz w:val="21"/>
          <w:szCs w:val="21"/>
          <w:lang w:val="pt-BR" w:eastAsia="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 xml:space="preserve">Os equipamentos deverão ser entregues no prazo de até 45 (quarenta e cinco) dias, a contar da confirmação de recebimento da NAD/nota de empenho. </w:t>
      </w:r>
    </w:p>
    <w:p w:rsidR="00CC7513" w:rsidRPr="00F34AE2" w:rsidRDefault="00CC7513" w:rsidP="00416F44">
      <w:pPr>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 xml:space="preserve">A entrega do equipamento deverá ser realizada, mediante agendamento, com 72 (setenta e duas) horas de antecedência, com o Serviço de Almoxarifado da EMERJ (SEALM), pelos telefones (21) 3133-3401 ou (21) 3133-1864, sendo o Departamento de Tecnologia da Informação e Comunicação – DETEC da Secretaria Geral da Escola da Magistratura do Estado do Rio de Janeiro – EMERJ/SECGE/DETEC responsável pela conferência e aprovação dos equipamentos. </w:t>
      </w:r>
    </w:p>
    <w:p w:rsidR="00CC7513" w:rsidRPr="00F34AE2" w:rsidRDefault="00CC7513" w:rsidP="00416F44">
      <w:pPr>
        <w:ind w:left="426"/>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 xml:space="preserve">Os equipamentos deverão ser entregues acondicionados em embalagem individual adequada, com o menor volume possível, que utilize materiais recicláveis, de forma a garantir-lhe a máxima proteção, durante o transporte e o armazenamento. A embalagem deverá estar com o lacre original do fabricante íntegro. </w:t>
      </w:r>
    </w:p>
    <w:p w:rsidR="00CC7513" w:rsidRPr="00F34AE2" w:rsidRDefault="00CC7513" w:rsidP="00416F44">
      <w:pPr>
        <w:pStyle w:val="PargrafodaLista"/>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Os equipamentos deverão operar com fonte de alimentação bivolt e possuir tomada de acordo com a norma NBR 14136 para plugues.</w:t>
      </w:r>
    </w:p>
    <w:p w:rsidR="00CC7513" w:rsidRPr="00F34AE2" w:rsidRDefault="00CC7513" w:rsidP="00416F44">
      <w:pPr>
        <w:ind w:left="426"/>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Os equipamentos deverão ser entregues acompanhado de todos os cabos conectivos e de força e todos os adaptadores que se fizerem necessários à sua perfeita utilização;</w:t>
      </w:r>
    </w:p>
    <w:p w:rsidR="00CC7513" w:rsidRPr="00F34AE2" w:rsidRDefault="00CC7513" w:rsidP="00416F44">
      <w:pPr>
        <w:pStyle w:val="PargrafodaLista"/>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A embalagem (caixa) deverá exibir o número de série e código de barras do equipamento embalado;</w:t>
      </w:r>
    </w:p>
    <w:p w:rsidR="00CC7513" w:rsidRPr="00F34AE2" w:rsidRDefault="00CC7513" w:rsidP="00416F44">
      <w:pPr>
        <w:ind w:left="426"/>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No momento da entrega, deverá ser apresentada a respectiva nota fiscal do equipamento para conferência.</w:t>
      </w:r>
    </w:p>
    <w:p w:rsidR="00CC7513" w:rsidRPr="00F34AE2" w:rsidRDefault="00CC7513" w:rsidP="00416F44">
      <w:pPr>
        <w:pStyle w:val="PargrafodaLista"/>
        <w:jc w:val="both"/>
        <w:rPr>
          <w:rFonts w:ascii="Arial" w:hAnsi="Arial" w:cs="Arial"/>
          <w:sz w:val="21"/>
          <w:szCs w:val="21"/>
          <w:lang w:val="pt-BR"/>
        </w:rPr>
      </w:pPr>
    </w:p>
    <w:p w:rsidR="00E066B6" w:rsidRPr="00F34AE2" w:rsidRDefault="00E066B6" w:rsidP="00416F44">
      <w:pPr>
        <w:pStyle w:val="PargrafodaLista"/>
        <w:numPr>
          <w:ilvl w:val="0"/>
          <w:numId w:val="14"/>
        </w:numPr>
        <w:shd w:val="clear" w:color="auto" w:fill="BFBFBF" w:themeFill="background1" w:themeFillShade="BF"/>
        <w:jc w:val="both"/>
        <w:rPr>
          <w:rFonts w:ascii="Arial" w:hAnsi="Arial" w:cs="Arial"/>
          <w:b/>
          <w:sz w:val="21"/>
          <w:szCs w:val="21"/>
          <w:lang w:val="pt-BR"/>
        </w:rPr>
      </w:pPr>
      <w:r w:rsidRPr="00F34AE2">
        <w:rPr>
          <w:rFonts w:ascii="Arial" w:hAnsi="Arial" w:cs="Arial"/>
          <w:b/>
          <w:sz w:val="21"/>
          <w:szCs w:val="21"/>
          <w:lang w:val="pt-BR"/>
        </w:rPr>
        <w:t xml:space="preserve">– </w:t>
      </w:r>
      <w:r w:rsidR="004928F5" w:rsidRPr="00F34AE2">
        <w:rPr>
          <w:rFonts w:ascii="Arial" w:hAnsi="Arial" w:cs="Arial"/>
          <w:b/>
          <w:sz w:val="21"/>
          <w:szCs w:val="21"/>
          <w:lang w:val="pt-BR" w:eastAsia="pt-BR"/>
        </w:rPr>
        <w:t>DO LOCAL DE ENTREGA</w:t>
      </w:r>
      <w:r w:rsidRPr="00F34AE2">
        <w:rPr>
          <w:rFonts w:ascii="Arial" w:hAnsi="Arial" w:cs="Arial"/>
          <w:b/>
          <w:sz w:val="21"/>
          <w:szCs w:val="21"/>
          <w:lang w:val="pt-BR" w:eastAsia="pt-BR"/>
        </w:rPr>
        <w:t>:</w:t>
      </w:r>
    </w:p>
    <w:p w:rsidR="00E066B6" w:rsidRPr="00F34AE2" w:rsidRDefault="00E066B6" w:rsidP="005C3F82">
      <w:pPr>
        <w:spacing w:after="100"/>
        <w:jc w:val="both"/>
        <w:rPr>
          <w:rFonts w:ascii="Arial" w:hAnsi="Arial" w:cs="Arial"/>
          <w:sz w:val="21"/>
          <w:szCs w:val="21"/>
          <w:lang w:val="pt-BR" w:eastAsia="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eastAsia="pt-BR"/>
        </w:rPr>
        <w:t>-</w:t>
      </w:r>
      <w:r w:rsidR="00F05F50" w:rsidRPr="00F34AE2">
        <w:rPr>
          <w:rFonts w:cs="Arial"/>
          <w:sz w:val="21"/>
          <w:szCs w:val="21"/>
          <w:lang w:val="pt-BR" w:eastAsia="pt-BR"/>
        </w:rPr>
        <w:t xml:space="preserve"> </w:t>
      </w:r>
      <w:r w:rsidR="00CC7513" w:rsidRPr="00F34AE2">
        <w:rPr>
          <w:rFonts w:cs="Arial"/>
          <w:sz w:val="21"/>
          <w:szCs w:val="21"/>
          <w:lang w:val="pt-BR"/>
        </w:rPr>
        <w:t xml:space="preserve">Serviço de Almoxarifado da Escola da Magistratura do Estado do Rio de Janeiro (SEALM), na </w:t>
      </w:r>
      <w:r w:rsidR="00CC7513" w:rsidRPr="00F34AE2">
        <w:rPr>
          <w:rFonts w:cs="Arial"/>
          <w:bCs/>
          <w:sz w:val="21"/>
          <w:szCs w:val="21"/>
          <w:lang w:val="pt-BR"/>
        </w:rPr>
        <w:t xml:space="preserve">Rua Dom Manuel, nº 25, sala 109 </w:t>
      </w:r>
      <w:r w:rsidR="00CC7513" w:rsidRPr="00F34AE2">
        <w:rPr>
          <w:rFonts w:cs="Arial"/>
          <w:sz w:val="21"/>
          <w:szCs w:val="21"/>
          <w:lang w:val="pt-BR"/>
        </w:rPr>
        <w:t>– Centro - Rio de Janeiro – RJ.</w:t>
      </w:r>
    </w:p>
    <w:p w:rsidR="00CC7513" w:rsidRPr="00F34AE2" w:rsidRDefault="00CC7513" w:rsidP="00CC7513">
      <w:pPr>
        <w:ind w:left="426"/>
        <w:jc w:val="both"/>
        <w:rPr>
          <w:rFonts w:ascii="Arial" w:hAnsi="Arial" w:cs="Arial"/>
          <w:sz w:val="21"/>
          <w:szCs w:val="21"/>
          <w:lang w:val="pt-BR"/>
        </w:rPr>
      </w:pPr>
    </w:p>
    <w:p w:rsidR="00E066B6" w:rsidRPr="00F34AE2" w:rsidRDefault="00CC7513" w:rsidP="00416F44">
      <w:pPr>
        <w:pStyle w:val="PargrafodaLista"/>
        <w:numPr>
          <w:ilvl w:val="0"/>
          <w:numId w:val="14"/>
        </w:numPr>
        <w:shd w:val="clear" w:color="auto" w:fill="BFBFBF" w:themeFill="background1" w:themeFillShade="BF"/>
        <w:jc w:val="both"/>
        <w:rPr>
          <w:rFonts w:ascii="Arial" w:hAnsi="Arial" w:cs="Arial"/>
          <w:sz w:val="21"/>
          <w:szCs w:val="21"/>
          <w:lang w:val="pt-BR" w:eastAsia="pt-BR"/>
        </w:rPr>
      </w:pPr>
      <w:r w:rsidRPr="00F34AE2">
        <w:rPr>
          <w:rFonts w:ascii="Arial" w:hAnsi="Arial" w:cs="Arial"/>
          <w:b/>
          <w:sz w:val="21"/>
          <w:szCs w:val="21"/>
          <w:lang w:val="pt-BR"/>
        </w:rPr>
        <w:t>– DA GARANTIA:</w:t>
      </w:r>
    </w:p>
    <w:p w:rsidR="00CC7513" w:rsidRPr="00F34AE2" w:rsidRDefault="00CC7513" w:rsidP="005C3F82">
      <w:pPr>
        <w:spacing w:after="100"/>
        <w:jc w:val="both"/>
        <w:rPr>
          <w:rFonts w:ascii="Arial" w:hAnsi="Arial" w:cs="Arial"/>
          <w:sz w:val="21"/>
          <w:szCs w:val="21"/>
          <w:lang w:val="pt-BR" w:eastAsia="pt-BR"/>
        </w:rPr>
      </w:pPr>
    </w:p>
    <w:p w:rsidR="00CC7513" w:rsidRPr="00F34AE2" w:rsidRDefault="00AB702F" w:rsidP="00416F44">
      <w:pPr>
        <w:pStyle w:val="NormalTJERJ"/>
        <w:numPr>
          <w:ilvl w:val="1"/>
          <w:numId w:val="14"/>
        </w:numPr>
        <w:rPr>
          <w:rFonts w:cs="Arial"/>
          <w:color w:val="000000"/>
          <w:sz w:val="21"/>
          <w:szCs w:val="21"/>
          <w:lang w:val="pt-BR"/>
        </w:rPr>
      </w:pPr>
      <w:r w:rsidRPr="00F34AE2">
        <w:rPr>
          <w:rFonts w:cs="Arial"/>
          <w:sz w:val="21"/>
          <w:szCs w:val="21"/>
          <w:lang w:val="pt-BR"/>
        </w:rPr>
        <w:t xml:space="preserve">- </w:t>
      </w:r>
      <w:r w:rsidR="00CC7513" w:rsidRPr="00F34AE2">
        <w:rPr>
          <w:rFonts w:cs="Arial"/>
          <w:sz w:val="21"/>
          <w:szCs w:val="21"/>
          <w:lang w:val="pt-BR"/>
        </w:rPr>
        <w:t>O prazo de garantia dos equipamentos fornecidos será de no mínimo 12 (doze) meses, contados do recebimento definitivo, que se dará com a aprovação, por escrito, do Órgão Técnico (Departamento de Tecnologia da Informação e Comunicação – DETEC da Secretaria Geral da Escola da Magistratura do Estado do Rio de Janeiro – EMERJ/SECGE/DETEC).</w:t>
      </w:r>
    </w:p>
    <w:p w:rsidR="00CC7513" w:rsidRPr="00F34AE2" w:rsidRDefault="00CC7513" w:rsidP="00CC7513">
      <w:pPr>
        <w:ind w:left="426"/>
        <w:jc w:val="both"/>
        <w:rPr>
          <w:rFonts w:ascii="Arial" w:hAnsi="Arial" w:cs="Arial"/>
          <w:color w:val="000000"/>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A garantia dos equipamentos deverá ser plena, incluindo mão de obra técnica especializada e reposição total de peças e componentes danificados ou queimados, por peças e componentes originais, de primeiro uso (não recondicionados), excluindo-se da mesma apenas os danos causados por mau uso (quebra, choque mecânico, produto químico, água e fogo). A aludida garantia inclui ainda a substituição de fontes queimadas e cabos danificados.</w:t>
      </w:r>
    </w:p>
    <w:p w:rsidR="00CC7513" w:rsidRPr="00F34AE2" w:rsidRDefault="00CC7513" w:rsidP="00CC7513">
      <w:pPr>
        <w:pStyle w:val="PargrafodaLista"/>
        <w:ind w:left="0"/>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 xml:space="preserve">Durante o período de vigência da garantia, os equipamentos relacionados que apresentarem defeito de fabricação, deverão ser retirados pela empresa, às suas expensas, na Assessoria de Áudio e Vídeo do Departamento de Tecnologia da Informação da Escola da Magistratura do Estado do Rio de Janeiro – EMERJ/DETEC/ASAUD, localizado na Rua Dom Manuel, 25, sala 409, em até 5 (cinco) dias úteis, contados a partir do recebimento da comunicação oficial da referida Unidade Organizacional. O prazo máximo para a realização de consertos excepcionais não poderá ultrapassar 30 (trinta) dias, limite após o qual o equipamento em conserto deverá ser trocado por um novo equipamento, de 1º uso, de mesma marca e modelo. </w:t>
      </w:r>
    </w:p>
    <w:p w:rsidR="00CC7513" w:rsidRPr="00F34AE2" w:rsidRDefault="00CC7513" w:rsidP="00CC7513">
      <w:pPr>
        <w:jc w:val="both"/>
        <w:rPr>
          <w:rFonts w:ascii="Arial" w:hAnsi="Arial" w:cs="Arial"/>
          <w:sz w:val="21"/>
          <w:szCs w:val="21"/>
          <w:lang w:val="pt-BR"/>
        </w:rPr>
      </w:pPr>
    </w:p>
    <w:p w:rsidR="00CC7513" w:rsidRPr="00F34AE2" w:rsidRDefault="00AB702F" w:rsidP="00416F44">
      <w:pPr>
        <w:pStyle w:val="NormalTJERJ"/>
        <w:numPr>
          <w:ilvl w:val="1"/>
          <w:numId w:val="14"/>
        </w:numPr>
        <w:rPr>
          <w:rFonts w:cs="Arial"/>
          <w:sz w:val="21"/>
          <w:szCs w:val="21"/>
          <w:lang w:val="pt-BR"/>
        </w:rPr>
      </w:pPr>
      <w:r w:rsidRPr="00F34AE2">
        <w:rPr>
          <w:rFonts w:cs="Arial"/>
          <w:sz w:val="21"/>
          <w:szCs w:val="21"/>
          <w:lang w:val="pt-BR"/>
        </w:rPr>
        <w:t xml:space="preserve">- </w:t>
      </w:r>
      <w:r w:rsidR="00CC7513" w:rsidRPr="00F34AE2">
        <w:rPr>
          <w:rFonts w:cs="Arial"/>
          <w:sz w:val="21"/>
          <w:szCs w:val="21"/>
          <w:lang w:val="pt-BR"/>
        </w:rPr>
        <w:t>É de inteira responsabilidade da Contratada a embalagem/acondicionamento, retirada, carga e transporte de equipamentos para realização de consertos, bem como sua devolução ao local de instalação, incluindo o descarregamento e o transporte até o aludido local, sem qualquer ônus para a Contratante.</w:t>
      </w:r>
    </w:p>
    <w:p w:rsidR="00CC7513" w:rsidRPr="00F34AE2" w:rsidRDefault="00CC7513" w:rsidP="005C3F82">
      <w:pPr>
        <w:spacing w:after="100"/>
        <w:jc w:val="both"/>
        <w:rPr>
          <w:rFonts w:ascii="Arial" w:hAnsi="Arial" w:cs="Arial"/>
          <w:sz w:val="21"/>
          <w:szCs w:val="21"/>
          <w:lang w:val="pt-BR" w:eastAsia="pt-BR"/>
        </w:rPr>
      </w:pPr>
    </w:p>
    <w:p w:rsidR="009C4084" w:rsidRPr="00F34AE2" w:rsidRDefault="009C4084" w:rsidP="00416F44">
      <w:pPr>
        <w:pStyle w:val="PargrafodaLista"/>
        <w:numPr>
          <w:ilvl w:val="0"/>
          <w:numId w:val="14"/>
        </w:numPr>
        <w:shd w:val="clear" w:color="auto" w:fill="BFBFBF" w:themeFill="background1" w:themeFillShade="BF"/>
        <w:jc w:val="both"/>
        <w:rPr>
          <w:rFonts w:ascii="Arial" w:hAnsi="Arial" w:cs="Arial"/>
          <w:b/>
          <w:sz w:val="21"/>
          <w:szCs w:val="21"/>
          <w:lang w:val="pt-BR"/>
        </w:rPr>
      </w:pPr>
      <w:r w:rsidRPr="00F34AE2">
        <w:rPr>
          <w:rFonts w:ascii="Arial" w:hAnsi="Arial" w:cs="Arial"/>
          <w:b/>
          <w:sz w:val="21"/>
          <w:szCs w:val="21"/>
          <w:lang w:val="pt-BR"/>
        </w:rPr>
        <w:t xml:space="preserve">– </w:t>
      </w:r>
      <w:r w:rsidRPr="00F34AE2">
        <w:rPr>
          <w:rFonts w:ascii="Arial" w:hAnsi="Arial" w:cs="Arial"/>
          <w:b/>
          <w:sz w:val="21"/>
          <w:szCs w:val="21"/>
          <w:lang w:val="pt-BR" w:eastAsia="pt-BR"/>
        </w:rPr>
        <w:t>CRITÉRIO DE JULGAMENTO</w:t>
      </w:r>
    </w:p>
    <w:p w:rsidR="00E066B6" w:rsidRPr="00F34AE2" w:rsidRDefault="00E066B6" w:rsidP="005C3F82">
      <w:pPr>
        <w:spacing w:after="100"/>
        <w:jc w:val="both"/>
        <w:rPr>
          <w:rFonts w:ascii="Arial" w:hAnsi="Arial" w:cs="Arial"/>
          <w:b/>
          <w:sz w:val="21"/>
          <w:szCs w:val="21"/>
          <w:lang w:val="pt-BR" w:eastAsia="pt-BR"/>
        </w:rPr>
      </w:pPr>
    </w:p>
    <w:p w:rsidR="0080681C" w:rsidRPr="00FD2362" w:rsidRDefault="00AB702F" w:rsidP="00416F44">
      <w:pPr>
        <w:pStyle w:val="NormalTJERJ"/>
        <w:numPr>
          <w:ilvl w:val="1"/>
          <w:numId w:val="14"/>
        </w:numPr>
        <w:rPr>
          <w:rFonts w:cs="Arial"/>
          <w:noProof/>
          <w:sz w:val="21"/>
          <w:szCs w:val="21"/>
          <w:lang w:val="pt-BR" w:eastAsia="pt-BR"/>
        </w:rPr>
      </w:pPr>
      <w:r w:rsidRPr="00F34AE2">
        <w:rPr>
          <w:rFonts w:cs="Arial"/>
          <w:sz w:val="21"/>
          <w:szCs w:val="21"/>
          <w:lang w:val="pt-BR"/>
        </w:rPr>
        <w:t xml:space="preserve">- </w:t>
      </w:r>
      <w:r w:rsidR="00F05F50" w:rsidRPr="00F34AE2">
        <w:rPr>
          <w:rFonts w:cs="Arial"/>
          <w:sz w:val="21"/>
          <w:szCs w:val="21"/>
          <w:lang w:val="pt-BR"/>
        </w:rPr>
        <w:t>Menor</w:t>
      </w:r>
      <w:r w:rsidR="00F05F50" w:rsidRPr="00F34AE2">
        <w:rPr>
          <w:rFonts w:cs="Arial"/>
          <w:color w:val="FF0000"/>
          <w:sz w:val="21"/>
          <w:szCs w:val="21"/>
          <w:lang w:val="pt-BR" w:eastAsia="pt-BR"/>
        </w:rPr>
        <w:t xml:space="preserve"> </w:t>
      </w:r>
      <w:r w:rsidR="00CC23E7" w:rsidRPr="00FD2362">
        <w:rPr>
          <w:rFonts w:cs="Arial"/>
          <w:sz w:val="21"/>
          <w:szCs w:val="21"/>
          <w:lang w:val="pt-BR" w:eastAsia="pt-BR"/>
        </w:rPr>
        <w:t>P</w:t>
      </w:r>
      <w:r w:rsidR="00F05F50" w:rsidRPr="00FD2362">
        <w:rPr>
          <w:rFonts w:cs="Arial"/>
          <w:sz w:val="21"/>
          <w:szCs w:val="21"/>
          <w:lang w:val="pt-BR" w:eastAsia="pt-BR"/>
        </w:rPr>
        <w:t xml:space="preserve">reço </w:t>
      </w:r>
      <w:r w:rsidR="00FD2362" w:rsidRPr="00FD2362">
        <w:rPr>
          <w:rFonts w:cs="Arial"/>
          <w:sz w:val="21"/>
          <w:szCs w:val="21"/>
          <w:lang w:val="pt-BR" w:eastAsia="pt-BR"/>
        </w:rPr>
        <w:t>Por Item</w:t>
      </w:r>
      <w:r w:rsidR="00F05F50" w:rsidRPr="00FD2362">
        <w:rPr>
          <w:rFonts w:cs="Arial"/>
          <w:sz w:val="21"/>
          <w:szCs w:val="21"/>
          <w:lang w:val="pt-BR" w:eastAsia="pt-BR"/>
        </w:rPr>
        <w:t>.</w:t>
      </w:r>
    </w:p>
    <w:p w:rsidR="00621197" w:rsidRPr="00FE64D9" w:rsidRDefault="0062119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sectPr w:rsidR="00621197" w:rsidRPr="00FE64D9" w:rsidSect="00C54B40">
          <w:headerReference w:type="default" r:id="rId19"/>
          <w:footerReference w:type="default" r:id="rId20"/>
          <w:pgSz w:w="11907" w:h="16840" w:code="9"/>
          <w:pgMar w:top="1134" w:right="1134" w:bottom="1134" w:left="1134" w:header="720" w:footer="0" w:gutter="0"/>
          <w:cols w:space="720"/>
        </w:sectPr>
      </w:pPr>
    </w:p>
    <w:p w:rsidR="00CB0464" w:rsidRPr="00CA74D9" w:rsidRDefault="00CB0464"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18"/>
          <w:lang w:val="pt-BR"/>
        </w:rPr>
        <w:sectPr w:rsidR="00CB0464" w:rsidRPr="00CA74D9" w:rsidSect="00621197">
          <w:headerReference w:type="default" r:id="rId21"/>
          <w:pgSz w:w="11907" w:h="16840" w:code="9"/>
          <w:pgMar w:top="1134" w:right="1134" w:bottom="1134" w:left="1134" w:header="720" w:footer="0" w:gutter="0"/>
          <w:cols w:space="720"/>
        </w:sectPr>
      </w:pPr>
    </w:p>
    <w:p w:rsidR="001056A2" w:rsidRPr="00051DAB" w:rsidRDefault="001056A2" w:rsidP="001056A2">
      <w:pPr>
        <w:tabs>
          <w:tab w:val="left" w:pos="9072"/>
        </w:tabs>
        <w:jc w:val="both"/>
        <w:outlineLvl w:val="0"/>
        <w:rPr>
          <w:rFonts w:ascii="Arial" w:hAnsi="Arial" w:cs="Arial"/>
          <w:sz w:val="21"/>
          <w:szCs w:val="21"/>
          <w:lang w:val="pt-BR" w:eastAsia="pt-BR"/>
        </w:rPr>
      </w:pPr>
      <w:r w:rsidRPr="00051DAB">
        <w:rPr>
          <w:rFonts w:ascii="Arial" w:hAnsi="Arial" w:cs="Arial"/>
          <w:sz w:val="21"/>
          <w:szCs w:val="21"/>
          <w:lang w:val="pt-BR" w:eastAsia="pt-BR"/>
        </w:rPr>
        <w:t>RAZÃO SOCIAL DA PROPONENTE:                                              LICITAÇÃO Nº:</w:t>
      </w:r>
    </w:p>
    <w:p w:rsidR="001056A2" w:rsidRPr="00051DAB" w:rsidRDefault="001056A2" w:rsidP="001056A2">
      <w:pPr>
        <w:tabs>
          <w:tab w:val="left" w:pos="9072"/>
        </w:tabs>
        <w:jc w:val="both"/>
        <w:outlineLvl w:val="0"/>
        <w:rPr>
          <w:rFonts w:ascii="Arial" w:hAnsi="Arial" w:cs="Arial"/>
          <w:sz w:val="21"/>
          <w:szCs w:val="21"/>
          <w:lang w:val="pt-BR" w:eastAsia="pt-BR"/>
        </w:rPr>
      </w:pPr>
      <w:r w:rsidRPr="00051DAB">
        <w:rPr>
          <w:rFonts w:ascii="Arial" w:hAnsi="Arial" w:cs="Arial"/>
          <w:sz w:val="21"/>
          <w:szCs w:val="21"/>
          <w:lang w:val="pt-BR" w:eastAsia="pt-BR"/>
        </w:rPr>
        <w:t>ENDEREÇO:                                                                                      NÚMERO:</w:t>
      </w:r>
    </w:p>
    <w:p w:rsidR="001056A2" w:rsidRPr="00051DAB" w:rsidRDefault="001056A2" w:rsidP="001056A2">
      <w:pPr>
        <w:tabs>
          <w:tab w:val="left" w:pos="9072"/>
        </w:tabs>
        <w:jc w:val="both"/>
        <w:outlineLvl w:val="0"/>
        <w:rPr>
          <w:rFonts w:ascii="Arial" w:hAnsi="Arial" w:cs="Arial"/>
          <w:sz w:val="21"/>
          <w:szCs w:val="21"/>
          <w:lang w:val="pt-BR" w:eastAsia="pt-BR"/>
        </w:rPr>
      </w:pPr>
      <w:r w:rsidRPr="00051DAB">
        <w:rPr>
          <w:rFonts w:ascii="Arial" w:hAnsi="Arial" w:cs="Arial"/>
          <w:sz w:val="21"/>
          <w:szCs w:val="21"/>
          <w:lang w:val="pt-BR" w:eastAsia="pt-BR"/>
        </w:rPr>
        <w:t>TELEFONE:                                                                                       FAX:</w:t>
      </w:r>
    </w:p>
    <w:p w:rsidR="001056A2" w:rsidRPr="00051DAB" w:rsidRDefault="001056A2" w:rsidP="001056A2">
      <w:pPr>
        <w:tabs>
          <w:tab w:val="left" w:pos="9072"/>
        </w:tabs>
        <w:jc w:val="both"/>
        <w:outlineLvl w:val="0"/>
        <w:rPr>
          <w:rFonts w:ascii="Arial" w:hAnsi="Arial" w:cs="Arial"/>
          <w:sz w:val="21"/>
          <w:szCs w:val="21"/>
          <w:lang w:val="pt-BR" w:eastAsia="pt-BR"/>
        </w:rPr>
      </w:pPr>
      <w:r w:rsidRPr="00051DAB">
        <w:rPr>
          <w:rFonts w:ascii="Arial" w:hAnsi="Arial" w:cs="Arial"/>
          <w:sz w:val="21"/>
          <w:szCs w:val="21"/>
          <w:lang w:val="pt-BR" w:eastAsia="pt-BR"/>
        </w:rPr>
        <w:t>C.N.P.J.:</w:t>
      </w:r>
      <w:r w:rsidRPr="00051DAB">
        <w:rPr>
          <w:rFonts w:ascii="Arial" w:hAnsi="Arial" w:cs="Arial"/>
          <w:sz w:val="21"/>
          <w:szCs w:val="21"/>
          <w:lang w:val="pt-BR" w:eastAsia="pt-BR"/>
        </w:rPr>
        <w:tab/>
      </w:r>
    </w:p>
    <w:p w:rsidR="001056A2" w:rsidRPr="00051DAB" w:rsidRDefault="001056A2" w:rsidP="001056A2">
      <w:pPr>
        <w:tabs>
          <w:tab w:val="left" w:pos="9072"/>
        </w:tabs>
        <w:jc w:val="both"/>
        <w:outlineLvl w:val="0"/>
        <w:rPr>
          <w:rFonts w:ascii="Arial" w:hAnsi="Arial" w:cs="Arial"/>
          <w:sz w:val="21"/>
          <w:szCs w:val="21"/>
          <w:lang w:val="pt-BR" w:eastAsia="pt-BR"/>
        </w:rPr>
      </w:pPr>
      <w:r w:rsidRPr="00051DAB">
        <w:rPr>
          <w:rFonts w:ascii="Arial" w:hAnsi="Arial" w:cs="Arial"/>
          <w:sz w:val="21"/>
          <w:szCs w:val="21"/>
          <w:lang w:val="pt-BR" w:eastAsia="pt-BR"/>
        </w:rPr>
        <w:t>INSCRIÇÃO ESTADUAL/MUNICIPAL:</w:t>
      </w:r>
    </w:p>
    <w:p w:rsidR="001056A2" w:rsidRPr="00051DAB" w:rsidRDefault="001056A2" w:rsidP="001056A2">
      <w:pPr>
        <w:tabs>
          <w:tab w:val="left" w:pos="9072"/>
        </w:tabs>
        <w:jc w:val="both"/>
        <w:outlineLvl w:val="0"/>
        <w:rPr>
          <w:rFonts w:ascii="Arial" w:hAnsi="Arial" w:cs="Arial"/>
          <w:sz w:val="21"/>
          <w:szCs w:val="21"/>
          <w:lang w:val="pt-BR" w:eastAsia="pt-BR"/>
        </w:rPr>
      </w:pPr>
      <w:r w:rsidRPr="00051DAB">
        <w:rPr>
          <w:rFonts w:ascii="Arial" w:hAnsi="Arial" w:cs="Arial"/>
          <w:sz w:val="21"/>
          <w:szCs w:val="21"/>
          <w:lang w:val="pt-BR" w:eastAsia="pt-BR"/>
        </w:rPr>
        <w:t xml:space="preserve">BANCO BRADESCO S/A – AGÊNCIA:                                               Nº DA C/CORRENTE: </w:t>
      </w:r>
    </w:p>
    <w:p w:rsidR="001056A2" w:rsidRDefault="001056A2" w:rsidP="001056A2">
      <w:pPr>
        <w:tabs>
          <w:tab w:val="left" w:pos="9072"/>
        </w:tabs>
        <w:jc w:val="both"/>
        <w:rPr>
          <w:rFonts w:ascii="Arial" w:hAnsi="Arial" w:cs="Arial"/>
          <w:sz w:val="21"/>
          <w:szCs w:val="21"/>
          <w:lang w:val="pt-BR" w:eastAsia="pt-BR"/>
        </w:rPr>
      </w:pPr>
      <w:r w:rsidRPr="00051DAB">
        <w:rPr>
          <w:rFonts w:ascii="Arial" w:hAnsi="Arial" w:cs="Arial"/>
          <w:sz w:val="21"/>
          <w:szCs w:val="21"/>
          <w:lang w:val="pt-BR" w:eastAsia="pt-BR"/>
        </w:rPr>
        <w:t>E-MAIL:</w:t>
      </w:r>
    </w:p>
    <w:p w:rsidR="00835AF4" w:rsidRPr="00051DAB" w:rsidRDefault="00835AF4" w:rsidP="001056A2">
      <w:pPr>
        <w:tabs>
          <w:tab w:val="left" w:pos="9072"/>
        </w:tabs>
        <w:jc w:val="both"/>
        <w:rPr>
          <w:rFonts w:ascii="Arial" w:hAnsi="Arial" w:cs="Arial"/>
          <w:sz w:val="21"/>
          <w:szCs w:val="21"/>
          <w:lang w:val="pt-BR" w:eastAsia="pt-BR"/>
        </w:rPr>
      </w:pPr>
    </w:p>
    <w:p w:rsidR="001056A2" w:rsidRPr="00051DAB" w:rsidRDefault="001056A2" w:rsidP="001056A2">
      <w:pPr>
        <w:numPr>
          <w:ilvl w:val="0"/>
          <w:numId w:val="1"/>
        </w:numPr>
        <w:tabs>
          <w:tab w:val="left" w:pos="9072"/>
        </w:tabs>
        <w:jc w:val="both"/>
        <w:rPr>
          <w:rFonts w:ascii="Arial" w:hAnsi="Arial" w:cs="Arial"/>
          <w:sz w:val="21"/>
          <w:szCs w:val="21"/>
          <w:lang w:val="pt-BR" w:eastAsia="pt-BR"/>
        </w:rPr>
      </w:pPr>
      <w:r w:rsidRPr="00051DAB">
        <w:rPr>
          <w:rFonts w:ascii="Arial" w:hAnsi="Arial" w:cs="Arial"/>
          <w:sz w:val="21"/>
          <w:szCs w:val="21"/>
          <w:lang w:val="pt-BR" w:eastAsia="pt-BR"/>
        </w:rPr>
        <w:t>O prazo de validade desta proposta é de 90 (noventa) dias. Os materiais deverão ser entregues, conforme o Anexo I.</w:t>
      </w:r>
    </w:p>
    <w:p w:rsidR="001056A2" w:rsidRPr="00051DAB" w:rsidRDefault="001056A2" w:rsidP="001056A2">
      <w:pPr>
        <w:numPr>
          <w:ilvl w:val="0"/>
          <w:numId w:val="1"/>
        </w:numPr>
        <w:tabs>
          <w:tab w:val="left" w:pos="9072"/>
        </w:tabs>
        <w:jc w:val="both"/>
        <w:rPr>
          <w:rFonts w:ascii="Arial" w:hAnsi="Arial" w:cs="Arial"/>
          <w:sz w:val="21"/>
          <w:szCs w:val="21"/>
          <w:lang w:val="pt-BR" w:eastAsia="pt-BR"/>
        </w:rPr>
      </w:pPr>
      <w:r w:rsidRPr="00051DAB">
        <w:rPr>
          <w:rFonts w:ascii="Arial" w:hAnsi="Arial" w:cs="Arial"/>
          <w:sz w:val="21"/>
          <w:szCs w:val="21"/>
          <w:lang w:val="pt-BR" w:eastAsia="pt-BR"/>
        </w:rPr>
        <w:t>Declaro estar em dia com todas as obrigações trabalhistas, para fins de atendimento à Lei Estadual nº 3050/98.</w:t>
      </w:r>
    </w:p>
    <w:p w:rsidR="001056A2" w:rsidRPr="00051DAB" w:rsidRDefault="001056A2" w:rsidP="001056A2">
      <w:pPr>
        <w:numPr>
          <w:ilvl w:val="0"/>
          <w:numId w:val="1"/>
        </w:numPr>
        <w:tabs>
          <w:tab w:val="left" w:pos="9072"/>
        </w:tabs>
        <w:jc w:val="both"/>
        <w:rPr>
          <w:rFonts w:ascii="Arial" w:hAnsi="Arial" w:cs="Arial"/>
          <w:sz w:val="21"/>
          <w:szCs w:val="21"/>
          <w:lang w:val="pt-BR" w:eastAsia="pt-BR"/>
        </w:rPr>
      </w:pPr>
      <w:r w:rsidRPr="00051DAB">
        <w:rPr>
          <w:rFonts w:ascii="Arial" w:hAnsi="Arial" w:cs="Arial"/>
          <w:sz w:val="21"/>
          <w:szCs w:val="21"/>
          <w:lang w:val="pt-BR" w:eastAsia="pt-BR"/>
        </w:rPr>
        <w:t>A eficácia suspensiva dos recursos hierárquicos que forem interpostos no curso da licitação estender-se-á ao prazo de convocação previsto no art. 64 §3 da Lei nº 8.666/93.</w:t>
      </w:r>
    </w:p>
    <w:p w:rsidR="001056A2" w:rsidRPr="0003371A" w:rsidRDefault="001056A2" w:rsidP="001056A2">
      <w:pPr>
        <w:tabs>
          <w:tab w:val="left" w:pos="9072"/>
        </w:tabs>
        <w:jc w:val="both"/>
        <w:rPr>
          <w:rFonts w:ascii="Arial" w:hAnsi="Arial" w:cs="Arial"/>
          <w:b/>
          <w:sz w:val="21"/>
          <w:szCs w:val="21"/>
          <w:lang w:val="pt-BR" w:eastAsia="pt-BR"/>
        </w:rPr>
      </w:pPr>
    </w:p>
    <w:tbl>
      <w:tblPr>
        <w:tblStyle w:val="Tabelacomgrade"/>
        <w:tblpPr w:leftFromText="141" w:rightFromText="141" w:vertAnchor="text" w:tblpX="-5" w:tblpY="1"/>
        <w:tblOverlap w:val="never"/>
        <w:tblW w:w="9923" w:type="dxa"/>
        <w:tblLayout w:type="fixed"/>
        <w:tblCellMar>
          <w:left w:w="28" w:type="dxa"/>
          <w:right w:w="28" w:type="dxa"/>
        </w:tblCellMar>
        <w:tblLook w:val="04A0" w:firstRow="1" w:lastRow="0" w:firstColumn="1" w:lastColumn="0" w:noHBand="0" w:noVBand="1"/>
      </w:tblPr>
      <w:tblGrid>
        <w:gridCol w:w="709"/>
        <w:gridCol w:w="5480"/>
        <w:gridCol w:w="615"/>
        <w:gridCol w:w="851"/>
        <w:gridCol w:w="992"/>
        <w:gridCol w:w="1276"/>
      </w:tblGrid>
      <w:tr w:rsidR="001056A2" w:rsidRPr="00621197" w:rsidTr="005F5541">
        <w:tc>
          <w:tcPr>
            <w:tcW w:w="709" w:type="dxa"/>
          </w:tcPr>
          <w:p w:rsidR="001056A2" w:rsidRPr="00621197" w:rsidRDefault="001056A2" w:rsidP="005F5541">
            <w:pPr>
              <w:jc w:val="center"/>
              <w:rPr>
                <w:rFonts w:ascii="Arial" w:hAnsi="Arial" w:cs="Arial"/>
                <w:b/>
                <w:sz w:val="18"/>
                <w:szCs w:val="18"/>
              </w:rPr>
            </w:pPr>
            <w:r w:rsidRPr="00621197">
              <w:rPr>
                <w:rFonts w:ascii="Arial" w:hAnsi="Arial" w:cs="Arial"/>
                <w:b/>
                <w:sz w:val="18"/>
                <w:szCs w:val="18"/>
              </w:rPr>
              <w:t>LOTE</w:t>
            </w:r>
          </w:p>
        </w:tc>
        <w:tc>
          <w:tcPr>
            <w:tcW w:w="5480" w:type="dxa"/>
          </w:tcPr>
          <w:p w:rsidR="001056A2" w:rsidRPr="00621197" w:rsidRDefault="001056A2" w:rsidP="005F5541">
            <w:pPr>
              <w:jc w:val="center"/>
              <w:rPr>
                <w:rFonts w:ascii="Arial" w:hAnsi="Arial" w:cs="Arial"/>
                <w:b/>
                <w:sz w:val="18"/>
                <w:szCs w:val="18"/>
              </w:rPr>
            </w:pPr>
            <w:r w:rsidRPr="00621197">
              <w:rPr>
                <w:rFonts w:ascii="Arial" w:hAnsi="Arial" w:cs="Arial"/>
                <w:b/>
                <w:sz w:val="18"/>
                <w:szCs w:val="18"/>
              </w:rPr>
              <w:t>DESCRIÇÃO DO ITEM</w:t>
            </w:r>
          </w:p>
        </w:tc>
        <w:tc>
          <w:tcPr>
            <w:tcW w:w="615" w:type="dxa"/>
          </w:tcPr>
          <w:p w:rsidR="001056A2" w:rsidRPr="00621197" w:rsidRDefault="001056A2" w:rsidP="005F5541">
            <w:pPr>
              <w:jc w:val="center"/>
              <w:rPr>
                <w:rFonts w:ascii="Arial" w:hAnsi="Arial" w:cs="Arial"/>
                <w:b/>
                <w:sz w:val="18"/>
                <w:szCs w:val="18"/>
              </w:rPr>
            </w:pPr>
            <w:r w:rsidRPr="00621197">
              <w:rPr>
                <w:rFonts w:ascii="Arial" w:hAnsi="Arial" w:cs="Arial"/>
                <w:b/>
                <w:sz w:val="18"/>
                <w:szCs w:val="18"/>
              </w:rPr>
              <w:t>QTD</w:t>
            </w:r>
          </w:p>
        </w:tc>
        <w:tc>
          <w:tcPr>
            <w:tcW w:w="851" w:type="dxa"/>
          </w:tcPr>
          <w:p w:rsidR="001056A2" w:rsidRPr="00621197" w:rsidRDefault="001056A2" w:rsidP="005F5541">
            <w:pPr>
              <w:jc w:val="center"/>
              <w:rPr>
                <w:rFonts w:ascii="Arial" w:hAnsi="Arial" w:cs="Arial"/>
                <w:b/>
                <w:sz w:val="18"/>
                <w:szCs w:val="18"/>
              </w:rPr>
            </w:pPr>
            <w:r w:rsidRPr="00621197">
              <w:rPr>
                <w:rFonts w:ascii="Arial" w:hAnsi="Arial" w:cs="Arial"/>
                <w:b/>
                <w:sz w:val="18"/>
                <w:szCs w:val="18"/>
              </w:rPr>
              <w:t>MARCA</w:t>
            </w:r>
            <w:r>
              <w:rPr>
                <w:rFonts w:ascii="Arial" w:hAnsi="Arial" w:cs="Arial"/>
                <w:b/>
                <w:sz w:val="18"/>
                <w:szCs w:val="18"/>
              </w:rPr>
              <w:t>/MODELO</w:t>
            </w:r>
          </w:p>
        </w:tc>
        <w:tc>
          <w:tcPr>
            <w:tcW w:w="992" w:type="dxa"/>
          </w:tcPr>
          <w:p w:rsidR="001056A2" w:rsidRPr="00621197" w:rsidRDefault="001056A2" w:rsidP="005F5541">
            <w:pPr>
              <w:jc w:val="center"/>
              <w:rPr>
                <w:rFonts w:ascii="Arial" w:hAnsi="Arial" w:cs="Arial"/>
                <w:b/>
                <w:sz w:val="18"/>
                <w:szCs w:val="18"/>
              </w:rPr>
            </w:pPr>
            <w:r w:rsidRPr="00621197">
              <w:rPr>
                <w:rFonts w:ascii="Arial" w:hAnsi="Arial" w:cs="Arial"/>
                <w:b/>
                <w:sz w:val="18"/>
                <w:szCs w:val="18"/>
              </w:rPr>
              <w:t>VALOR UND</w:t>
            </w:r>
          </w:p>
        </w:tc>
        <w:tc>
          <w:tcPr>
            <w:tcW w:w="1276" w:type="dxa"/>
          </w:tcPr>
          <w:p w:rsidR="001056A2" w:rsidRPr="00621197" w:rsidRDefault="001056A2" w:rsidP="005F5541">
            <w:pPr>
              <w:jc w:val="center"/>
              <w:rPr>
                <w:rFonts w:ascii="Arial" w:hAnsi="Arial" w:cs="Arial"/>
                <w:b/>
                <w:sz w:val="18"/>
                <w:szCs w:val="18"/>
              </w:rPr>
            </w:pPr>
            <w:r w:rsidRPr="00621197">
              <w:rPr>
                <w:rFonts w:ascii="Arial" w:hAnsi="Arial" w:cs="Arial"/>
                <w:b/>
                <w:sz w:val="18"/>
                <w:szCs w:val="18"/>
              </w:rPr>
              <w:t>VALOR TOTAL</w:t>
            </w:r>
          </w:p>
        </w:tc>
      </w:tr>
      <w:tr w:rsidR="001056A2" w:rsidRPr="00621197" w:rsidTr="005F5541">
        <w:trPr>
          <w:trHeight w:val="649"/>
        </w:trPr>
        <w:tc>
          <w:tcPr>
            <w:tcW w:w="709" w:type="dxa"/>
            <w:vAlign w:val="center"/>
          </w:tcPr>
          <w:p w:rsidR="001056A2" w:rsidRPr="006A6BCE" w:rsidRDefault="001056A2" w:rsidP="005F5541">
            <w:pPr>
              <w:jc w:val="center"/>
              <w:rPr>
                <w:rFonts w:ascii="Arial" w:hAnsi="Arial" w:cs="Arial"/>
                <w:sz w:val="18"/>
                <w:szCs w:val="18"/>
              </w:rPr>
            </w:pPr>
            <w:r w:rsidRPr="006A6BCE">
              <w:rPr>
                <w:rFonts w:ascii="Arial" w:hAnsi="Arial" w:cs="Arial"/>
                <w:sz w:val="18"/>
                <w:szCs w:val="18"/>
              </w:rPr>
              <w:t>1</w:t>
            </w:r>
          </w:p>
        </w:tc>
        <w:tc>
          <w:tcPr>
            <w:tcW w:w="5480" w:type="dxa"/>
          </w:tcPr>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xml:space="preserve"> CÂMERA ROBÓTICA PTZ:</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Saída de Vídeo HD: HD/SD-SDI (alternável), Componente (Y/</w:t>
            </w:r>
            <w:proofErr w:type="spellStart"/>
            <w:r w:rsidRPr="006A6BCE">
              <w:rPr>
                <w:rFonts w:ascii="Arial" w:hAnsi="Arial" w:cs="Arial"/>
                <w:sz w:val="18"/>
                <w:szCs w:val="18"/>
                <w:lang w:val="pt-BR"/>
              </w:rPr>
              <w:t>Pb</w:t>
            </w:r>
            <w:proofErr w:type="spellEnd"/>
            <w:r w:rsidRPr="006A6BCE">
              <w:rPr>
                <w:rFonts w:ascii="Arial" w:hAnsi="Arial" w:cs="Arial"/>
                <w:sz w:val="18"/>
                <w:szCs w:val="18"/>
                <w:lang w:val="pt-BR"/>
              </w:rPr>
              <w:t>/</w:t>
            </w:r>
            <w:proofErr w:type="spellStart"/>
            <w:r w:rsidRPr="006A6BCE">
              <w:rPr>
                <w:rFonts w:ascii="Arial" w:hAnsi="Arial" w:cs="Arial"/>
                <w:sz w:val="18"/>
                <w:szCs w:val="18"/>
                <w:lang w:val="pt-BR"/>
              </w:rPr>
              <w:t>Pr</w:t>
            </w:r>
            <w:proofErr w:type="spellEnd"/>
            <w:r w:rsidRPr="006A6BCE">
              <w:rPr>
                <w:rFonts w:ascii="Arial" w:hAnsi="Arial" w:cs="Arial"/>
                <w:sz w:val="18"/>
                <w:szCs w:val="18"/>
                <w:lang w:val="pt-BR"/>
              </w:rPr>
              <w:t>) ou RGB, HD, VD ou SYNC</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xml:space="preserve">- Saída de Vídeo SD: Composto, Y/C </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xml:space="preserve">- Sensor de imagem: CMOS tipo </w:t>
            </w:r>
            <w:proofErr w:type="spellStart"/>
            <w:r w:rsidRPr="006A6BCE">
              <w:rPr>
                <w:rFonts w:ascii="Arial" w:hAnsi="Arial" w:cs="Arial"/>
                <w:sz w:val="18"/>
                <w:szCs w:val="18"/>
                <w:lang w:val="pt-BR"/>
              </w:rPr>
              <w:t>Exmor</w:t>
            </w:r>
            <w:proofErr w:type="spellEnd"/>
            <w:r w:rsidRPr="006A6BCE">
              <w:rPr>
                <w:rFonts w:ascii="Arial" w:hAnsi="Arial" w:cs="Arial"/>
                <w:sz w:val="18"/>
                <w:szCs w:val="18"/>
                <w:lang w:val="pt-BR"/>
              </w:rPr>
              <w:t xml:space="preserve"> de 1/2x3</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Sensor de imagem (número total de pixels): Aproximadamente 2,07 megapixels;</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Interface de controle da câmera: RS-232C/RS-422 (VISCA)</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Slot para cartão: Opcional</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Distância focal: f = 5,8 a 81,2 mm (F 1.9 a F2.8)</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Sistema de foco: Auto/Manual</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Ganho: Auto/Manual (-3 a 24 dB)</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Lente: Zoom Ótico 14x</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xml:space="preserve">- Iluminação mínima: 4 </w:t>
            </w:r>
            <w:proofErr w:type="spellStart"/>
            <w:r w:rsidRPr="006A6BCE">
              <w:rPr>
                <w:rFonts w:ascii="Arial" w:hAnsi="Arial" w:cs="Arial"/>
                <w:sz w:val="18"/>
                <w:szCs w:val="18"/>
                <w:lang w:val="pt-BR"/>
              </w:rPr>
              <w:t>lx</w:t>
            </w:r>
            <w:proofErr w:type="spellEnd"/>
            <w:r w:rsidRPr="006A6BCE">
              <w:rPr>
                <w:rFonts w:ascii="Arial" w:hAnsi="Arial" w:cs="Arial"/>
                <w:sz w:val="18"/>
                <w:szCs w:val="18"/>
                <w:lang w:val="pt-BR"/>
              </w:rPr>
              <w:t xml:space="preserve"> (50 IRE, F1.9, +24 dB)</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Distância mínima do objeto: 300 mm (</w:t>
            </w:r>
            <w:proofErr w:type="spellStart"/>
            <w:r w:rsidRPr="006A6BCE">
              <w:rPr>
                <w:rFonts w:ascii="Arial" w:hAnsi="Arial" w:cs="Arial"/>
                <w:sz w:val="18"/>
                <w:szCs w:val="18"/>
                <w:lang w:val="pt-BR"/>
              </w:rPr>
              <w:t>wide</w:t>
            </w:r>
            <w:proofErr w:type="spellEnd"/>
            <w:r w:rsidRPr="006A6BCE">
              <w:rPr>
                <w:rFonts w:ascii="Arial" w:hAnsi="Arial" w:cs="Arial"/>
                <w:sz w:val="18"/>
                <w:szCs w:val="18"/>
                <w:lang w:val="pt-BR"/>
              </w:rPr>
              <w:t>), 800 mm (tele)</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Filtro ND: N / A</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Estabilizador ótico de imagem: Ligado / Desligado</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Ângulo de Pan: -170 a +170 graus</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Ângulo de Pan/</w:t>
            </w:r>
            <w:proofErr w:type="spellStart"/>
            <w:r w:rsidRPr="006A6BCE">
              <w:rPr>
                <w:rFonts w:ascii="Arial" w:hAnsi="Arial" w:cs="Arial"/>
                <w:sz w:val="18"/>
                <w:szCs w:val="18"/>
                <w:lang w:val="pt-BR"/>
              </w:rPr>
              <w:t>Tilt</w:t>
            </w:r>
            <w:proofErr w:type="spellEnd"/>
            <w:r w:rsidRPr="006A6BCE">
              <w:rPr>
                <w:rFonts w:ascii="Arial" w:hAnsi="Arial" w:cs="Arial"/>
                <w:sz w:val="18"/>
                <w:szCs w:val="18"/>
                <w:lang w:val="pt-BR"/>
              </w:rPr>
              <w:t>: -170 a +170 graus (Pan), -30 a +90 graus (</w:t>
            </w:r>
            <w:proofErr w:type="spellStart"/>
            <w:r w:rsidRPr="006A6BCE">
              <w:rPr>
                <w:rFonts w:ascii="Arial" w:hAnsi="Arial" w:cs="Arial"/>
                <w:sz w:val="18"/>
                <w:szCs w:val="18"/>
                <w:lang w:val="pt-BR"/>
              </w:rPr>
              <w:t>Tilt</w:t>
            </w:r>
            <w:proofErr w:type="spellEnd"/>
            <w:r w:rsidRPr="006A6BCE">
              <w:rPr>
                <w:rFonts w:ascii="Arial" w:hAnsi="Arial" w:cs="Arial"/>
                <w:sz w:val="18"/>
                <w:szCs w:val="18"/>
                <w:lang w:val="pt-BR"/>
              </w:rPr>
              <w:t>)</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xml:space="preserve">- Velocidade de Pan/ </w:t>
            </w:r>
            <w:proofErr w:type="spellStart"/>
            <w:r w:rsidRPr="006A6BCE">
              <w:rPr>
                <w:rFonts w:ascii="Arial" w:hAnsi="Arial" w:cs="Arial"/>
                <w:sz w:val="18"/>
                <w:szCs w:val="18"/>
                <w:lang w:val="pt-BR"/>
              </w:rPr>
              <w:t>Tilt</w:t>
            </w:r>
            <w:proofErr w:type="spellEnd"/>
            <w:r w:rsidRPr="006A6BCE">
              <w:rPr>
                <w:rFonts w:ascii="Arial" w:hAnsi="Arial" w:cs="Arial"/>
                <w:sz w:val="18"/>
                <w:szCs w:val="18"/>
                <w:lang w:val="pt-BR"/>
              </w:rPr>
              <w:t>: 0,22 a 60 graus (Pan/</w:t>
            </w:r>
            <w:proofErr w:type="spellStart"/>
            <w:r w:rsidRPr="006A6BCE">
              <w:rPr>
                <w:rFonts w:ascii="Arial" w:hAnsi="Arial" w:cs="Arial"/>
                <w:sz w:val="18"/>
                <w:szCs w:val="18"/>
                <w:lang w:val="pt-BR"/>
              </w:rPr>
              <w:t>Tilt</w:t>
            </w:r>
            <w:proofErr w:type="spellEnd"/>
            <w:r w:rsidRPr="006A6BCE">
              <w:rPr>
                <w:rFonts w:ascii="Arial" w:hAnsi="Arial" w:cs="Arial"/>
                <w:sz w:val="18"/>
                <w:szCs w:val="18"/>
                <w:lang w:val="pt-BR"/>
              </w:rPr>
              <w:t>)</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Velocidade do obturador: 1/8000 a 1/60s ou 1/8000 a 1/50 s</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Sistema de sinal: 1080/59.94i, 720/59.94p, NTSC 1080/50i, 720/50p, PAL</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Sincronização: Interna/Externa</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Balanço de branco: Auto/Indoor/Outdoor/</w:t>
            </w:r>
            <w:proofErr w:type="spellStart"/>
            <w:r w:rsidRPr="006A6BCE">
              <w:rPr>
                <w:rFonts w:ascii="Arial" w:hAnsi="Arial" w:cs="Arial"/>
                <w:sz w:val="18"/>
                <w:szCs w:val="18"/>
                <w:lang w:val="pt-BR"/>
              </w:rPr>
              <w:t>One-push</w:t>
            </w:r>
            <w:proofErr w:type="spellEnd"/>
            <w:r w:rsidRPr="006A6BCE">
              <w:rPr>
                <w:rFonts w:ascii="Arial" w:hAnsi="Arial" w:cs="Arial"/>
                <w:sz w:val="18"/>
                <w:szCs w:val="18"/>
                <w:lang w:val="pt-BR"/>
              </w:rPr>
              <w:t>/Manual</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Instalação em teto</w:t>
            </w:r>
          </w:p>
          <w:p w:rsidR="001056A2" w:rsidRPr="006A6BCE" w:rsidRDefault="001056A2" w:rsidP="005F5541">
            <w:pPr>
              <w:jc w:val="both"/>
              <w:rPr>
                <w:rFonts w:ascii="Arial" w:hAnsi="Arial" w:cs="Arial"/>
                <w:sz w:val="18"/>
                <w:szCs w:val="18"/>
                <w:lang w:val="pt-BR"/>
              </w:rPr>
            </w:pPr>
            <w:r w:rsidRPr="006A6BCE">
              <w:rPr>
                <w:rFonts w:ascii="Arial" w:hAnsi="Arial" w:cs="Arial"/>
                <w:sz w:val="18"/>
                <w:szCs w:val="18"/>
                <w:lang w:val="pt-BR"/>
              </w:rPr>
              <w:t>- Requisitos de Alimentação: DC: 10.8V a 13.2V</w:t>
            </w:r>
          </w:p>
          <w:p w:rsidR="001056A2" w:rsidRPr="006A6BCE" w:rsidRDefault="001056A2" w:rsidP="006A6BCE">
            <w:pPr>
              <w:jc w:val="both"/>
              <w:rPr>
                <w:rFonts w:ascii="Arial" w:hAnsi="Arial" w:cs="Arial"/>
                <w:sz w:val="18"/>
                <w:szCs w:val="18"/>
                <w:lang w:val="pt-BR"/>
              </w:rPr>
            </w:pPr>
            <w:r w:rsidRPr="006A6BCE">
              <w:rPr>
                <w:rFonts w:ascii="Arial" w:hAnsi="Arial" w:cs="Arial"/>
                <w:sz w:val="18"/>
                <w:szCs w:val="18"/>
                <w:lang w:val="pt-BR"/>
              </w:rPr>
              <w:t xml:space="preserve">- Deverá ser fornecida com a fonte de alimentação </w:t>
            </w:r>
          </w:p>
        </w:tc>
        <w:tc>
          <w:tcPr>
            <w:tcW w:w="615" w:type="dxa"/>
            <w:vAlign w:val="center"/>
          </w:tcPr>
          <w:p w:rsidR="001056A2" w:rsidRPr="00621197" w:rsidRDefault="001056A2" w:rsidP="005F5541">
            <w:pPr>
              <w:jc w:val="center"/>
              <w:rPr>
                <w:rFonts w:ascii="Arial" w:hAnsi="Arial" w:cs="Arial"/>
                <w:sz w:val="16"/>
                <w:szCs w:val="16"/>
              </w:rPr>
            </w:pPr>
            <w:r>
              <w:rPr>
                <w:rFonts w:ascii="Arial" w:hAnsi="Arial" w:cs="Arial"/>
                <w:sz w:val="16"/>
                <w:szCs w:val="16"/>
              </w:rPr>
              <w:t>02</w:t>
            </w:r>
          </w:p>
        </w:tc>
        <w:tc>
          <w:tcPr>
            <w:tcW w:w="851" w:type="dxa"/>
          </w:tcPr>
          <w:p w:rsidR="001056A2" w:rsidRPr="00621197" w:rsidRDefault="001056A2" w:rsidP="005F5541">
            <w:pPr>
              <w:ind w:firstLine="111"/>
              <w:jc w:val="both"/>
              <w:rPr>
                <w:rFonts w:ascii="Arial" w:hAnsi="Arial" w:cs="Arial"/>
                <w:sz w:val="16"/>
                <w:szCs w:val="16"/>
              </w:rPr>
            </w:pPr>
          </w:p>
        </w:tc>
        <w:tc>
          <w:tcPr>
            <w:tcW w:w="992" w:type="dxa"/>
            <w:vAlign w:val="center"/>
          </w:tcPr>
          <w:p w:rsidR="001056A2" w:rsidRPr="00621197" w:rsidRDefault="001056A2" w:rsidP="005F5541">
            <w:pPr>
              <w:jc w:val="both"/>
              <w:rPr>
                <w:rFonts w:ascii="Arial" w:hAnsi="Arial" w:cs="Arial"/>
                <w:sz w:val="16"/>
                <w:szCs w:val="16"/>
              </w:rPr>
            </w:pPr>
          </w:p>
        </w:tc>
        <w:tc>
          <w:tcPr>
            <w:tcW w:w="1276" w:type="dxa"/>
            <w:vAlign w:val="center"/>
          </w:tcPr>
          <w:p w:rsidR="001056A2" w:rsidRPr="00621197" w:rsidRDefault="001056A2" w:rsidP="005F5541">
            <w:pPr>
              <w:jc w:val="both"/>
              <w:rPr>
                <w:rFonts w:ascii="Arial" w:hAnsi="Arial" w:cs="Arial"/>
                <w:b/>
                <w:sz w:val="16"/>
                <w:szCs w:val="16"/>
              </w:rPr>
            </w:pPr>
          </w:p>
        </w:tc>
      </w:tr>
      <w:tr w:rsidR="001056A2" w:rsidRPr="006575CE" w:rsidTr="005F5541">
        <w:trPr>
          <w:trHeight w:val="649"/>
        </w:trPr>
        <w:tc>
          <w:tcPr>
            <w:tcW w:w="709" w:type="dxa"/>
            <w:vAlign w:val="center"/>
          </w:tcPr>
          <w:p w:rsidR="001056A2" w:rsidRPr="006A6BCE" w:rsidRDefault="001056A2" w:rsidP="005F5541">
            <w:pPr>
              <w:jc w:val="center"/>
              <w:rPr>
                <w:rFonts w:ascii="Arial" w:hAnsi="Arial" w:cs="Arial"/>
                <w:sz w:val="18"/>
                <w:szCs w:val="18"/>
              </w:rPr>
            </w:pPr>
            <w:r w:rsidRPr="006A6BCE">
              <w:rPr>
                <w:rFonts w:ascii="Arial" w:hAnsi="Arial" w:cs="Arial"/>
                <w:sz w:val="18"/>
                <w:szCs w:val="18"/>
              </w:rPr>
              <w:t>2</w:t>
            </w:r>
          </w:p>
        </w:tc>
        <w:tc>
          <w:tcPr>
            <w:tcW w:w="5480" w:type="dxa"/>
          </w:tcPr>
          <w:p w:rsidR="001056A2" w:rsidRPr="006A6BCE" w:rsidRDefault="001056A2" w:rsidP="005F6070">
            <w:pPr>
              <w:jc w:val="both"/>
              <w:rPr>
                <w:rFonts w:ascii="Arial" w:hAnsi="Arial" w:cs="Arial"/>
                <w:sz w:val="18"/>
                <w:szCs w:val="18"/>
                <w:lang w:val="pt-BR"/>
              </w:rPr>
            </w:pPr>
            <w:r w:rsidRPr="006A6BCE">
              <w:rPr>
                <w:rFonts w:ascii="Arial" w:hAnsi="Arial" w:cs="Arial"/>
                <w:sz w:val="18"/>
                <w:szCs w:val="18"/>
                <w:lang w:val="pt-BR"/>
              </w:rPr>
              <w:t>MESA CONTROLADORA</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Unidade de controle para câmeras robóticas PTZ.</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 xml:space="preserve">Comando </w:t>
            </w:r>
            <w:proofErr w:type="spellStart"/>
            <w:r w:rsidR="005F6070" w:rsidRPr="006A6BCE">
              <w:rPr>
                <w:rFonts w:ascii="Arial" w:hAnsi="Arial" w:cs="Arial"/>
                <w:color w:val="000000"/>
                <w:sz w:val="18"/>
                <w:szCs w:val="18"/>
                <w:lang w:val="pt-BR"/>
              </w:rPr>
              <w:t>visca</w:t>
            </w:r>
            <w:proofErr w:type="spellEnd"/>
            <w:r w:rsidR="005F6070" w:rsidRPr="006A6BCE">
              <w:rPr>
                <w:rFonts w:ascii="Arial" w:hAnsi="Arial" w:cs="Arial"/>
                <w:color w:val="000000"/>
                <w:sz w:val="18"/>
                <w:szCs w:val="18"/>
                <w:lang w:val="pt-BR"/>
              </w:rPr>
              <w:t xml:space="preserve"> RS-232C / RS-422 para comunicação.</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 xml:space="preserve">Controla as funções da câmera: função </w:t>
            </w:r>
            <w:proofErr w:type="spellStart"/>
            <w:r w:rsidR="005F6070" w:rsidRPr="006A6BCE">
              <w:rPr>
                <w:rFonts w:ascii="Arial" w:hAnsi="Arial" w:cs="Arial"/>
                <w:color w:val="000000"/>
                <w:sz w:val="18"/>
                <w:szCs w:val="18"/>
                <w:lang w:val="pt-BR"/>
              </w:rPr>
              <w:t>pan</w:t>
            </w:r>
            <w:proofErr w:type="spellEnd"/>
            <w:r w:rsidR="005F6070" w:rsidRPr="006A6BCE">
              <w:rPr>
                <w:rFonts w:ascii="Arial" w:hAnsi="Arial" w:cs="Arial"/>
                <w:color w:val="000000"/>
                <w:sz w:val="18"/>
                <w:szCs w:val="18"/>
                <w:lang w:val="pt-BR"/>
              </w:rPr>
              <w:t>/</w:t>
            </w:r>
            <w:proofErr w:type="spellStart"/>
            <w:r w:rsidR="005F6070" w:rsidRPr="006A6BCE">
              <w:rPr>
                <w:rFonts w:ascii="Arial" w:hAnsi="Arial" w:cs="Arial"/>
                <w:color w:val="000000"/>
                <w:sz w:val="18"/>
                <w:szCs w:val="18"/>
                <w:lang w:val="pt-BR"/>
              </w:rPr>
              <w:t>tilt</w:t>
            </w:r>
            <w:proofErr w:type="spellEnd"/>
            <w:r w:rsidR="005F6070" w:rsidRPr="006A6BCE">
              <w:rPr>
                <w:rFonts w:ascii="Arial" w:hAnsi="Arial" w:cs="Arial"/>
                <w:color w:val="000000"/>
                <w:sz w:val="18"/>
                <w:szCs w:val="18"/>
                <w:lang w:val="pt-BR"/>
              </w:rPr>
              <w:t>/zoom; balanço de branco; íris, ganho, ajuste de cor do obturador e posições predefinidas.</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 xml:space="preserve">Conector de saída </w:t>
            </w:r>
            <w:proofErr w:type="spellStart"/>
            <w:r w:rsidR="005F6070" w:rsidRPr="006A6BCE">
              <w:rPr>
                <w:rFonts w:ascii="Arial" w:hAnsi="Arial" w:cs="Arial"/>
                <w:color w:val="000000"/>
                <w:sz w:val="18"/>
                <w:szCs w:val="18"/>
                <w:lang w:val="pt-BR"/>
              </w:rPr>
              <w:t>visca</w:t>
            </w:r>
            <w:proofErr w:type="spellEnd"/>
            <w:r w:rsidR="005F6070" w:rsidRPr="006A6BCE">
              <w:rPr>
                <w:rFonts w:ascii="Arial" w:hAnsi="Arial" w:cs="Arial"/>
                <w:color w:val="000000"/>
                <w:sz w:val="18"/>
                <w:szCs w:val="18"/>
                <w:lang w:val="pt-BR"/>
              </w:rPr>
              <w:t xml:space="preserve"> RS-232: MINI DIN de 8 pinos.</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 xml:space="preserve">Conector </w:t>
            </w:r>
            <w:proofErr w:type="spellStart"/>
            <w:r w:rsidR="005F6070" w:rsidRPr="006A6BCE">
              <w:rPr>
                <w:rFonts w:ascii="Arial" w:hAnsi="Arial" w:cs="Arial"/>
                <w:color w:val="000000"/>
                <w:sz w:val="18"/>
                <w:szCs w:val="18"/>
                <w:lang w:val="pt-BR"/>
              </w:rPr>
              <w:t>visca</w:t>
            </w:r>
            <w:proofErr w:type="spellEnd"/>
            <w:r w:rsidR="005F6070" w:rsidRPr="006A6BCE">
              <w:rPr>
                <w:rFonts w:ascii="Arial" w:hAnsi="Arial" w:cs="Arial"/>
                <w:color w:val="000000"/>
                <w:sz w:val="18"/>
                <w:szCs w:val="18"/>
                <w:lang w:val="pt-BR"/>
              </w:rPr>
              <w:t xml:space="preserve"> RS-422, LAN DE 9 PINOS: RJ-45.</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Entrada do indicador/saída do contato: 9 pinos.</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 xml:space="preserve">Formatos de sinal de controle: 9.600 </w:t>
            </w:r>
            <w:proofErr w:type="spellStart"/>
            <w:r w:rsidR="005F6070" w:rsidRPr="006A6BCE">
              <w:rPr>
                <w:rFonts w:ascii="Arial" w:hAnsi="Arial" w:cs="Arial"/>
                <w:color w:val="000000"/>
                <w:sz w:val="18"/>
                <w:szCs w:val="18"/>
                <w:lang w:val="pt-BR"/>
              </w:rPr>
              <w:t>bps</w:t>
            </w:r>
            <w:proofErr w:type="spellEnd"/>
            <w:r w:rsidR="005F6070" w:rsidRPr="006A6BCE">
              <w:rPr>
                <w:rFonts w:ascii="Arial" w:hAnsi="Arial" w:cs="Arial"/>
                <w:color w:val="000000"/>
                <w:sz w:val="18"/>
                <w:szCs w:val="18"/>
                <w:lang w:val="pt-BR"/>
              </w:rPr>
              <w:t xml:space="preserve"> (para comunicação RS-232/RS-422).</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proofErr w:type="spellStart"/>
            <w:r w:rsidR="005F6070" w:rsidRPr="006A6BCE">
              <w:rPr>
                <w:rFonts w:ascii="Arial" w:hAnsi="Arial" w:cs="Arial"/>
                <w:color w:val="000000"/>
                <w:sz w:val="18"/>
                <w:szCs w:val="18"/>
                <w:lang w:val="pt-BR"/>
              </w:rPr>
              <w:t>Visca</w:t>
            </w:r>
            <w:proofErr w:type="spellEnd"/>
            <w:r w:rsidR="005F6070" w:rsidRPr="006A6BCE">
              <w:rPr>
                <w:rFonts w:ascii="Arial" w:hAnsi="Arial" w:cs="Arial"/>
                <w:color w:val="000000"/>
                <w:sz w:val="18"/>
                <w:szCs w:val="18"/>
                <w:lang w:val="pt-BR"/>
              </w:rPr>
              <w:t xml:space="preserve"> por comunicação IP.</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color w:val="000000"/>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 xml:space="preserve">Conector de alimentação: </w:t>
            </w:r>
            <w:proofErr w:type="spellStart"/>
            <w:r w:rsidR="005F6070" w:rsidRPr="006A6BCE">
              <w:rPr>
                <w:rFonts w:ascii="Arial" w:hAnsi="Arial" w:cs="Arial"/>
                <w:color w:val="000000"/>
                <w:sz w:val="18"/>
                <w:szCs w:val="18"/>
                <w:lang w:val="pt-BR"/>
              </w:rPr>
              <w:t>jeita</w:t>
            </w:r>
            <w:proofErr w:type="spellEnd"/>
            <w:r w:rsidR="005F6070" w:rsidRPr="006A6BCE">
              <w:rPr>
                <w:rFonts w:ascii="Arial" w:hAnsi="Arial" w:cs="Arial"/>
                <w:color w:val="000000"/>
                <w:sz w:val="18"/>
                <w:szCs w:val="18"/>
                <w:lang w:val="pt-BR"/>
              </w:rPr>
              <w:t xml:space="preserve"> tipo 4 (entrada CC 12 V).</w:t>
            </w:r>
          </w:p>
          <w:p w:rsidR="005F6070" w:rsidRPr="006A6BCE" w:rsidRDefault="006A6BCE"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jc w:val="both"/>
              <w:rPr>
                <w:rFonts w:ascii="Arial" w:hAnsi="Arial" w:cs="Arial"/>
                <w:sz w:val="18"/>
                <w:szCs w:val="18"/>
                <w:lang w:val="pt-BR"/>
              </w:rPr>
            </w:pPr>
            <w:r>
              <w:rPr>
                <w:rFonts w:ascii="Arial" w:hAnsi="Arial" w:cs="Arial"/>
                <w:color w:val="000000"/>
                <w:sz w:val="18"/>
                <w:szCs w:val="18"/>
                <w:lang w:val="pt-BR"/>
              </w:rPr>
              <w:t xml:space="preserve">- </w:t>
            </w:r>
            <w:r w:rsidR="005F6070" w:rsidRPr="006A6BCE">
              <w:rPr>
                <w:rFonts w:ascii="Arial" w:hAnsi="Arial" w:cs="Arial"/>
                <w:color w:val="000000"/>
                <w:sz w:val="18"/>
                <w:szCs w:val="18"/>
                <w:lang w:val="pt-BR"/>
              </w:rPr>
              <w:t>Deverá ser fornecido com cabo de alimentação.</w:t>
            </w:r>
          </w:p>
          <w:p w:rsidR="005F6070" w:rsidRPr="006A6BCE" w:rsidRDefault="005F6070" w:rsidP="005F60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rPr>
                <w:rFonts w:ascii="Arial" w:hAnsi="Arial" w:cs="Arial"/>
                <w:sz w:val="18"/>
                <w:szCs w:val="18"/>
                <w:lang w:val="pt-BR"/>
              </w:rPr>
            </w:pPr>
          </w:p>
        </w:tc>
        <w:tc>
          <w:tcPr>
            <w:tcW w:w="615" w:type="dxa"/>
            <w:vAlign w:val="center"/>
          </w:tcPr>
          <w:p w:rsidR="001056A2" w:rsidRPr="006575CE" w:rsidRDefault="001056A2" w:rsidP="005F5541">
            <w:pPr>
              <w:jc w:val="center"/>
              <w:rPr>
                <w:rFonts w:ascii="Arial" w:hAnsi="Arial" w:cs="Arial"/>
                <w:sz w:val="16"/>
                <w:szCs w:val="16"/>
                <w:lang w:val="pt-BR"/>
              </w:rPr>
            </w:pPr>
            <w:r>
              <w:rPr>
                <w:rFonts w:ascii="Arial" w:hAnsi="Arial" w:cs="Arial"/>
                <w:sz w:val="16"/>
                <w:szCs w:val="16"/>
                <w:lang w:val="pt-BR"/>
              </w:rPr>
              <w:t>01</w:t>
            </w:r>
          </w:p>
        </w:tc>
        <w:tc>
          <w:tcPr>
            <w:tcW w:w="851" w:type="dxa"/>
          </w:tcPr>
          <w:p w:rsidR="001056A2" w:rsidRPr="006575CE" w:rsidRDefault="001056A2" w:rsidP="005F5541">
            <w:pPr>
              <w:ind w:firstLine="111"/>
              <w:jc w:val="both"/>
              <w:rPr>
                <w:rFonts w:ascii="Arial" w:hAnsi="Arial" w:cs="Arial"/>
                <w:sz w:val="16"/>
                <w:szCs w:val="16"/>
                <w:lang w:val="pt-BR"/>
              </w:rPr>
            </w:pPr>
          </w:p>
        </w:tc>
        <w:tc>
          <w:tcPr>
            <w:tcW w:w="992" w:type="dxa"/>
            <w:vAlign w:val="center"/>
          </w:tcPr>
          <w:p w:rsidR="001056A2" w:rsidRPr="006575CE" w:rsidRDefault="001056A2" w:rsidP="005F5541">
            <w:pPr>
              <w:jc w:val="both"/>
              <w:rPr>
                <w:rFonts w:ascii="Arial" w:hAnsi="Arial" w:cs="Arial"/>
                <w:sz w:val="16"/>
                <w:szCs w:val="16"/>
                <w:lang w:val="pt-BR"/>
              </w:rPr>
            </w:pPr>
          </w:p>
        </w:tc>
        <w:tc>
          <w:tcPr>
            <w:tcW w:w="1276" w:type="dxa"/>
            <w:vAlign w:val="center"/>
          </w:tcPr>
          <w:p w:rsidR="001056A2" w:rsidRPr="006575CE" w:rsidRDefault="001056A2" w:rsidP="005F5541">
            <w:pPr>
              <w:jc w:val="both"/>
              <w:rPr>
                <w:rFonts w:ascii="Arial" w:hAnsi="Arial" w:cs="Arial"/>
                <w:b/>
                <w:sz w:val="16"/>
                <w:szCs w:val="16"/>
                <w:lang w:val="pt-BR"/>
              </w:rPr>
            </w:pPr>
          </w:p>
        </w:tc>
      </w:tr>
    </w:tbl>
    <w:p w:rsidR="001056A2" w:rsidRPr="0003371A" w:rsidRDefault="001056A2" w:rsidP="001056A2">
      <w:pPr>
        <w:tabs>
          <w:tab w:val="left" w:pos="9072"/>
        </w:tabs>
        <w:jc w:val="both"/>
        <w:rPr>
          <w:rFonts w:ascii="Arial" w:hAnsi="Arial" w:cs="Arial"/>
          <w:b/>
          <w:sz w:val="21"/>
          <w:szCs w:val="21"/>
          <w:lang w:val="pt-BR" w:eastAsia="pt-BR"/>
        </w:rPr>
      </w:pPr>
    </w:p>
    <w:p w:rsidR="001056A2" w:rsidRPr="0003371A" w:rsidRDefault="001056A2" w:rsidP="001056A2">
      <w:pPr>
        <w:tabs>
          <w:tab w:val="left" w:pos="9072"/>
        </w:tabs>
        <w:jc w:val="center"/>
        <w:outlineLvl w:val="0"/>
        <w:rPr>
          <w:rFonts w:ascii="Arial" w:hAnsi="Arial" w:cs="Arial"/>
          <w:b/>
          <w:sz w:val="21"/>
          <w:szCs w:val="21"/>
          <w:lang w:val="pt-BR" w:eastAsia="pt-BR"/>
        </w:rPr>
      </w:pPr>
      <w:r w:rsidRPr="0003371A">
        <w:rPr>
          <w:rFonts w:ascii="Arial" w:hAnsi="Arial" w:cs="Arial"/>
          <w:b/>
          <w:sz w:val="21"/>
          <w:szCs w:val="21"/>
          <w:lang w:val="pt-BR" w:eastAsia="pt-BR"/>
        </w:rPr>
        <w:t xml:space="preserve">Rio de Janeiro, _______ de ___________ </w:t>
      </w:r>
      <w:proofErr w:type="spellStart"/>
      <w:r w:rsidRPr="0003371A">
        <w:rPr>
          <w:rFonts w:ascii="Arial" w:hAnsi="Arial" w:cs="Arial"/>
          <w:b/>
          <w:sz w:val="21"/>
          <w:szCs w:val="21"/>
          <w:lang w:val="pt-BR" w:eastAsia="pt-BR"/>
        </w:rPr>
        <w:t>de</w:t>
      </w:r>
      <w:proofErr w:type="spellEnd"/>
      <w:r w:rsidRPr="0003371A">
        <w:rPr>
          <w:rFonts w:ascii="Arial" w:hAnsi="Arial" w:cs="Arial"/>
          <w:b/>
          <w:sz w:val="21"/>
          <w:szCs w:val="21"/>
          <w:lang w:val="pt-BR" w:eastAsia="pt-BR"/>
        </w:rPr>
        <w:t xml:space="preserve"> 20___</w:t>
      </w:r>
    </w:p>
    <w:p w:rsidR="001056A2" w:rsidRPr="0003371A" w:rsidRDefault="001056A2" w:rsidP="001056A2">
      <w:pPr>
        <w:tabs>
          <w:tab w:val="left" w:pos="9072"/>
        </w:tabs>
        <w:jc w:val="center"/>
        <w:rPr>
          <w:rFonts w:ascii="Arial" w:hAnsi="Arial" w:cs="Arial"/>
          <w:b/>
          <w:sz w:val="21"/>
          <w:szCs w:val="21"/>
          <w:lang w:val="pt-BR" w:eastAsia="pt-BR"/>
        </w:rPr>
      </w:pPr>
    </w:p>
    <w:p w:rsidR="001056A2" w:rsidRPr="0003371A" w:rsidRDefault="001056A2" w:rsidP="001056A2">
      <w:pPr>
        <w:tabs>
          <w:tab w:val="left" w:pos="9072"/>
        </w:tabs>
        <w:jc w:val="center"/>
        <w:rPr>
          <w:rFonts w:ascii="Arial" w:hAnsi="Arial" w:cs="Arial"/>
          <w:b/>
          <w:sz w:val="21"/>
          <w:szCs w:val="21"/>
          <w:lang w:val="pt-BR" w:eastAsia="pt-BR"/>
        </w:rPr>
      </w:pPr>
      <w:r w:rsidRPr="0003371A">
        <w:rPr>
          <w:rFonts w:ascii="Arial" w:hAnsi="Arial" w:cs="Arial"/>
          <w:b/>
          <w:sz w:val="21"/>
          <w:szCs w:val="21"/>
          <w:lang w:val="pt-BR" w:eastAsia="pt-BR"/>
        </w:rPr>
        <w:t>_________________________________________</w:t>
      </w:r>
    </w:p>
    <w:p w:rsidR="001056A2" w:rsidRPr="0003371A" w:rsidRDefault="001056A2" w:rsidP="001056A2">
      <w:pPr>
        <w:tabs>
          <w:tab w:val="left" w:pos="9072"/>
        </w:tabs>
        <w:jc w:val="center"/>
        <w:outlineLvl w:val="0"/>
        <w:rPr>
          <w:rFonts w:ascii="Arial" w:hAnsi="Arial" w:cs="Arial"/>
          <w:b/>
          <w:sz w:val="21"/>
          <w:szCs w:val="21"/>
          <w:lang w:val="pt-BR" w:eastAsia="pt-BR"/>
        </w:rPr>
      </w:pPr>
      <w:r w:rsidRPr="0003371A">
        <w:rPr>
          <w:rFonts w:ascii="Arial" w:hAnsi="Arial" w:cs="Arial"/>
          <w:b/>
          <w:sz w:val="21"/>
          <w:szCs w:val="21"/>
          <w:lang w:val="pt-BR" w:eastAsia="pt-BR"/>
        </w:rPr>
        <w:t>Assinatura do representante legal da licitante.</w:t>
      </w:r>
    </w:p>
    <w:p w:rsidR="001056A2" w:rsidRPr="0003371A" w:rsidRDefault="001056A2" w:rsidP="001056A2">
      <w:pPr>
        <w:tabs>
          <w:tab w:val="left" w:pos="9072"/>
        </w:tabs>
        <w:jc w:val="center"/>
        <w:outlineLvl w:val="0"/>
        <w:rPr>
          <w:rFonts w:ascii="Arial" w:hAnsi="Arial" w:cs="Arial"/>
          <w:b/>
          <w:sz w:val="21"/>
          <w:szCs w:val="21"/>
          <w:lang w:val="pt-BR" w:eastAsia="pt-BR"/>
        </w:rPr>
      </w:pPr>
    </w:p>
    <w:p w:rsidR="001056A2" w:rsidRPr="0003371A" w:rsidRDefault="001056A2" w:rsidP="001056A2">
      <w:pPr>
        <w:rPr>
          <w:rFonts w:ascii="Arial" w:hAnsi="Arial" w:cs="Arial"/>
          <w:sz w:val="21"/>
          <w:szCs w:val="21"/>
          <w:lang w:val="pt-BR"/>
        </w:rPr>
      </w:pPr>
    </w:p>
    <w:p w:rsidR="00481CA2" w:rsidRPr="00CA74D9" w:rsidRDefault="001056A2" w:rsidP="0032626B">
      <w:pPr>
        <w:jc w:val="center"/>
        <w:outlineLvl w:val="0"/>
        <w:rPr>
          <w:rFonts w:ascii="Arial" w:eastAsia="Calibri" w:hAnsi="Arial" w:cs="Arial"/>
          <w:sz w:val="21"/>
          <w:szCs w:val="21"/>
          <w:lang w:val="pt-BR"/>
        </w:rPr>
      </w:pPr>
      <w:r w:rsidRPr="0003371A">
        <w:rPr>
          <w:rFonts w:ascii="Arial" w:hAnsi="Arial" w:cs="Arial"/>
          <w:sz w:val="21"/>
          <w:szCs w:val="21"/>
          <w:lang w:val="pt-BR" w:eastAsia="pt-BR"/>
        </w:rPr>
        <w:t>Nº RG: __________________________ Nº CPF: ___________________</w:t>
      </w:r>
    </w:p>
    <w:sectPr w:rsidR="00481CA2" w:rsidRPr="00CA74D9" w:rsidSect="00197599">
      <w:headerReference w:type="default" r:id="rId22"/>
      <w:type w:val="continuous"/>
      <w:pgSz w:w="11907" w:h="16840" w:code="9"/>
      <w:pgMar w:top="610" w:right="567" w:bottom="993" w:left="1276"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0A2B" w:rsidRDefault="00CD0A2B">
      <w:r>
        <w:separator/>
      </w:r>
    </w:p>
  </w:endnote>
  <w:endnote w:type="continuationSeparator" w:id="0">
    <w:p w:rsidR="00CD0A2B" w:rsidRDefault="00CD0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onte Ecológica Spranq">
    <w:panose1 w:val="020B0603030804020204"/>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089"/>
      <w:gridCol w:w="2263"/>
      <w:gridCol w:w="1839"/>
      <w:gridCol w:w="2732"/>
    </w:tblGrid>
    <w:tr w:rsidR="00CD0A2B" w:rsidRPr="003F7445" w:rsidTr="00474351">
      <w:trPr>
        <w:trHeight w:val="269"/>
        <w:jc w:val="center"/>
      </w:trPr>
      <w:tc>
        <w:tcPr>
          <w:tcW w:w="3098" w:type="dxa"/>
          <w:shd w:val="clear" w:color="auto" w:fill="auto"/>
        </w:tcPr>
        <w:p w:rsidR="00CD0A2B" w:rsidRPr="00413FC8" w:rsidRDefault="00CD0A2B"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CD0A2B" w:rsidRPr="00413FC8" w:rsidRDefault="00CD0A2B" w:rsidP="0036083C">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CD0A2B" w:rsidRPr="00413FC8" w:rsidRDefault="00CD0A2B"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CD0A2B" w:rsidRPr="00393FDF" w:rsidRDefault="00CD0A2B"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085122">
            <w:rPr>
              <w:rStyle w:val="Nmerodepgina"/>
              <w:rFonts w:ascii="Arial" w:hAnsi="Arial" w:cs="Arial"/>
              <w:noProof/>
              <w:sz w:val="16"/>
              <w:szCs w:val="16"/>
            </w:rPr>
            <w:t>14</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085122">
            <w:rPr>
              <w:rStyle w:val="Nmerodepgina"/>
              <w:rFonts w:ascii="Arial" w:hAnsi="Arial" w:cs="Arial"/>
              <w:noProof/>
              <w:sz w:val="16"/>
              <w:szCs w:val="16"/>
            </w:rPr>
            <w:t>20</w:t>
          </w:r>
          <w:r w:rsidRPr="00393FDF">
            <w:rPr>
              <w:rStyle w:val="Nmerodepgina"/>
              <w:rFonts w:ascii="Arial" w:hAnsi="Arial" w:cs="Arial"/>
              <w:sz w:val="16"/>
              <w:szCs w:val="16"/>
            </w:rPr>
            <w:fldChar w:fldCharType="end"/>
          </w:r>
        </w:p>
      </w:tc>
    </w:tr>
  </w:tbl>
  <w:p w:rsidR="00CD0A2B" w:rsidRPr="003F7445" w:rsidRDefault="00CD0A2B"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2B" w:rsidRPr="003F7445" w:rsidRDefault="00CD0A2B" w:rsidP="00623877">
    <w:pPr>
      <w:ind w:left="-284" w:right="567" w:hanging="142"/>
      <w:rPr>
        <w:rFonts w:ascii="Fonte Ecológica Spranq" w:hAnsi="Fonte Ecológica Spranq"/>
      </w:rPr>
    </w:pPr>
  </w:p>
  <w:tbl>
    <w:tblPr>
      <w:tblW w:w="9787" w:type="dxa"/>
      <w:jc w:val="center"/>
      <w:tblLook w:val="01E0" w:firstRow="1" w:lastRow="1" w:firstColumn="1" w:lastColumn="1" w:noHBand="0" w:noVBand="0"/>
    </w:tblPr>
    <w:tblGrid>
      <w:gridCol w:w="2801"/>
      <w:gridCol w:w="2268"/>
      <w:gridCol w:w="1842"/>
      <w:gridCol w:w="2876"/>
    </w:tblGrid>
    <w:tr w:rsidR="00CD0A2B" w:rsidRPr="00ED2B11" w:rsidTr="00623877">
      <w:trPr>
        <w:trHeight w:val="269"/>
        <w:jc w:val="center"/>
      </w:trPr>
      <w:tc>
        <w:tcPr>
          <w:tcW w:w="2801" w:type="dxa"/>
          <w:shd w:val="clear" w:color="auto" w:fill="auto"/>
        </w:tcPr>
        <w:p w:rsidR="00CD0A2B" w:rsidRPr="00ED2B11" w:rsidRDefault="00CD0A2B"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CD0A2B" w:rsidRPr="00ED2B11" w:rsidRDefault="00CD0A2B"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CD0A2B" w:rsidRPr="00ED2B11" w:rsidRDefault="00CD0A2B"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CD0A2B" w:rsidRPr="00ED2B11" w:rsidRDefault="00CD0A2B"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085122">
            <w:rPr>
              <w:rStyle w:val="Nmerodepgina"/>
              <w:rFonts w:ascii="Arial" w:hAnsi="Arial" w:cs="Arial"/>
              <w:noProof/>
              <w:sz w:val="16"/>
              <w:szCs w:val="16"/>
            </w:rPr>
            <w:t>20</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085122">
            <w:rPr>
              <w:rStyle w:val="Nmerodepgina"/>
              <w:rFonts w:ascii="Arial" w:hAnsi="Arial" w:cs="Arial"/>
              <w:noProof/>
              <w:sz w:val="16"/>
              <w:szCs w:val="16"/>
            </w:rPr>
            <w:t>20</w:t>
          </w:r>
          <w:r w:rsidRPr="00ED2B11">
            <w:rPr>
              <w:rStyle w:val="Nmerodepgina"/>
              <w:rFonts w:ascii="Arial" w:hAnsi="Arial" w:cs="Arial"/>
              <w:sz w:val="16"/>
              <w:szCs w:val="16"/>
            </w:rPr>
            <w:fldChar w:fldCharType="end"/>
          </w:r>
        </w:p>
      </w:tc>
    </w:tr>
  </w:tbl>
  <w:p w:rsidR="00CD0A2B" w:rsidRPr="00ED2B11" w:rsidRDefault="00CD0A2B" w:rsidP="00DA6774">
    <w:pPr>
      <w:pStyle w:val="Rodap"/>
      <w:ind w:right="-141"/>
      <w:rPr>
        <w:rFonts w:ascii="Fonte Ecológica Spranq" w:hAnsi="Fonte Ecológica Spranq"/>
        <w:sz w:val="2"/>
        <w:szCs w:val="2"/>
      </w:rPr>
    </w:pPr>
  </w:p>
  <w:p w:rsidR="00CD0A2B" w:rsidRPr="00ED2B11" w:rsidRDefault="00CD0A2B" w:rsidP="00DA6774"/>
  <w:p w:rsidR="00CD0A2B" w:rsidRPr="00DA6774" w:rsidRDefault="00CD0A2B" w:rsidP="00DA677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0A2B" w:rsidRDefault="00CD0A2B">
      <w:r>
        <w:separator/>
      </w:r>
    </w:p>
  </w:footnote>
  <w:footnote w:type="continuationSeparator" w:id="0">
    <w:p w:rsidR="00CD0A2B" w:rsidRDefault="00CD0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CD0A2B" w:rsidRPr="00085122" w:rsidTr="00FE6307">
      <w:trPr>
        <w:trHeight w:val="1413"/>
      </w:trPr>
      <w:tc>
        <w:tcPr>
          <w:tcW w:w="1744" w:type="dxa"/>
          <w:tcBorders>
            <w:top w:val="nil"/>
            <w:bottom w:val="nil"/>
          </w:tcBorders>
        </w:tcPr>
        <w:p w:rsidR="00CD0A2B" w:rsidRPr="003F7445" w:rsidRDefault="00CD0A2B"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CD0A2B" w:rsidRDefault="00CD0A2B"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CD0A2B" w:rsidRPr="00393FDF" w:rsidRDefault="00CD0A2B"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CD0A2B" w:rsidRPr="00FE6307" w:rsidRDefault="00CD0A2B" w:rsidP="00B549E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color w:val="FF0000"/>
              <w:lang w:val="pt-BR"/>
            </w:rPr>
          </w:pPr>
          <w:r w:rsidRPr="00393FDF">
            <w:rPr>
              <w:rFonts w:cs="Arial"/>
              <w:b/>
              <w:sz w:val="22"/>
              <w:lang w:val="pt-BR"/>
            </w:rPr>
            <w:t>DEPARTAMENTO DE ADMINISTRAÇÃO - SERVIÇO DE COMPRAS</w:t>
          </w:r>
        </w:p>
      </w:tc>
    </w:tr>
  </w:tbl>
  <w:p w:rsidR="00CD0A2B" w:rsidRDefault="00CD0A2B" w:rsidP="00FE199D">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2B" w:rsidRDefault="00CD0A2B" w:rsidP="002743B0">
    <w:pPr>
      <w:pStyle w:val="Default"/>
      <w:jc w:val="center"/>
      <w:rPr>
        <w:b/>
        <w:bCs/>
        <w:color w:val="C00000"/>
        <w:sz w:val="20"/>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484"/>
    </w:tblGrid>
    <w:tr w:rsidR="00CD0A2B" w:rsidRPr="00085122" w:rsidTr="006200E3">
      <w:trPr>
        <w:cantSplit/>
      </w:trPr>
      <w:tc>
        <w:tcPr>
          <w:tcW w:w="1560" w:type="dxa"/>
          <w:vMerge w:val="restart"/>
          <w:vAlign w:val="center"/>
        </w:tcPr>
        <w:p w:rsidR="00CD0A2B" w:rsidRPr="0042336D" w:rsidRDefault="00CD0A2B"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1" name="Imagem 1"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CD0A2B" w:rsidRDefault="00CD0A2B"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CD0A2B" w:rsidRDefault="00CD0A2B"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CD0A2B" w:rsidRPr="00BA2D8B" w:rsidRDefault="00CD0A2B" w:rsidP="00BA2D8B">
          <w:pPr>
            <w:jc w:val="center"/>
            <w:rPr>
              <w:rFonts w:ascii="Arial" w:hAnsi="Arial" w:cs="Arial"/>
              <w:b/>
              <w:sz w:val="20"/>
              <w:lang w:val="pt-BR"/>
            </w:rPr>
          </w:pPr>
          <w:r w:rsidRPr="00BA2D8B">
            <w:rPr>
              <w:rFonts w:ascii="Arial" w:hAnsi="Arial" w:cs="Arial"/>
              <w:b/>
              <w:sz w:val="20"/>
              <w:lang w:val="pt-BR"/>
            </w:rPr>
            <w:t>TERMO DE REFERÊNCIA</w:t>
          </w:r>
        </w:p>
        <w:p w:rsidR="00CD0A2B" w:rsidRPr="00074FF4" w:rsidRDefault="00CD0A2B"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w:t>
          </w:r>
        </w:p>
      </w:tc>
    </w:tr>
    <w:tr w:rsidR="00CD0A2B" w:rsidTr="002F639C">
      <w:trPr>
        <w:cantSplit/>
        <w:trHeight w:val="577"/>
      </w:trPr>
      <w:tc>
        <w:tcPr>
          <w:tcW w:w="1560" w:type="dxa"/>
          <w:vMerge/>
        </w:tcPr>
        <w:p w:rsidR="00CD0A2B" w:rsidRPr="00074FF4" w:rsidRDefault="00CD0A2B" w:rsidP="00BC3493">
          <w:pPr>
            <w:jc w:val="center"/>
            <w:rPr>
              <w:rFonts w:ascii="Arial" w:hAnsi="Arial"/>
              <w:lang w:val="pt-BR"/>
            </w:rPr>
          </w:pPr>
        </w:p>
      </w:tc>
      <w:tc>
        <w:tcPr>
          <w:tcW w:w="3685" w:type="dxa"/>
        </w:tcPr>
        <w:p w:rsidR="00CD0A2B" w:rsidRPr="00FF00E2" w:rsidRDefault="00CD0A2B"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CD0A2B" w:rsidRPr="00FF00E2" w:rsidRDefault="00CD0A2B"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CD0A2B" w:rsidRPr="00FF00E2" w:rsidRDefault="00CD0A2B"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484" w:type="dxa"/>
        </w:tcPr>
        <w:p w:rsidR="00CD0A2B" w:rsidRPr="00FF00E2" w:rsidRDefault="00CD0A2B"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CD0A2B" w:rsidRPr="00FF00E2" w:rsidRDefault="00CD0A2B" w:rsidP="00DA0A37">
          <w:pPr>
            <w:spacing w:after="60"/>
            <w:jc w:val="center"/>
            <w:rPr>
              <w:rFonts w:ascii="Fonte Ecológica Spranq" w:hAnsi="Fonte Ecológica Spranq"/>
              <w:b/>
              <w:bCs/>
              <w:sz w:val="18"/>
              <w:szCs w:val="18"/>
            </w:rPr>
          </w:pPr>
          <w:r>
            <w:rPr>
              <w:rFonts w:ascii="Fonte Ecológica Spranq" w:hAnsi="Fonte Ecológica Spranq"/>
              <w:b/>
              <w:bCs/>
              <w:sz w:val="18"/>
              <w:szCs w:val="18"/>
            </w:rPr>
            <w:t xml:space="preserve"> </w:t>
          </w:r>
          <w:r w:rsidR="00DA0A37">
            <w:rPr>
              <w:rFonts w:ascii="Fonte Ecológica Spranq" w:hAnsi="Fonte Ecológica Spranq"/>
              <w:b/>
              <w:bCs/>
              <w:sz w:val="18"/>
              <w:szCs w:val="18"/>
            </w:rPr>
            <w:t>12</w:t>
          </w:r>
          <w:r>
            <w:rPr>
              <w:rFonts w:ascii="Fonte Ecológica Spranq" w:hAnsi="Fonte Ecológica Spranq"/>
              <w:b/>
              <w:bCs/>
              <w:sz w:val="18"/>
              <w:szCs w:val="18"/>
            </w:rPr>
            <w:t>/2018</w:t>
          </w:r>
        </w:p>
      </w:tc>
    </w:tr>
  </w:tbl>
  <w:p w:rsidR="00CD0A2B" w:rsidRDefault="00CD0A2B" w:rsidP="004A5BE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b/>
        <w:bCs/>
        <w:color w:val="C00000"/>
        <w:sz w:val="20"/>
      </w:rPr>
    </w:pPr>
  </w:p>
  <w:p w:rsidR="00CD0A2B" w:rsidRPr="002743B0" w:rsidRDefault="00CD0A2B" w:rsidP="002743B0">
    <w:pPr>
      <w:pStyle w:val="Default"/>
      <w:jc w:val="center"/>
      <w:rPr>
        <w:color w:val="FF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3260"/>
      <w:gridCol w:w="1701"/>
    </w:tblGrid>
    <w:tr w:rsidR="00CD0A2B" w:rsidRPr="00085122" w:rsidTr="006200E3">
      <w:trPr>
        <w:cantSplit/>
      </w:trPr>
      <w:tc>
        <w:tcPr>
          <w:tcW w:w="1560" w:type="dxa"/>
          <w:vMerge w:val="restart"/>
          <w:vAlign w:val="center"/>
        </w:tcPr>
        <w:p w:rsidR="00CD0A2B" w:rsidRPr="0042336D" w:rsidRDefault="00CD0A2B" w:rsidP="00BC3493">
          <w:pPr>
            <w:jc w:val="center"/>
            <w:rPr>
              <w:rFonts w:ascii="Arial" w:hAnsi="Arial"/>
              <w:b/>
            </w:rPr>
          </w:pPr>
          <w:r w:rsidRPr="0042336D">
            <w:rPr>
              <w:rFonts w:ascii="Arial" w:hAnsi="Arial"/>
              <w:noProof/>
              <w:lang w:val="pt-BR" w:eastAsia="pt-BR"/>
            </w:rPr>
            <w:drawing>
              <wp:inline distT="0" distB="0" distL="0" distR="0" wp14:anchorId="623606B7" wp14:editId="4DAC7F55">
                <wp:extent cx="695325" cy="619125"/>
                <wp:effectExtent l="0" t="0" r="9525" b="9525"/>
                <wp:docPr id="5" name="Imagem 5"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CD0A2B" w:rsidRDefault="00CD0A2B"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CD0A2B" w:rsidRDefault="00CD0A2B"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CD0A2B" w:rsidRPr="00BA2D8B" w:rsidRDefault="00CD0A2B" w:rsidP="00BA2D8B">
          <w:pPr>
            <w:jc w:val="center"/>
            <w:rPr>
              <w:rFonts w:ascii="Arial" w:hAnsi="Arial" w:cs="Arial"/>
              <w:b/>
              <w:sz w:val="20"/>
              <w:lang w:val="pt-BR"/>
            </w:rPr>
          </w:pPr>
          <w:r>
            <w:rPr>
              <w:rFonts w:ascii="Arial" w:hAnsi="Arial" w:cs="Arial"/>
              <w:b/>
              <w:sz w:val="20"/>
              <w:lang w:val="pt-BR"/>
            </w:rPr>
            <w:t>PROPOSTA DE PREÇOS</w:t>
          </w:r>
        </w:p>
        <w:p w:rsidR="00CD0A2B" w:rsidRPr="00074FF4" w:rsidRDefault="00CD0A2B"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II</w:t>
          </w:r>
        </w:p>
      </w:tc>
    </w:tr>
    <w:tr w:rsidR="00CD0A2B" w:rsidTr="006200E3">
      <w:trPr>
        <w:cantSplit/>
        <w:trHeight w:val="790"/>
      </w:trPr>
      <w:tc>
        <w:tcPr>
          <w:tcW w:w="1560" w:type="dxa"/>
          <w:vMerge/>
        </w:tcPr>
        <w:p w:rsidR="00CD0A2B" w:rsidRPr="00074FF4" w:rsidRDefault="00CD0A2B" w:rsidP="00BC3493">
          <w:pPr>
            <w:jc w:val="center"/>
            <w:rPr>
              <w:rFonts w:ascii="Arial" w:hAnsi="Arial"/>
              <w:lang w:val="pt-BR"/>
            </w:rPr>
          </w:pPr>
        </w:p>
      </w:tc>
      <w:tc>
        <w:tcPr>
          <w:tcW w:w="3685" w:type="dxa"/>
        </w:tcPr>
        <w:p w:rsidR="00CD0A2B" w:rsidRPr="00FF00E2" w:rsidRDefault="00CD0A2B"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3260" w:type="dxa"/>
        </w:tcPr>
        <w:p w:rsidR="00CD0A2B" w:rsidRPr="00FF00E2" w:rsidRDefault="00CD0A2B"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CD0A2B" w:rsidRPr="00FF00E2" w:rsidRDefault="00CD0A2B"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1701" w:type="dxa"/>
        </w:tcPr>
        <w:p w:rsidR="00CD0A2B" w:rsidRPr="00FF00E2" w:rsidRDefault="00CD0A2B"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CD0A2B" w:rsidRPr="00FF00E2" w:rsidRDefault="00CD0A2B" w:rsidP="00AE07D9">
          <w:pPr>
            <w:spacing w:after="60"/>
            <w:jc w:val="center"/>
            <w:rPr>
              <w:rFonts w:ascii="Fonte Ecológica Spranq" w:hAnsi="Fonte Ecológica Spranq"/>
              <w:b/>
              <w:bCs/>
              <w:sz w:val="18"/>
              <w:szCs w:val="18"/>
            </w:rPr>
          </w:pPr>
          <w:r>
            <w:rPr>
              <w:rFonts w:ascii="Fonte Ecológica Spranq" w:hAnsi="Fonte Ecológica Spranq"/>
              <w:b/>
              <w:bCs/>
              <w:sz w:val="18"/>
              <w:szCs w:val="18"/>
            </w:rPr>
            <w:t xml:space="preserve">   </w:t>
          </w:r>
          <w:r w:rsidR="00AE07D9">
            <w:rPr>
              <w:rFonts w:ascii="Fonte Ecológica Spranq" w:hAnsi="Fonte Ecológica Spranq"/>
              <w:b/>
              <w:bCs/>
              <w:sz w:val="18"/>
              <w:szCs w:val="18"/>
            </w:rPr>
            <w:t>12</w:t>
          </w:r>
          <w:r>
            <w:rPr>
              <w:rFonts w:ascii="Fonte Ecológica Spranq" w:hAnsi="Fonte Ecológica Spranq"/>
              <w:b/>
              <w:bCs/>
              <w:sz w:val="18"/>
              <w:szCs w:val="18"/>
            </w:rPr>
            <w:t>/2018</w:t>
          </w:r>
        </w:p>
      </w:tc>
    </w:tr>
  </w:tbl>
  <w:p w:rsidR="00CD0A2B" w:rsidRDefault="00CD0A2B" w:rsidP="00AD7806">
    <w:pPr>
      <w:pStyle w:val="Default"/>
      <w:jc w:val="center"/>
      <w:rPr>
        <w:b/>
        <w:bCs/>
        <w:color w:val="C00000"/>
        <w:sz w:val="20"/>
        <w:szCs w:val="20"/>
      </w:rPr>
    </w:pPr>
    <w:r>
      <w:rPr>
        <w:b/>
        <w:bCs/>
        <w:color w:val="C00000"/>
        <w:sz w:val="20"/>
        <w:szCs w:val="20"/>
      </w:rPr>
      <w:t xml:space="preserve"> </w:t>
    </w:r>
    <w:r>
      <w:rPr>
        <w:b/>
        <w:bCs/>
        <w:color w:val="C00000"/>
        <w:sz w:val="20"/>
        <w:szCs w:val="20"/>
      </w:rPr>
      <w:tab/>
    </w:r>
    <w:r>
      <w:rPr>
        <w:b/>
        <w:bCs/>
        <w:color w:val="C00000"/>
        <w:sz w:val="20"/>
        <w:szCs w:val="20"/>
      </w:rPr>
      <w:tab/>
    </w:r>
    <w:r>
      <w:rPr>
        <w:b/>
        <w:bCs/>
        <w:color w:val="C00000"/>
        <w:sz w:val="20"/>
        <w:szCs w:val="20"/>
      </w:rPr>
      <w:tab/>
    </w:r>
    <w:r>
      <w:rPr>
        <w:b/>
        <w:bCs/>
        <w:color w:val="C00000"/>
        <w:sz w:val="20"/>
        <w:szCs w:val="20"/>
      </w:rPr>
      <w:tab/>
    </w:r>
    <w:r>
      <w:rPr>
        <w:b/>
        <w:bCs/>
        <w:color w:val="C00000"/>
        <w:sz w:val="20"/>
        <w:szCs w:val="20"/>
      </w:rPr>
      <w:tab/>
    </w:r>
    <w:r>
      <w:rPr>
        <w:b/>
        <w:bCs/>
        <w:color w:val="C00000"/>
        <w:sz w:val="20"/>
        <w:szCs w:val="20"/>
      </w:rPr>
      <w:tab/>
      <w:t xml:space="preserve">                </w:t>
    </w:r>
  </w:p>
  <w:p w:rsidR="00CD0A2B" w:rsidRDefault="00CD0A2B" w:rsidP="002743B0">
    <w:pPr>
      <w:pStyle w:val="Default"/>
      <w:jc w:val="center"/>
      <w:rPr>
        <w:b/>
        <w:bCs/>
        <w:color w:val="C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2B" w:rsidRDefault="00CD0A2B" w:rsidP="00D03742">
    <w:pPr>
      <w:pStyle w:val="Cabealho"/>
      <w:tabs>
        <w:tab w:val="left" w:pos="2940"/>
      </w:tabs>
      <w:ind w:left="-284" w:right="-141"/>
      <w:rPr>
        <w:rFonts w:ascii="Arial" w:hAnsi="Arial" w:cs="Arial"/>
        <w:lang w:val="pt-BR"/>
      </w:rPr>
    </w:pPr>
    <w:r>
      <w:rPr>
        <w:rFonts w:ascii="Arial" w:hAnsi="Arial" w:cs="Arial"/>
        <w:lang w:val="pt-BR"/>
      </w:rPr>
      <w:tab/>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754"/>
    </w:tblGrid>
    <w:tr w:rsidR="00CD0A2B" w:rsidRPr="00FF1493" w:rsidTr="00C91DB9">
      <w:trPr>
        <w:cantSplit/>
        <w:trHeight w:val="693"/>
        <w:jc w:val="center"/>
      </w:trPr>
      <w:tc>
        <w:tcPr>
          <w:tcW w:w="1472" w:type="dxa"/>
          <w:vMerge w:val="restart"/>
          <w:vAlign w:val="center"/>
        </w:tcPr>
        <w:p w:rsidR="00CD0A2B" w:rsidRPr="00F5752F" w:rsidRDefault="00CD0A2B"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4C2B6EA9" wp14:editId="39412EB3">
                <wp:extent cx="523875" cy="466725"/>
                <wp:effectExtent l="0" t="0" r="9525" b="9525"/>
                <wp:docPr id="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CD0A2B" w:rsidRDefault="00CD0A2B"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CD0A2B" w:rsidRDefault="00CD0A2B"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CD0A2B" w:rsidRPr="00BA2D8B" w:rsidRDefault="00CD0A2B" w:rsidP="00D03742">
          <w:pPr>
            <w:jc w:val="center"/>
            <w:rPr>
              <w:rFonts w:ascii="Arial" w:hAnsi="Arial" w:cs="Arial"/>
              <w:b/>
              <w:sz w:val="20"/>
              <w:lang w:val="pt-BR"/>
            </w:rPr>
          </w:pPr>
          <w:r>
            <w:rPr>
              <w:rFonts w:ascii="Arial" w:hAnsi="Arial" w:cs="Arial"/>
              <w:b/>
              <w:sz w:val="20"/>
              <w:lang w:val="pt-BR"/>
            </w:rPr>
            <w:t>MINUTA DA ATA DE REGISTRO DE PREÇOS</w:t>
          </w:r>
        </w:p>
        <w:p w:rsidR="00CD0A2B" w:rsidRPr="00BA2D8B" w:rsidRDefault="00CD0A2B" w:rsidP="00D03742">
          <w:pPr>
            <w:jc w:val="center"/>
            <w:rPr>
              <w:rFonts w:ascii="Arial" w:hAnsi="Arial" w:cs="Arial"/>
              <w:b/>
              <w:lang w:val="pt-BR"/>
            </w:rPr>
          </w:pPr>
          <w:r w:rsidRPr="00BA2D8B">
            <w:rPr>
              <w:rFonts w:ascii="Arial" w:hAnsi="Arial" w:cs="Arial"/>
              <w:b/>
              <w:sz w:val="20"/>
              <w:lang w:val="pt-BR"/>
            </w:rPr>
            <w:t>ANEXO I</w:t>
          </w:r>
          <w:r>
            <w:rPr>
              <w:rFonts w:ascii="Arial" w:hAnsi="Arial" w:cs="Arial"/>
              <w:b/>
              <w:sz w:val="20"/>
              <w:lang w:val="pt-BR"/>
            </w:rPr>
            <w:t>I</w:t>
          </w:r>
          <w:r w:rsidRPr="00BA2D8B">
            <w:rPr>
              <w:rFonts w:ascii="Arial" w:hAnsi="Arial" w:cs="Arial"/>
              <w:b/>
              <w:sz w:val="20"/>
              <w:lang w:val="pt-BR"/>
            </w:rPr>
            <w:t>I</w:t>
          </w:r>
        </w:p>
      </w:tc>
    </w:tr>
    <w:tr w:rsidR="00CD0A2B" w:rsidRPr="00F5752F" w:rsidTr="00B011CA">
      <w:trPr>
        <w:cantSplit/>
        <w:trHeight w:val="433"/>
        <w:jc w:val="center"/>
      </w:trPr>
      <w:tc>
        <w:tcPr>
          <w:tcW w:w="1472" w:type="dxa"/>
          <w:vMerge/>
        </w:tcPr>
        <w:p w:rsidR="00CD0A2B" w:rsidRPr="004E3391" w:rsidRDefault="00CD0A2B" w:rsidP="00D03742">
          <w:pPr>
            <w:jc w:val="center"/>
            <w:rPr>
              <w:rFonts w:ascii="Fonte Ecológica Spranq" w:hAnsi="Fonte Ecológica Spranq"/>
              <w:lang w:val="pt-BR"/>
            </w:rPr>
          </w:pPr>
        </w:p>
      </w:tc>
      <w:tc>
        <w:tcPr>
          <w:tcW w:w="3343" w:type="dxa"/>
        </w:tcPr>
        <w:p w:rsidR="00CD0A2B" w:rsidRPr="00B011CA" w:rsidRDefault="00CD0A2B"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CD0A2B" w:rsidRPr="00B011CA" w:rsidRDefault="00CD0A2B" w:rsidP="00B011CA">
          <w:pPr>
            <w:pStyle w:val="Corpodetexto3"/>
            <w:jc w:val="center"/>
            <w:rPr>
              <w:rFonts w:ascii="Arial" w:hAnsi="Arial" w:cs="Arial"/>
              <w:b/>
            </w:rPr>
          </w:pPr>
          <w:r w:rsidRPr="00B011CA">
            <w:rPr>
              <w:rFonts w:ascii="Arial" w:hAnsi="Arial" w:cs="Arial"/>
              <w:b/>
            </w:rPr>
            <w:t>SERVIÇO DE COMPRAS SECOM</w:t>
          </w:r>
        </w:p>
      </w:tc>
      <w:tc>
        <w:tcPr>
          <w:tcW w:w="2754" w:type="dxa"/>
        </w:tcPr>
        <w:p w:rsidR="00CD0A2B" w:rsidRPr="00B011CA" w:rsidRDefault="00CD0A2B" w:rsidP="00AE07D9">
          <w:pPr>
            <w:pStyle w:val="Corpodetexto3"/>
            <w:jc w:val="center"/>
            <w:rPr>
              <w:rFonts w:ascii="Arial" w:hAnsi="Arial" w:cs="Arial"/>
              <w:b/>
            </w:rPr>
          </w:pPr>
          <w:r w:rsidRPr="00B011CA">
            <w:rPr>
              <w:rFonts w:ascii="Arial" w:hAnsi="Arial" w:cs="Arial"/>
              <w:b/>
            </w:rPr>
            <w:t xml:space="preserve">LICITAÇÃO Nº: </w:t>
          </w:r>
          <w:r w:rsidR="00AE07D9">
            <w:rPr>
              <w:rFonts w:ascii="Arial" w:hAnsi="Arial" w:cs="Arial"/>
              <w:b/>
            </w:rPr>
            <w:t>12</w:t>
          </w:r>
          <w:r w:rsidRPr="00B011CA">
            <w:rPr>
              <w:rFonts w:ascii="Arial" w:hAnsi="Arial" w:cs="Arial"/>
              <w:b/>
            </w:rPr>
            <w:t>/2018</w:t>
          </w:r>
        </w:p>
      </w:tc>
    </w:tr>
  </w:tbl>
  <w:p w:rsidR="00CD0A2B" w:rsidRPr="000F2480" w:rsidRDefault="00CD0A2B"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0556544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0B04D4"/>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5"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7661D3"/>
    <w:multiLevelType w:val="hybridMultilevel"/>
    <w:tmpl w:val="BC4ADE56"/>
    <w:lvl w:ilvl="0" w:tplc="1E064AF8">
      <w:start w:val="1"/>
      <w:numFmt w:val="decimal"/>
      <w:lvlText w:val="%1."/>
      <w:lvlJc w:val="left"/>
      <w:pPr>
        <w:ind w:left="1070" w:hanging="360"/>
      </w:pPr>
      <w:rPr>
        <w:rFonts w:ascii="Arial" w:hAnsi="Arial" w:cs="Arial"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63C04F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B17609"/>
    <w:multiLevelType w:val="multilevel"/>
    <w:tmpl w:val="AE5A5B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7700EC4"/>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A1C7583"/>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172D1B"/>
    <w:multiLevelType w:val="multilevel"/>
    <w:tmpl w:val="E064DD9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color w:val="auto"/>
        <w:sz w:val="20"/>
        <w:szCs w:val="2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C05120"/>
    <w:multiLevelType w:val="multilevel"/>
    <w:tmpl w:val="BDD8946A"/>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701"/>
        </w:tabs>
        <w:ind w:left="1701"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16" w15:restartNumberingAfterBreak="0">
    <w:nsid w:val="5454543F"/>
    <w:multiLevelType w:val="multilevel"/>
    <w:tmpl w:val="A3FA3978"/>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8AB2762"/>
    <w:multiLevelType w:val="multilevel"/>
    <w:tmpl w:val="E064DD9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color w:val="auto"/>
        <w:sz w:val="20"/>
        <w:szCs w:val="2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6C4D2299"/>
    <w:multiLevelType w:val="multilevel"/>
    <w:tmpl w:val="E064DD9E"/>
    <w:styleLink w:val="Estilo2"/>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color w:val="auto"/>
        <w:sz w:val="20"/>
        <w:szCs w:val="2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6CDC13E3"/>
    <w:multiLevelType w:val="multilevel"/>
    <w:tmpl w:val="A498E6BA"/>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4A32"/>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7A3E71"/>
    <w:multiLevelType w:val="multilevel"/>
    <w:tmpl w:val="71427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B2A440D"/>
    <w:multiLevelType w:val="multilevel"/>
    <w:tmpl w:val="E064DD9E"/>
    <w:numStyleLink w:val="Estilo2"/>
  </w:abstractNum>
  <w:num w:numId="1">
    <w:abstractNumId w:val="4"/>
    <w:lvlOverride w:ilvl="0">
      <w:startOverride w:val="1"/>
    </w:lvlOverride>
  </w:num>
  <w:num w:numId="2">
    <w:abstractNumId w:val="15"/>
  </w:num>
  <w:num w:numId="3">
    <w:abstractNumId w:val="15"/>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5"/>
  </w:num>
  <w:num w:numId="5">
    <w:abstractNumId w:val="17"/>
  </w:num>
  <w:num w:numId="6">
    <w:abstractNumId w:val="3"/>
  </w:num>
  <w:num w:numId="7">
    <w:abstractNumId w:val="0"/>
  </w:num>
  <w:num w:numId="8">
    <w:abstractNumId w:val="18"/>
  </w:num>
  <w:num w:numId="9">
    <w:abstractNumId w:val="9"/>
  </w:num>
  <w:num w:numId="10">
    <w:abstractNumId w:val="12"/>
  </w:num>
  <w:num w:numId="11">
    <w:abstractNumId w:val="14"/>
  </w:num>
  <w:num w:numId="12">
    <w:abstractNumId w:val="8"/>
  </w:num>
  <w:num w:numId="13">
    <w:abstractNumId w:val="15"/>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4">
    <w:abstractNumId w:val="21"/>
  </w:num>
  <w:num w:numId="15">
    <w:abstractNumId w:val="15"/>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rPr>
          <w:b/>
          <w:color w:val="auto"/>
          <w:sz w:val="20"/>
          <w:szCs w:val="20"/>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6">
    <w:abstractNumId w:val="15"/>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Fonte Ecológica Spranq" w:hAnsi="Fonte Ecológica Spranq" w:cs="Arial" w:hint="default"/>
          <w:b/>
          <w:i w:val="0"/>
          <w:color w:val="auto"/>
          <w:sz w:val="20"/>
          <w:szCs w:val="20"/>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7">
    <w:abstractNumId w:val="6"/>
  </w:num>
  <w:num w:numId="18">
    <w:abstractNumId w:val="23"/>
  </w:num>
  <w:num w:numId="19">
    <w:abstractNumId w:val="10"/>
  </w:num>
  <w:num w:numId="20">
    <w:abstractNumId w:val="2"/>
  </w:num>
  <w:num w:numId="21">
    <w:abstractNumId w:val="11"/>
  </w:num>
  <w:num w:numId="22">
    <w:abstractNumId w:val="13"/>
  </w:num>
  <w:num w:numId="23">
    <w:abstractNumId w:val="7"/>
  </w:num>
  <w:num w:numId="24">
    <w:abstractNumId w:val="22"/>
  </w:num>
  <w:num w:numId="25">
    <w:abstractNumId w:val="1"/>
  </w:num>
  <w:num w:numId="26">
    <w:abstractNumId w:val="20"/>
  </w:num>
  <w:num w:numId="27">
    <w:abstractNumId w:val="24"/>
  </w:num>
  <w:num w:numId="28">
    <w:abstractNumId w:val="24"/>
    <w:lvlOverride w:ilvl="0">
      <w:lvl w:ilvl="0">
        <w:start w:val="2"/>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b/>
          <w:i w:val="0"/>
        </w:rPr>
      </w:lvl>
    </w:lvlOverride>
    <w:lvlOverride w:ilvl="2">
      <w:lvl w:ilvl="2">
        <w:start w:val="1"/>
        <w:numFmt w:val="decimal"/>
        <w:lvlText w:val="%1.%2.%3."/>
        <w:lvlJc w:val="left"/>
        <w:pPr>
          <w:ind w:left="1072" w:hanging="505"/>
        </w:pPr>
        <w:rPr>
          <w:rFonts w:hint="default"/>
          <w:b/>
        </w:rPr>
      </w:lvl>
    </w:lvlOverride>
    <w:lvlOverride w:ilvl="3">
      <w:lvl w:ilvl="3">
        <w:start w:val="1"/>
        <w:numFmt w:val="decimal"/>
        <w:lvlText w:val="%1.%2.%3.%4."/>
        <w:lvlJc w:val="left"/>
        <w:pPr>
          <w:ind w:left="1728" w:hanging="648"/>
        </w:pPr>
        <w:rPr>
          <w:rFonts w:hint="default"/>
          <w:b/>
          <w:color w:val="auto"/>
          <w:sz w:val="20"/>
          <w:szCs w:val="20"/>
        </w:rPr>
      </w:lvl>
    </w:lvlOverride>
    <w:lvlOverride w:ilvl="4">
      <w:lvl w:ilvl="4">
        <w:start w:val="1"/>
        <w:numFmt w:val="decimal"/>
        <w:lvlText w:val="%1.%2.%3.%4.%5."/>
        <w:lvlJc w:val="left"/>
        <w:pPr>
          <w:ind w:left="2232" w:hanging="792"/>
        </w:pPr>
        <w:rPr>
          <w:rFonts w:hint="default"/>
          <w:b/>
        </w:rPr>
      </w:lvl>
    </w:lvlOverride>
    <w:lvlOverride w:ilvl="5">
      <w:lvl w:ilvl="5">
        <w:start w:val="1"/>
        <w:numFmt w:val="decimal"/>
        <w:lvlText w:val="%1.%2.%3.%4.%5.%6."/>
        <w:lvlJc w:val="left"/>
        <w:pPr>
          <w:ind w:left="2736" w:hanging="936"/>
        </w:pPr>
        <w:rPr>
          <w:rFonts w:hint="default"/>
          <w:b/>
        </w:rPr>
      </w:lvl>
    </w:lvlOverride>
    <w:lvlOverride w:ilvl="6">
      <w:lvl w:ilvl="6">
        <w:start w:val="1"/>
        <w:numFmt w:val="decimal"/>
        <w:lvlText w:val="%1.%2.%3.%4.%5.%6.%7."/>
        <w:lvlJc w:val="left"/>
        <w:pPr>
          <w:ind w:left="3240" w:hanging="1080"/>
        </w:pPr>
        <w:rPr>
          <w:rFonts w:hint="default"/>
          <w:b/>
        </w:rPr>
      </w:lvl>
    </w:lvlOverride>
    <w:lvlOverride w:ilvl="7">
      <w:lvl w:ilvl="7">
        <w:start w:val="1"/>
        <w:numFmt w:val="decimal"/>
        <w:lvlText w:val="%1.%2.%3.%4.%5.%6.%7.%8."/>
        <w:lvlJc w:val="left"/>
        <w:pPr>
          <w:ind w:left="3744" w:hanging="1224"/>
        </w:pPr>
        <w:rPr>
          <w:rFonts w:hint="default"/>
          <w:b/>
        </w:rPr>
      </w:lvl>
    </w:lvlOverride>
    <w:lvlOverride w:ilvl="8">
      <w:lvl w:ilvl="8">
        <w:start w:val="1"/>
        <w:numFmt w:val="decimal"/>
        <w:lvlText w:val="%1.%2.%3.%4.%5.%6.%7.%8.%9."/>
        <w:lvlJc w:val="left"/>
        <w:pPr>
          <w:ind w:left="4320" w:hanging="1440"/>
        </w:pPr>
        <w:rPr>
          <w:rFonts w:hint="default"/>
          <w:b/>
        </w:rPr>
      </w:lvl>
    </w:lvlOverride>
  </w:num>
  <w:num w:numId="29">
    <w:abstractNumId w:val="19"/>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525"/>
    <w:rsid w:val="000020BC"/>
    <w:rsid w:val="00002792"/>
    <w:rsid w:val="00004172"/>
    <w:rsid w:val="00004E11"/>
    <w:rsid w:val="00005A13"/>
    <w:rsid w:val="00005CAF"/>
    <w:rsid w:val="0000640A"/>
    <w:rsid w:val="0000752A"/>
    <w:rsid w:val="00007EC4"/>
    <w:rsid w:val="00010FCF"/>
    <w:rsid w:val="0001242C"/>
    <w:rsid w:val="00014F76"/>
    <w:rsid w:val="00015A01"/>
    <w:rsid w:val="0001674F"/>
    <w:rsid w:val="000201FB"/>
    <w:rsid w:val="0002052D"/>
    <w:rsid w:val="00020543"/>
    <w:rsid w:val="000214FD"/>
    <w:rsid w:val="00022574"/>
    <w:rsid w:val="000238D8"/>
    <w:rsid w:val="000249F5"/>
    <w:rsid w:val="00025378"/>
    <w:rsid w:val="00026E18"/>
    <w:rsid w:val="00027614"/>
    <w:rsid w:val="00030502"/>
    <w:rsid w:val="00030BB7"/>
    <w:rsid w:val="00031BBF"/>
    <w:rsid w:val="000323D0"/>
    <w:rsid w:val="00032D57"/>
    <w:rsid w:val="0003350E"/>
    <w:rsid w:val="000337A6"/>
    <w:rsid w:val="00033AC0"/>
    <w:rsid w:val="00035B16"/>
    <w:rsid w:val="00036694"/>
    <w:rsid w:val="0004019F"/>
    <w:rsid w:val="00041D32"/>
    <w:rsid w:val="00043623"/>
    <w:rsid w:val="00044F8C"/>
    <w:rsid w:val="00046507"/>
    <w:rsid w:val="0004781E"/>
    <w:rsid w:val="000478DD"/>
    <w:rsid w:val="000501E4"/>
    <w:rsid w:val="000507BD"/>
    <w:rsid w:val="00052653"/>
    <w:rsid w:val="00052FBB"/>
    <w:rsid w:val="00053280"/>
    <w:rsid w:val="00054E98"/>
    <w:rsid w:val="00055B92"/>
    <w:rsid w:val="00056F30"/>
    <w:rsid w:val="000626A1"/>
    <w:rsid w:val="000631D8"/>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5122"/>
    <w:rsid w:val="000856A9"/>
    <w:rsid w:val="0008675A"/>
    <w:rsid w:val="00090611"/>
    <w:rsid w:val="000928CA"/>
    <w:rsid w:val="00092D50"/>
    <w:rsid w:val="00092F4F"/>
    <w:rsid w:val="00093C06"/>
    <w:rsid w:val="00094494"/>
    <w:rsid w:val="000949F7"/>
    <w:rsid w:val="00094ED0"/>
    <w:rsid w:val="00095508"/>
    <w:rsid w:val="00095F7C"/>
    <w:rsid w:val="0009616D"/>
    <w:rsid w:val="000A1975"/>
    <w:rsid w:val="000A35B8"/>
    <w:rsid w:val="000A3A61"/>
    <w:rsid w:val="000A437F"/>
    <w:rsid w:val="000A469F"/>
    <w:rsid w:val="000A5B8F"/>
    <w:rsid w:val="000B1C3B"/>
    <w:rsid w:val="000B4476"/>
    <w:rsid w:val="000B484C"/>
    <w:rsid w:val="000B497F"/>
    <w:rsid w:val="000B5085"/>
    <w:rsid w:val="000B524B"/>
    <w:rsid w:val="000B6D07"/>
    <w:rsid w:val="000C0217"/>
    <w:rsid w:val="000C093C"/>
    <w:rsid w:val="000C0AA3"/>
    <w:rsid w:val="000C15C0"/>
    <w:rsid w:val="000C18BE"/>
    <w:rsid w:val="000C210F"/>
    <w:rsid w:val="000C4755"/>
    <w:rsid w:val="000C57D3"/>
    <w:rsid w:val="000C5EF6"/>
    <w:rsid w:val="000C6ABA"/>
    <w:rsid w:val="000D0273"/>
    <w:rsid w:val="000D11A4"/>
    <w:rsid w:val="000D1C80"/>
    <w:rsid w:val="000D1CD4"/>
    <w:rsid w:val="000D1F36"/>
    <w:rsid w:val="000D2C3A"/>
    <w:rsid w:val="000D52AD"/>
    <w:rsid w:val="000D7D6F"/>
    <w:rsid w:val="000D7F02"/>
    <w:rsid w:val="000E05B8"/>
    <w:rsid w:val="000E1843"/>
    <w:rsid w:val="000E198A"/>
    <w:rsid w:val="000E35A7"/>
    <w:rsid w:val="000E4AD6"/>
    <w:rsid w:val="000E73BB"/>
    <w:rsid w:val="000F2480"/>
    <w:rsid w:val="00100386"/>
    <w:rsid w:val="0010128E"/>
    <w:rsid w:val="00101BE9"/>
    <w:rsid w:val="00101D5A"/>
    <w:rsid w:val="001025B4"/>
    <w:rsid w:val="001056A2"/>
    <w:rsid w:val="00105AE0"/>
    <w:rsid w:val="00110BDF"/>
    <w:rsid w:val="00110D55"/>
    <w:rsid w:val="00111B11"/>
    <w:rsid w:val="00111BD3"/>
    <w:rsid w:val="00114D7C"/>
    <w:rsid w:val="0011717E"/>
    <w:rsid w:val="00117582"/>
    <w:rsid w:val="001178A7"/>
    <w:rsid w:val="00117E2F"/>
    <w:rsid w:val="00120443"/>
    <w:rsid w:val="00121652"/>
    <w:rsid w:val="00122079"/>
    <w:rsid w:val="001223BC"/>
    <w:rsid w:val="00122B73"/>
    <w:rsid w:val="001246BC"/>
    <w:rsid w:val="001248EF"/>
    <w:rsid w:val="0012496F"/>
    <w:rsid w:val="00124C70"/>
    <w:rsid w:val="00125514"/>
    <w:rsid w:val="00125679"/>
    <w:rsid w:val="00125EA3"/>
    <w:rsid w:val="00127C62"/>
    <w:rsid w:val="0013160A"/>
    <w:rsid w:val="00131D7B"/>
    <w:rsid w:val="00131FE3"/>
    <w:rsid w:val="001327D2"/>
    <w:rsid w:val="00132EF7"/>
    <w:rsid w:val="00134F4A"/>
    <w:rsid w:val="001360B1"/>
    <w:rsid w:val="001366EE"/>
    <w:rsid w:val="00140CA1"/>
    <w:rsid w:val="0014674F"/>
    <w:rsid w:val="00146D58"/>
    <w:rsid w:val="0014704B"/>
    <w:rsid w:val="001517B4"/>
    <w:rsid w:val="001532EE"/>
    <w:rsid w:val="001548B1"/>
    <w:rsid w:val="0015564F"/>
    <w:rsid w:val="001559E7"/>
    <w:rsid w:val="0015643F"/>
    <w:rsid w:val="001567A5"/>
    <w:rsid w:val="001575BF"/>
    <w:rsid w:val="00165006"/>
    <w:rsid w:val="00166F17"/>
    <w:rsid w:val="00167198"/>
    <w:rsid w:val="00172CFB"/>
    <w:rsid w:val="00172DF1"/>
    <w:rsid w:val="00174306"/>
    <w:rsid w:val="001752EB"/>
    <w:rsid w:val="001768D5"/>
    <w:rsid w:val="00180541"/>
    <w:rsid w:val="001807B2"/>
    <w:rsid w:val="00182269"/>
    <w:rsid w:val="00182FB4"/>
    <w:rsid w:val="001839DD"/>
    <w:rsid w:val="0018617B"/>
    <w:rsid w:val="00186A28"/>
    <w:rsid w:val="0018714F"/>
    <w:rsid w:val="00187D6B"/>
    <w:rsid w:val="00191957"/>
    <w:rsid w:val="00191CFA"/>
    <w:rsid w:val="0019383B"/>
    <w:rsid w:val="00194910"/>
    <w:rsid w:val="0019550A"/>
    <w:rsid w:val="001966E1"/>
    <w:rsid w:val="00196727"/>
    <w:rsid w:val="00197599"/>
    <w:rsid w:val="001A1F29"/>
    <w:rsid w:val="001A2149"/>
    <w:rsid w:val="001A2AB8"/>
    <w:rsid w:val="001A4081"/>
    <w:rsid w:val="001A59C6"/>
    <w:rsid w:val="001A63DC"/>
    <w:rsid w:val="001A660D"/>
    <w:rsid w:val="001B6CC4"/>
    <w:rsid w:val="001C1B11"/>
    <w:rsid w:val="001C3C52"/>
    <w:rsid w:val="001C51AF"/>
    <w:rsid w:val="001C668D"/>
    <w:rsid w:val="001C67E6"/>
    <w:rsid w:val="001C6CB1"/>
    <w:rsid w:val="001C7499"/>
    <w:rsid w:val="001D314E"/>
    <w:rsid w:val="001D48E7"/>
    <w:rsid w:val="001D6B45"/>
    <w:rsid w:val="001E0021"/>
    <w:rsid w:val="001E0C57"/>
    <w:rsid w:val="001E0C6D"/>
    <w:rsid w:val="001E0E17"/>
    <w:rsid w:val="001E1470"/>
    <w:rsid w:val="001E451C"/>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17A25"/>
    <w:rsid w:val="00220BC7"/>
    <w:rsid w:val="00221DFB"/>
    <w:rsid w:val="0022231A"/>
    <w:rsid w:val="00222361"/>
    <w:rsid w:val="00223E37"/>
    <w:rsid w:val="00225E32"/>
    <w:rsid w:val="0023022A"/>
    <w:rsid w:val="00231B74"/>
    <w:rsid w:val="00232E92"/>
    <w:rsid w:val="002351F7"/>
    <w:rsid w:val="002353A1"/>
    <w:rsid w:val="00235FE8"/>
    <w:rsid w:val="00236F00"/>
    <w:rsid w:val="00240E8F"/>
    <w:rsid w:val="00241217"/>
    <w:rsid w:val="00241D22"/>
    <w:rsid w:val="00242F25"/>
    <w:rsid w:val="00244DAA"/>
    <w:rsid w:val="0024565C"/>
    <w:rsid w:val="002469D5"/>
    <w:rsid w:val="00246CB6"/>
    <w:rsid w:val="00247892"/>
    <w:rsid w:val="00250B1B"/>
    <w:rsid w:val="00253E3F"/>
    <w:rsid w:val="00254268"/>
    <w:rsid w:val="00255A49"/>
    <w:rsid w:val="0025631C"/>
    <w:rsid w:val="00257375"/>
    <w:rsid w:val="00257EB1"/>
    <w:rsid w:val="00260DB8"/>
    <w:rsid w:val="00261150"/>
    <w:rsid w:val="0026135D"/>
    <w:rsid w:val="00261F9A"/>
    <w:rsid w:val="002624B2"/>
    <w:rsid w:val="00262B1B"/>
    <w:rsid w:val="002644F5"/>
    <w:rsid w:val="00264525"/>
    <w:rsid w:val="002669EA"/>
    <w:rsid w:val="00267726"/>
    <w:rsid w:val="00271925"/>
    <w:rsid w:val="0027234D"/>
    <w:rsid w:val="00272414"/>
    <w:rsid w:val="002743B0"/>
    <w:rsid w:val="00275162"/>
    <w:rsid w:val="00276B3F"/>
    <w:rsid w:val="00277A2A"/>
    <w:rsid w:val="0028048D"/>
    <w:rsid w:val="00280A89"/>
    <w:rsid w:val="00287122"/>
    <w:rsid w:val="002904FC"/>
    <w:rsid w:val="0029175C"/>
    <w:rsid w:val="00293668"/>
    <w:rsid w:val="00296479"/>
    <w:rsid w:val="00296C6F"/>
    <w:rsid w:val="00296C81"/>
    <w:rsid w:val="00297F9F"/>
    <w:rsid w:val="002A16E3"/>
    <w:rsid w:val="002A368B"/>
    <w:rsid w:val="002A7075"/>
    <w:rsid w:val="002B033A"/>
    <w:rsid w:val="002B147F"/>
    <w:rsid w:val="002B1909"/>
    <w:rsid w:val="002B1FE9"/>
    <w:rsid w:val="002B2234"/>
    <w:rsid w:val="002B5E99"/>
    <w:rsid w:val="002B634F"/>
    <w:rsid w:val="002B7DAD"/>
    <w:rsid w:val="002C08BD"/>
    <w:rsid w:val="002C1235"/>
    <w:rsid w:val="002C15A2"/>
    <w:rsid w:val="002C3D2B"/>
    <w:rsid w:val="002C4124"/>
    <w:rsid w:val="002C4452"/>
    <w:rsid w:val="002C517A"/>
    <w:rsid w:val="002C53F8"/>
    <w:rsid w:val="002C7208"/>
    <w:rsid w:val="002D1305"/>
    <w:rsid w:val="002D3465"/>
    <w:rsid w:val="002D3CB2"/>
    <w:rsid w:val="002D44A9"/>
    <w:rsid w:val="002D470D"/>
    <w:rsid w:val="002D5F50"/>
    <w:rsid w:val="002D6750"/>
    <w:rsid w:val="002D6F03"/>
    <w:rsid w:val="002D6F22"/>
    <w:rsid w:val="002D6F90"/>
    <w:rsid w:val="002D6FE3"/>
    <w:rsid w:val="002E2BA7"/>
    <w:rsid w:val="002E2FEC"/>
    <w:rsid w:val="002E3EE4"/>
    <w:rsid w:val="002E48B1"/>
    <w:rsid w:val="002E63A7"/>
    <w:rsid w:val="002F080F"/>
    <w:rsid w:val="002F1357"/>
    <w:rsid w:val="002F1468"/>
    <w:rsid w:val="002F15BE"/>
    <w:rsid w:val="002F5A56"/>
    <w:rsid w:val="002F5CF7"/>
    <w:rsid w:val="002F639C"/>
    <w:rsid w:val="002F7668"/>
    <w:rsid w:val="00300170"/>
    <w:rsid w:val="0030032F"/>
    <w:rsid w:val="00300427"/>
    <w:rsid w:val="00300441"/>
    <w:rsid w:val="003052AB"/>
    <w:rsid w:val="00305558"/>
    <w:rsid w:val="003063E6"/>
    <w:rsid w:val="00307862"/>
    <w:rsid w:val="00307F7B"/>
    <w:rsid w:val="00310D10"/>
    <w:rsid w:val="00310FB2"/>
    <w:rsid w:val="0031185B"/>
    <w:rsid w:val="003118BE"/>
    <w:rsid w:val="00312626"/>
    <w:rsid w:val="0031310E"/>
    <w:rsid w:val="00313802"/>
    <w:rsid w:val="00315BB4"/>
    <w:rsid w:val="0031660B"/>
    <w:rsid w:val="00320A88"/>
    <w:rsid w:val="00321D07"/>
    <w:rsid w:val="003237C9"/>
    <w:rsid w:val="00323EEB"/>
    <w:rsid w:val="003255F9"/>
    <w:rsid w:val="00325688"/>
    <w:rsid w:val="0032626B"/>
    <w:rsid w:val="00326DD8"/>
    <w:rsid w:val="00327051"/>
    <w:rsid w:val="00327BCB"/>
    <w:rsid w:val="00331BEF"/>
    <w:rsid w:val="00331F87"/>
    <w:rsid w:val="0033623D"/>
    <w:rsid w:val="00342C5C"/>
    <w:rsid w:val="003454DE"/>
    <w:rsid w:val="003463AC"/>
    <w:rsid w:val="003506F9"/>
    <w:rsid w:val="00350C99"/>
    <w:rsid w:val="00350E40"/>
    <w:rsid w:val="003517FC"/>
    <w:rsid w:val="00351EE5"/>
    <w:rsid w:val="00352841"/>
    <w:rsid w:val="003536FC"/>
    <w:rsid w:val="003553CC"/>
    <w:rsid w:val="00355829"/>
    <w:rsid w:val="00357345"/>
    <w:rsid w:val="0036083C"/>
    <w:rsid w:val="003608FF"/>
    <w:rsid w:val="00360CEF"/>
    <w:rsid w:val="003610CD"/>
    <w:rsid w:val="00361892"/>
    <w:rsid w:val="00362877"/>
    <w:rsid w:val="00363650"/>
    <w:rsid w:val="0036407F"/>
    <w:rsid w:val="00365062"/>
    <w:rsid w:val="003660EA"/>
    <w:rsid w:val="0036719D"/>
    <w:rsid w:val="0036747A"/>
    <w:rsid w:val="00367A20"/>
    <w:rsid w:val="003701AC"/>
    <w:rsid w:val="00370212"/>
    <w:rsid w:val="003722B4"/>
    <w:rsid w:val="0037339B"/>
    <w:rsid w:val="0037512D"/>
    <w:rsid w:val="00376F56"/>
    <w:rsid w:val="003774D3"/>
    <w:rsid w:val="0037771B"/>
    <w:rsid w:val="00380263"/>
    <w:rsid w:val="00380321"/>
    <w:rsid w:val="003816B7"/>
    <w:rsid w:val="003822E1"/>
    <w:rsid w:val="0038397F"/>
    <w:rsid w:val="00383A37"/>
    <w:rsid w:val="003849F0"/>
    <w:rsid w:val="00387015"/>
    <w:rsid w:val="00387859"/>
    <w:rsid w:val="00387E50"/>
    <w:rsid w:val="00391505"/>
    <w:rsid w:val="00391DBF"/>
    <w:rsid w:val="00392481"/>
    <w:rsid w:val="00392D54"/>
    <w:rsid w:val="00393FDF"/>
    <w:rsid w:val="00395397"/>
    <w:rsid w:val="00395DA1"/>
    <w:rsid w:val="003A01AE"/>
    <w:rsid w:val="003A0B20"/>
    <w:rsid w:val="003A1F5B"/>
    <w:rsid w:val="003A298C"/>
    <w:rsid w:val="003A346D"/>
    <w:rsid w:val="003B01C2"/>
    <w:rsid w:val="003B02C0"/>
    <w:rsid w:val="003B0555"/>
    <w:rsid w:val="003B2A4F"/>
    <w:rsid w:val="003B37D5"/>
    <w:rsid w:val="003B4439"/>
    <w:rsid w:val="003B4A57"/>
    <w:rsid w:val="003B61AB"/>
    <w:rsid w:val="003B75A9"/>
    <w:rsid w:val="003C13DF"/>
    <w:rsid w:val="003C3A5C"/>
    <w:rsid w:val="003C4253"/>
    <w:rsid w:val="003C479C"/>
    <w:rsid w:val="003C5365"/>
    <w:rsid w:val="003C6A73"/>
    <w:rsid w:val="003C736E"/>
    <w:rsid w:val="003C73AC"/>
    <w:rsid w:val="003D007A"/>
    <w:rsid w:val="003D1328"/>
    <w:rsid w:val="003D21FD"/>
    <w:rsid w:val="003D3698"/>
    <w:rsid w:val="003D4043"/>
    <w:rsid w:val="003D734C"/>
    <w:rsid w:val="003E02EB"/>
    <w:rsid w:val="003E0E22"/>
    <w:rsid w:val="003E1689"/>
    <w:rsid w:val="003E1A47"/>
    <w:rsid w:val="003E2059"/>
    <w:rsid w:val="003E3C2C"/>
    <w:rsid w:val="003E4186"/>
    <w:rsid w:val="003E4DE8"/>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4EED"/>
    <w:rsid w:val="00407A94"/>
    <w:rsid w:val="00411007"/>
    <w:rsid w:val="00411F3E"/>
    <w:rsid w:val="004126E3"/>
    <w:rsid w:val="00412EC4"/>
    <w:rsid w:val="00413473"/>
    <w:rsid w:val="00413FC8"/>
    <w:rsid w:val="0041426A"/>
    <w:rsid w:val="0041447D"/>
    <w:rsid w:val="00414ABC"/>
    <w:rsid w:val="00414B7A"/>
    <w:rsid w:val="004154DB"/>
    <w:rsid w:val="00416538"/>
    <w:rsid w:val="00416B66"/>
    <w:rsid w:val="00416DB3"/>
    <w:rsid w:val="00416EB5"/>
    <w:rsid w:val="00416F44"/>
    <w:rsid w:val="00417CCF"/>
    <w:rsid w:val="00423BB1"/>
    <w:rsid w:val="0042585C"/>
    <w:rsid w:val="00425F67"/>
    <w:rsid w:val="00430414"/>
    <w:rsid w:val="00436B7C"/>
    <w:rsid w:val="00437907"/>
    <w:rsid w:val="00442AD2"/>
    <w:rsid w:val="0044474C"/>
    <w:rsid w:val="004456A4"/>
    <w:rsid w:val="004458FC"/>
    <w:rsid w:val="00445C40"/>
    <w:rsid w:val="00446DF2"/>
    <w:rsid w:val="00447074"/>
    <w:rsid w:val="004526F9"/>
    <w:rsid w:val="00454351"/>
    <w:rsid w:val="00454742"/>
    <w:rsid w:val="004562A5"/>
    <w:rsid w:val="00456FA3"/>
    <w:rsid w:val="004578C3"/>
    <w:rsid w:val="004603FE"/>
    <w:rsid w:val="00463652"/>
    <w:rsid w:val="00465E07"/>
    <w:rsid w:val="004703E1"/>
    <w:rsid w:val="00470441"/>
    <w:rsid w:val="00471B94"/>
    <w:rsid w:val="00472E44"/>
    <w:rsid w:val="00473103"/>
    <w:rsid w:val="004734D1"/>
    <w:rsid w:val="0047352F"/>
    <w:rsid w:val="00474351"/>
    <w:rsid w:val="004750A4"/>
    <w:rsid w:val="0047716F"/>
    <w:rsid w:val="0047720F"/>
    <w:rsid w:val="00477348"/>
    <w:rsid w:val="00480396"/>
    <w:rsid w:val="00481CA2"/>
    <w:rsid w:val="00482746"/>
    <w:rsid w:val="00483536"/>
    <w:rsid w:val="00484532"/>
    <w:rsid w:val="00484FAF"/>
    <w:rsid w:val="00486A1D"/>
    <w:rsid w:val="004879F6"/>
    <w:rsid w:val="004922BD"/>
    <w:rsid w:val="004928F5"/>
    <w:rsid w:val="00494A70"/>
    <w:rsid w:val="004955F6"/>
    <w:rsid w:val="00495851"/>
    <w:rsid w:val="00497682"/>
    <w:rsid w:val="004A17CB"/>
    <w:rsid w:val="004A18AF"/>
    <w:rsid w:val="004A2C16"/>
    <w:rsid w:val="004A5BE3"/>
    <w:rsid w:val="004A5E92"/>
    <w:rsid w:val="004A6F34"/>
    <w:rsid w:val="004A7890"/>
    <w:rsid w:val="004B0D80"/>
    <w:rsid w:val="004B1186"/>
    <w:rsid w:val="004B2139"/>
    <w:rsid w:val="004B2DC8"/>
    <w:rsid w:val="004B2ECD"/>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4325"/>
    <w:rsid w:val="004E723E"/>
    <w:rsid w:val="004F05B0"/>
    <w:rsid w:val="004F12E2"/>
    <w:rsid w:val="004F369C"/>
    <w:rsid w:val="004F4631"/>
    <w:rsid w:val="004F619E"/>
    <w:rsid w:val="004F6B1D"/>
    <w:rsid w:val="00500A0E"/>
    <w:rsid w:val="00501EC2"/>
    <w:rsid w:val="005029D3"/>
    <w:rsid w:val="00503F42"/>
    <w:rsid w:val="00506097"/>
    <w:rsid w:val="00506497"/>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35D"/>
    <w:rsid w:val="0053770A"/>
    <w:rsid w:val="0053787C"/>
    <w:rsid w:val="00540367"/>
    <w:rsid w:val="00541289"/>
    <w:rsid w:val="00541DFB"/>
    <w:rsid w:val="005432A6"/>
    <w:rsid w:val="005463A8"/>
    <w:rsid w:val="00551C2D"/>
    <w:rsid w:val="00552FA7"/>
    <w:rsid w:val="00553E0A"/>
    <w:rsid w:val="00553FBB"/>
    <w:rsid w:val="00556F68"/>
    <w:rsid w:val="0055746E"/>
    <w:rsid w:val="00557EF5"/>
    <w:rsid w:val="00560716"/>
    <w:rsid w:val="00560837"/>
    <w:rsid w:val="00562430"/>
    <w:rsid w:val="005624B4"/>
    <w:rsid w:val="00563287"/>
    <w:rsid w:val="005645F1"/>
    <w:rsid w:val="00565935"/>
    <w:rsid w:val="00565C08"/>
    <w:rsid w:val="00566997"/>
    <w:rsid w:val="00567C98"/>
    <w:rsid w:val="00570365"/>
    <w:rsid w:val="0057111E"/>
    <w:rsid w:val="00571494"/>
    <w:rsid w:val="00572526"/>
    <w:rsid w:val="0057294A"/>
    <w:rsid w:val="00572BAF"/>
    <w:rsid w:val="00572FBC"/>
    <w:rsid w:val="00573589"/>
    <w:rsid w:val="005740F6"/>
    <w:rsid w:val="0057520B"/>
    <w:rsid w:val="00576317"/>
    <w:rsid w:val="00577B0A"/>
    <w:rsid w:val="005810FD"/>
    <w:rsid w:val="00582D02"/>
    <w:rsid w:val="00585150"/>
    <w:rsid w:val="00585707"/>
    <w:rsid w:val="00586FD8"/>
    <w:rsid w:val="005876BC"/>
    <w:rsid w:val="00587B6F"/>
    <w:rsid w:val="005904AE"/>
    <w:rsid w:val="00592E05"/>
    <w:rsid w:val="00592EFA"/>
    <w:rsid w:val="00596F17"/>
    <w:rsid w:val="00597D14"/>
    <w:rsid w:val="005A20AB"/>
    <w:rsid w:val="005A3766"/>
    <w:rsid w:val="005A3F69"/>
    <w:rsid w:val="005A4AD7"/>
    <w:rsid w:val="005A5D2A"/>
    <w:rsid w:val="005B0C82"/>
    <w:rsid w:val="005B17A8"/>
    <w:rsid w:val="005B1CFB"/>
    <w:rsid w:val="005B6425"/>
    <w:rsid w:val="005C00A2"/>
    <w:rsid w:val="005C0688"/>
    <w:rsid w:val="005C0E7F"/>
    <w:rsid w:val="005C1957"/>
    <w:rsid w:val="005C1DA1"/>
    <w:rsid w:val="005C2E13"/>
    <w:rsid w:val="005C3C5D"/>
    <w:rsid w:val="005C3F82"/>
    <w:rsid w:val="005C4B3E"/>
    <w:rsid w:val="005C5BD8"/>
    <w:rsid w:val="005C749B"/>
    <w:rsid w:val="005C78B1"/>
    <w:rsid w:val="005C7AE6"/>
    <w:rsid w:val="005C7ECF"/>
    <w:rsid w:val="005D105B"/>
    <w:rsid w:val="005D1720"/>
    <w:rsid w:val="005D2C5D"/>
    <w:rsid w:val="005D34C4"/>
    <w:rsid w:val="005D4BF0"/>
    <w:rsid w:val="005D692B"/>
    <w:rsid w:val="005D78CC"/>
    <w:rsid w:val="005E3872"/>
    <w:rsid w:val="005E3F1B"/>
    <w:rsid w:val="005E3F73"/>
    <w:rsid w:val="005E704A"/>
    <w:rsid w:val="005E705F"/>
    <w:rsid w:val="005E7986"/>
    <w:rsid w:val="005F5541"/>
    <w:rsid w:val="005F55E4"/>
    <w:rsid w:val="005F6070"/>
    <w:rsid w:val="005F61AB"/>
    <w:rsid w:val="005F6906"/>
    <w:rsid w:val="00600DD0"/>
    <w:rsid w:val="0060570F"/>
    <w:rsid w:val="00606090"/>
    <w:rsid w:val="0060781D"/>
    <w:rsid w:val="00607F0E"/>
    <w:rsid w:val="0061176F"/>
    <w:rsid w:val="00615B90"/>
    <w:rsid w:val="006200E3"/>
    <w:rsid w:val="00621197"/>
    <w:rsid w:val="00623877"/>
    <w:rsid w:val="00624924"/>
    <w:rsid w:val="006250D9"/>
    <w:rsid w:val="006260B0"/>
    <w:rsid w:val="006303FC"/>
    <w:rsid w:val="00630631"/>
    <w:rsid w:val="00630F1F"/>
    <w:rsid w:val="0063257A"/>
    <w:rsid w:val="006334B6"/>
    <w:rsid w:val="00636947"/>
    <w:rsid w:val="00642069"/>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679C2"/>
    <w:rsid w:val="006700DC"/>
    <w:rsid w:val="0067086A"/>
    <w:rsid w:val="006708C2"/>
    <w:rsid w:val="00671909"/>
    <w:rsid w:val="00672212"/>
    <w:rsid w:val="006724E1"/>
    <w:rsid w:val="00683EED"/>
    <w:rsid w:val="00684EE8"/>
    <w:rsid w:val="0068518B"/>
    <w:rsid w:val="00685190"/>
    <w:rsid w:val="00686E14"/>
    <w:rsid w:val="006876B3"/>
    <w:rsid w:val="00690384"/>
    <w:rsid w:val="00690952"/>
    <w:rsid w:val="0069113D"/>
    <w:rsid w:val="00696EB7"/>
    <w:rsid w:val="006973E4"/>
    <w:rsid w:val="00697B33"/>
    <w:rsid w:val="006A04CA"/>
    <w:rsid w:val="006A1102"/>
    <w:rsid w:val="006A2CBC"/>
    <w:rsid w:val="006A429E"/>
    <w:rsid w:val="006A5004"/>
    <w:rsid w:val="006A522E"/>
    <w:rsid w:val="006A6924"/>
    <w:rsid w:val="006A6BCE"/>
    <w:rsid w:val="006A6E50"/>
    <w:rsid w:val="006A7774"/>
    <w:rsid w:val="006B2B28"/>
    <w:rsid w:val="006B40AB"/>
    <w:rsid w:val="006B4B14"/>
    <w:rsid w:val="006B5D78"/>
    <w:rsid w:val="006B678C"/>
    <w:rsid w:val="006C1DCE"/>
    <w:rsid w:val="006C3EBB"/>
    <w:rsid w:val="006C4E40"/>
    <w:rsid w:val="006C692E"/>
    <w:rsid w:val="006C6BD7"/>
    <w:rsid w:val="006D040B"/>
    <w:rsid w:val="006D328B"/>
    <w:rsid w:val="006D32C7"/>
    <w:rsid w:val="006D73D4"/>
    <w:rsid w:val="006D7DEE"/>
    <w:rsid w:val="006E0736"/>
    <w:rsid w:val="006E0F50"/>
    <w:rsid w:val="006E2D90"/>
    <w:rsid w:val="006E3210"/>
    <w:rsid w:val="006E367C"/>
    <w:rsid w:val="006E3743"/>
    <w:rsid w:val="006E6F11"/>
    <w:rsid w:val="006F1F85"/>
    <w:rsid w:val="006F54DF"/>
    <w:rsid w:val="006F6779"/>
    <w:rsid w:val="006F6BD2"/>
    <w:rsid w:val="006F716D"/>
    <w:rsid w:val="006F79D4"/>
    <w:rsid w:val="00702F0A"/>
    <w:rsid w:val="00703585"/>
    <w:rsid w:val="00703B98"/>
    <w:rsid w:val="00703CDB"/>
    <w:rsid w:val="00704BEA"/>
    <w:rsid w:val="00705057"/>
    <w:rsid w:val="00706DE6"/>
    <w:rsid w:val="00706E97"/>
    <w:rsid w:val="00713A42"/>
    <w:rsid w:val="0072002D"/>
    <w:rsid w:val="0072161D"/>
    <w:rsid w:val="0072171D"/>
    <w:rsid w:val="00721C2A"/>
    <w:rsid w:val="00723F9D"/>
    <w:rsid w:val="007244FA"/>
    <w:rsid w:val="007246CA"/>
    <w:rsid w:val="0072503E"/>
    <w:rsid w:val="00727C06"/>
    <w:rsid w:val="00730EBA"/>
    <w:rsid w:val="00731565"/>
    <w:rsid w:val="007325E7"/>
    <w:rsid w:val="00732C68"/>
    <w:rsid w:val="00735163"/>
    <w:rsid w:val="007351AC"/>
    <w:rsid w:val="00735268"/>
    <w:rsid w:val="00735C35"/>
    <w:rsid w:val="00736814"/>
    <w:rsid w:val="00736E93"/>
    <w:rsid w:val="00737D14"/>
    <w:rsid w:val="007409EC"/>
    <w:rsid w:val="00741076"/>
    <w:rsid w:val="007411E9"/>
    <w:rsid w:val="00741275"/>
    <w:rsid w:val="0074204B"/>
    <w:rsid w:val="00742113"/>
    <w:rsid w:val="00742891"/>
    <w:rsid w:val="00743011"/>
    <w:rsid w:val="007433A9"/>
    <w:rsid w:val="00743B0F"/>
    <w:rsid w:val="00743DCE"/>
    <w:rsid w:val="0074548B"/>
    <w:rsid w:val="007458CC"/>
    <w:rsid w:val="00745E97"/>
    <w:rsid w:val="00746C0C"/>
    <w:rsid w:val="00746C93"/>
    <w:rsid w:val="00746FD0"/>
    <w:rsid w:val="007517E8"/>
    <w:rsid w:val="00751C90"/>
    <w:rsid w:val="00752364"/>
    <w:rsid w:val="00753120"/>
    <w:rsid w:val="00753256"/>
    <w:rsid w:val="00755FFF"/>
    <w:rsid w:val="00760613"/>
    <w:rsid w:val="007641A7"/>
    <w:rsid w:val="007654E4"/>
    <w:rsid w:val="0076643F"/>
    <w:rsid w:val="00770C1F"/>
    <w:rsid w:val="00770E30"/>
    <w:rsid w:val="00771029"/>
    <w:rsid w:val="007713E5"/>
    <w:rsid w:val="007714DF"/>
    <w:rsid w:val="00771B12"/>
    <w:rsid w:val="00775434"/>
    <w:rsid w:val="00776B6F"/>
    <w:rsid w:val="00777B2A"/>
    <w:rsid w:val="00777CE3"/>
    <w:rsid w:val="007809DE"/>
    <w:rsid w:val="00781A01"/>
    <w:rsid w:val="00781BD9"/>
    <w:rsid w:val="00781EB8"/>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0EB1"/>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6180"/>
    <w:rsid w:val="007D63A2"/>
    <w:rsid w:val="007D6FF5"/>
    <w:rsid w:val="007E2174"/>
    <w:rsid w:val="007E2A65"/>
    <w:rsid w:val="007E68DF"/>
    <w:rsid w:val="007F09D8"/>
    <w:rsid w:val="007F1D43"/>
    <w:rsid w:val="007F3976"/>
    <w:rsid w:val="007F3F4B"/>
    <w:rsid w:val="007F5FE3"/>
    <w:rsid w:val="007F66CA"/>
    <w:rsid w:val="007F68B0"/>
    <w:rsid w:val="007F767E"/>
    <w:rsid w:val="0080038E"/>
    <w:rsid w:val="00801785"/>
    <w:rsid w:val="00805D71"/>
    <w:rsid w:val="008063EB"/>
    <w:rsid w:val="0080681C"/>
    <w:rsid w:val="008079C5"/>
    <w:rsid w:val="00813136"/>
    <w:rsid w:val="00813928"/>
    <w:rsid w:val="0081401D"/>
    <w:rsid w:val="00817CE6"/>
    <w:rsid w:val="008205BC"/>
    <w:rsid w:val="008211CC"/>
    <w:rsid w:val="00823015"/>
    <w:rsid w:val="00823146"/>
    <w:rsid w:val="0082379B"/>
    <w:rsid w:val="0082578B"/>
    <w:rsid w:val="00825F6A"/>
    <w:rsid w:val="008267B1"/>
    <w:rsid w:val="008301CE"/>
    <w:rsid w:val="0083530D"/>
    <w:rsid w:val="00835AF4"/>
    <w:rsid w:val="008374B3"/>
    <w:rsid w:val="00837A84"/>
    <w:rsid w:val="00840DA7"/>
    <w:rsid w:val="00841BB0"/>
    <w:rsid w:val="00842675"/>
    <w:rsid w:val="00843D61"/>
    <w:rsid w:val="00845566"/>
    <w:rsid w:val="008459A5"/>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528C"/>
    <w:rsid w:val="0089664B"/>
    <w:rsid w:val="00897C05"/>
    <w:rsid w:val="008A0C9F"/>
    <w:rsid w:val="008A31DE"/>
    <w:rsid w:val="008A4EEF"/>
    <w:rsid w:val="008A5E55"/>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604B"/>
    <w:rsid w:val="008E6A91"/>
    <w:rsid w:val="008F3EEE"/>
    <w:rsid w:val="008F7831"/>
    <w:rsid w:val="008F7E0B"/>
    <w:rsid w:val="00900C05"/>
    <w:rsid w:val="009019E7"/>
    <w:rsid w:val="0090257B"/>
    <w:rsid w:val="009029EA"/>
    <w:rsid w:val="00903FFB"/>
    <w:rsid w:val="00906BE6"/>
    <w:rsid w:val="00906DAB"/>
    <w:rsid w:val="0090726C"/>
    <w:rsid w:val="00907E95"/>
    <w:rsid w:val="00911B66"/>
    <w:rsid w:val="00913851"/>
    <w:rsid w:val="00914676"/>
    <w:rsid w:val="00917D65"/>
    <w:rsid w:val="0092385B"/>
    <w:rsid w:val="00924CB8"/>
    <w:rsid w:val="0093174F"/>
    <w:rsid w:val="009322C4"/>
    <w:rsid w:val="009407C9"/>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587A"/>
    <w:rsid w:val="00985CB7"/>
    <w:rsid w:val="00987DDB"/>
    <w:rsid w:val="009905EC"/>
    <w:rsid w:val="00991540"/>
    <w:rsid w:val="0099236C"/>
    <w:rsid w:val="0099237C"/>
    <w:rsid w:val="009935C9"/>
    <w:rsid w:val="0099796E"/>
    <w:rsid w:val="00997CF3"/>
    <w:rsid w:val="009A22A1"/>
    <w:rsid w:val="009A269D"/>
    <w:rsid w:val="009A46C3"/>
    <w:rsid w:val="009A4B9A"/>
    <w:rsid w:val="009B06CD"/>
    <w:rsid w:val="009B2F3F"/>
    <w:rsid w:val="009B36CC"/>
    <w:rsid w:val="009B37E8"/>
    <w:rsid w:val="009B411D"/>
    <w:rsid w:val="009B4DA5"/>
    <w:rsid w:val="009B612C"/>
    <w:rsid w:val="009B6714"/>
    <w:rsid w:val="009B773D"/>
    <w:rsid w:val="009B7F05"/>
    <w:rsid w:val="009C1959"/>
    <w:rsid w:val="009C4084"/>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62C8"/>
    <w:rsid w:val="009E76E8"/>
    <w:rsid w:val="009F1EE7"/>
    <w:rsid w:val="009F346F"/>
    <w:rsid w:val="009F3F14"/>
    <w:rsid w:val="009F4422"/>
    <w:rsid w:val="009F4F3E"/>
    <w:rsid w:val="009F6854"/>
    <w:rsid w:val="009F6A76"/>
    <w:rsid w:val="00A020B1"/>
    <w:rsid w:val="00A02226"/>
    <w:rsid w:val="00A05BB3"/>
    <w:rsid w:val="00A05DFA"/>
    <w:rsid w:val="00A0666F"/>
    <w:rsid w:val="00A06AEE"/>
    <w:rsid w:val="00A07205"/>
    <w:rsid w:val="00A0762C"/>
    <w:rsid w:val="00A07CF2"/>
    <w:rsid w:val="00A1081F"/>
    <w:rsid w:val="00A14328"/>
    <w:rsid w:val="00A14E9E"/>
    <w:rsid w:val="00A15310"/>
    <w:rsid w:val="00A15EF7"/>
    <w:rsid w:val="00A20D01"/>
    <w:rsid w:val="00A21032"/>
    <w:rsid w:val="00A224E5"/>
    <w:rsid w:val="00A23FD2"/>
    <w:rsid w:val="00A269FC"/>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478D9"/>
    <w:rsid w:val="00A504D7"/>
    <w:rsid w:val="00A51ABE"/>
    <w:rsid w:val="00A52046"/>
    <w:rsid w:val="00A5422A"/>
    <w:rsid w:val="00A54EE1"/>
    <w:rsid w:val="00A57546"/>
    <w:rsid w:val="00A575C3"/>
    <w:rsid w:val="00A57748"/>
    <w:rsid w:val="00A62062"/>
    <w:rsid w:val="00A63CAB"/>
    <w:rsid w:val="00A6571C"/>
    <w:rsid w:val="00A67074"/>
    <w:rsid w:val="00A67C79"/>
    <w:rsid w:val="00A67DF8"/>
    <w:rsid w:val="00A710E8"/>
    <w:rsid w:val="00A71AC5"/>
    <w:rsid w:val="00A72BE5"/>
    <w:rsid w:val="00A72C53"/>
    <w:rsid w:val="00A803FE"/>
    <w:rsid w:val="00A80834"/>
    <w:rsid w:val="00A8120B"/>
    <w:rsid w:val="00A828F9"/>
    <w:rsid w:val="00A83007"/>
    <w:rsid w:val="00A83B47"/>
    <w:rsid w:val="00A850E4"/>
    <w:rsid w:val="00A85675"/>
    <w:rsid w:val="00A85973"/>
    <w:rsid w:val="00A85CD6"/>
    <w:rsid w:val="00A90473"/>
    <w:rsid w:val="00A9108F"/>
    <w:rsid w:val="00A92025"/>
    <w:rsid w:val="00A94566"/>
    <w:rsid w:val="00A94F12"/>
    <w:rsid w:val="00A95451"/>
    <w:rsid w:val="00A96F14"/>
    <w:rsid w:val="00A97536"/>
    <w:rsid w:val="00A9757D"/>
    <w:rsid w:val="00A97687"/>
    <w:rsid w:val="00A97F93"/>
    <w:rsid w:val="00AA1779"/>
    <w:rsid w:val="00AA18CF"/>
    <w:rsid w:val="00AA229D"/>
    <w:rsid w:val="00AA33E9"/>
    <w:rsid w:val="00AA5B0E"/>
    <w:rsid w:val="00AA5B8B"/>
    <w:rsid w:val="00AA6A66"/>
    <w:rsid w:val="00AA6D43"/>
    <w:rsid w:val="00AB23C1"/>
    <w:rsid w:val="00AB31EA"/>
    <w:rsid w:val="00AB3A6A"/>
    <w:rsid w:val="00AB5D8F"/>
    <w:rsid w:val="00AB6B6B"/>
    <w:rsid w:val="00AB702F"/>
    <w:rsid w:val="00AB7271"/>
    <w:rsid w:val="00AB7756"/>
    <w:rsid w:val="00AB7BF6"/>
    <w:rsid w:val="00AC062F"/>
    <w:rsid w:val="00AC2B56"/>
    <w:rsid w:val="00AC2C70"/>
    <w:rsid w:val="00AC2CE7"/>
    <w:rsid w:val="00AC3708"/>
    <w:rsid w:val="00AC4394"/>
    <w:rsid w:val="00AC77E0"/>
    <w:rsid w:val="00AD39E3"/>
    <w:rsid w:val="00AD7806"/>
    <w:rsid w:val="00AD7D27"/>
    <w:rsid w:val="00AE07D9"/>
    <w:rsid w:val="00AE0F37"/>
    <w:rsid w:val="00AE20DA"/>
    <w:rsid w:val="00AE2F7B"/>
    <w:rsid w:val="00AE3CFB"/>
    <w:rsid w:val="00AE520C"/>
    <w:rsid w:val="00AE5B5A"/>
    <w:rsid w:val="00AE63CD"/>
    <w:rsid w:val="00AE6A86"/>
    <w:rsid w:val="00AF04BF"/>
    <w:rsid w:val="00AF09E0"/>
    <w:rsid w:val="00AF1A3E"/>
    <w:rsid w:val="00AF2A05"/>
    <w:rsid w:val="00AF5583"/>
    <w:rsid w:val="00AF78D1"/>
    <w:rsid w:val="00B0033E"/>
    <w:rsid w:val="00B003E2"/>
    <w:rsid w:val="00B00B64"/>
    <w:rsid w:val="00B011CA"/>
    <w:rsid w:val="00B02118"/>
    <w:rsid w:val="00B028A8"/>
    <w:rsid w:val="00B054D4"/>
    <w:rsid w:val="00B061F2"/>
    <w:rsid w:val="00B06ACA"/>
    <w:rsid w:val="00B120BD"/>
    <w:rsid w:val="00B15014"/>
    <w:rsid w:val="00B153F0"/>
    <w:rsid w:val="00B165C5"/>
    <w:rsid w:val="00B172AF"/>
    <w:rsid w:val="00B17D59"/>
    <w:rsid w:val="00B17ECD"/>
    <w:rsid w:val="00B200BB"/>
    <w:rsid w:val="00B20579"/>
    <w:rsid w:val="00B226AB"/>
    <w:rsid w:val="00B22A9D"/>
    <w:rsid w:val="00B22CF2"/>
    <w:rsid w:val="00B23186"/>
    <w:rsid w:val="00B24303"/>
    <w:rsid w:val="00B26623"/>
    <w:rsid w:val="00B27B33"/>
    <w:rsid w:val="00B31C10"/>
    <w:rsid w:val="00B336F8"/>
    <w:rsid w:val="00B33B35"/>
    <w:rsid w:val="00B355FF"/>
    <w:rsid w:val="00B35BBE"/>
    <w:rsid w:val="00B35C62"/>
    <w:rsid w:val="00B40104"/>
    <w:rsid w:val="00B41139"/>
    <w:rsid w:val="00B411DB"/>
    <w:rsid w:val="00B41D79"/>
    <w:rsid w:val="00B435E9"/>
    <w:rsid w:val="00B43C7A"/>
    <w:rsid w:val="00B443A7"/>
    <w:rsid w:val="00B44775"/>
    <w:rsid w:val="00B51CEF"/>
    <w:rsid w:val="00B522CB"/>
    <w:rsid w:val="00B53C13"/>
    <w:rsid w:val="00B549E3"/>
    <w:rsid w:val="00B55529"/>
    <w:rsid w:val="00B575A0"/>
    <w:rsid w:val="00B579DA"/>
    <w:rsid w:val="00B62769"/>
    <w:rsid w:val="00B63CC9"/>
    <w:rsid w:val="00B65B55"/>
    <w:rsid w:val="00B66A34"/>
    <w:rsid w:val="00B723F6"/>
    <w:rsid w:val="00B72C5F"/>
    <w:rsid w:val="00B7351A"/>
    <w:rsid w:val="00B743F6"/>
    <w:rsid w:val="00B7679B"/>
    <w:rsid w:val="00B771FC"/>
    <w:rsid w:val="00B777FC"/>
    <w:rsid w:val="00B805D5"/>
    <w:rsid w:val="00B80ED7"/>
    <w:rsid w:val="00B81DF7"/>
    <w:rsid w:val="00B829FB"/>
    <w:rsid w:val="00B83663"/>
    <w:rsid w:val="00B84A98"/>
    <w:rsid w:val="00B84F20"/>
    <w:rsid w:val="00B912DA"/>
    <w:rsid w:val="00B91B94"/>
    <w:rsid w:val="00B91F90"/>
    <w:rsid w:val="00B92693"/>
    <w:rsid w:val="00B92FFD"/>
    <w:rsid w:val="00B931D0"/>
    <w:rsid w:val="00B93966"/>
    <w:rsid w:val="00B93C74"/>
    <w:rsid w:val="00B9412E"/>
    <w:rsid w:val="00B943DE"/>
    <w:rsid w:val="00B9590C"/>
    <w:rsid w:val="00B97DA7"/>
    <w:rsid w:val="00BA00C0"/>
    <w:rsid w:val="00BA1A83"/>
    <w:rsid w:val="00BA1DF7"/>
    <w:rsid w:val="00BA2D8B"/>
    <w:rsid w:val="00BA381E"/>
    <w:rsid w:val="00BA50AD"/>
    <w:rsid w:val="00BB160E"/>
    <w:rsid w:val="00BB1A7F"/>
    <w:rsid w:val="00BB1AD2"/>
    <w:rsid w:val="00BB1E6D"/>
    <w:rsid w:val="00BB2701"/>
    <w:rsid w:val="00BB27F4"/>
    <w:rsid w:val="00BB46D0"/>
    <w:rsid w:val="00BC21F0"/>
    <w:rsid w:val="00BC3084"/>
    <w:rsid w:val="00BC314F"/>
    <w:rsid w:val="00BC3493"/>
    <w:rsid w:val="00BC46F7"/>
    <w:rsid w:val="00BC78AF"/>
    <w:rsid w:val="00BC7AF7"/>
    <w:rsid w:val="00BD0801"/>
    <w:rsid w:val="00BD15D7"/>
    <w:rsid w:val="00BD1E98"/>
    <w:rsid w:val="00BD2A86"/>
    <w:rsid w:val="00BD32B1"/>
    <w:rsid w:val="00BD383C"/>
    <w:rsid w:val="00BD4103"/>
    <w:rsid w:val="00BD41C1"/>
    <w:rsid w:val="00BD7444"/>
    <w:rsid w:val="00BD76D6"/>
    <w:rsid w:val="00BE2D00"/>
    <w:rsid w:val="00BE59C9"/>
    <w:rsid w:val="00BF2DF6"/>
    <w:rsid w:val="00BF4100"/>
    <w:rsid w:val="00BF413F"/>
    <w:rsid w:val="00BF4E37"/>
    <w:rsid w:val="00BF5D00"/>
    <w:rsid w:val="00BF638C"/>
    <w:rsid w:val="00BF6899"/>
    <w:rsid w:val="00C000CD"/>
    <w:rsid w:val="00C00982"/>
    <w:rsid w:val="00C01554"/>
    <w:rsid w:val="00C01F52"/>
    <w:rsid w:val="00C02069"/>
    <w:rsid w:val="00C041BB"/>
    <w:rsid w:val="00C0641C"/>
    <w:rsid w:val="00C06569"/>
    <w:rsid w:val="00C12778"/>
    <w:rsid w:val="00C154AB"/>
    <w:rsid w:val="00C1603D"/>
    <w:rsid w:val="00C16088"/>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0CB2"/>
    <w:rsid w:val="00C41079"/>
    <w:rsid w:val="00C41C9F"/>
    <w:rsid w:val="00C43607"/>
    <w:rsid w:val="00C4656B"/>
    <w:rsid w:val="00C46710"/>
    <w:rsid w:val="00C50161"/>
    <w:rsid w:val="00C51B69"/>
    <w:rsid w:val="00C51C0E"/>
    <w:rsid w:val="00C51E7D"/>
    <w:rsid w:val="00C526D4"/>
    <w:rsid w:val="00C53396"/>
    <w:rsid w:val="00C5354D"/>
    <w:rsid w:val="00C54B40"/>
    <w:rsid w:val="00C6036A"/>
    <w:rsid w:val="00C60E9E"/>
    <w:rsid w:val="00C626ED"/>
    <w:rsid w:val="00C641F3"/>
    <w:rsid w:val="00C64D9F"/>
    <w:rsid w:val="00C6521B"/>
    <w:rsid w:val="00C6699D"/>
    <w:rsid w:val="00C67A12"/>
    <w:rsid w:val="00C71FEA"/>
    <w:rsid w:val="00C720E2"/>
    <w:rsid w:val="00C73F56"/>
    <w:rsid w:val="00C76716"/>
    <w:rsid w:val="00C77E6D"/>
    <w:rsid w:val="00C809E9"/>
    <w:rsid w:val="00C84474"/>
    <w:rsid w:val="00C8737A"/>
    <w:rsid w:val="00C90DF7"/>
    <w:rsid w:val="00C91DB9"/>
    <w:rsid w:val="00C93A13"/>
    <w:rsid w:val="00C93B95"/>
    <w:rsid w:val="00C94F6C"/>
    <w:rsid w:val="00C95798"/>
    <w:rsid w:val="00C96474"/>
    <w:rsid w:val="00C96796"/>
    <w:rsid w:val="00C96A47"/>
    <w:rsid w:val="00C96BAC"/>
    <w:rsid w:val="00CA0546"/>
    <w:rsid w:val="00CA0B2E"/>
    <w:rsid w:val="00CA74D9"/>
    <w:rsid w:val="00CA7698"/>
    <w:rsid w:val="00CA7822"/>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23E7"/>
    <w:rsid w:val="00CC3F06"/>
    <w:rsid w:val="00CC5A9D"/>
    <w:rsid w:val="00CC7513"/>
    <w:rsid w:val="00CD0A2B"/>
    <w:rsid w:val="00CD115A"/>
    <w:rsid w:val="00CD183A"/>
    <w:rsid w:val="00CD206C"/>
    <w:rsid w:val="00CD25B1"/>
    <w:rsid w:val="00CD26CE"/>
    <w:rsid w:val="00CD46A1"/>
    <w:rsid w:val="00CD603B"/>
    <w:rsid w:val="00CD7B32"/>
    <w:rsid w:val="00CE0400"/>
    <w:rsid w:val="00CE068D"/>
    <w:rsid w:val="00CE0A8D"/>
    <w:rsid w:val="00CE359D"/>
    <w:rsid w:val="00CE389E"/>
    <w:rsid w:val="00CE3F18"/>
    <w:rsid w:val="00CE4B4D"/>
    <w:rsid w:val="00CE5ED6"/>
    <w:rsid w:val="00CE7955"/>
    <w:rsid w:val="00CF0176"/>
    <w:rsid w:val="00CF1895"/>
    <w:rsid w:val="00CF2298"/>
    <w:rsid w:val="00CF321C"/>
    <w:rsid w:val="00CF50C3"/>
    <w:rsid w:val="00CF78FB"/>
    <w:rsid w:val="00D00420"/>
    <w:rsid w:val="00D016F8"/>
    <w:rsid w:val="00D03742"/>
    <w:rsid w:val="00D04594"/>
    <w:rsid w:val="00D055B9"/>
    <w:rsid w:val="00D05CB7"/>
    <w:rsid w:val="00D103CF"/>
    <w:rsid w:val="00D11803"/>
    <w:rsid w:val="00D126AC"/>
    <w:rsid w:val="00D12FA7"/>
    <w:rsid w:val="00D14F16"/>
    <w:rsid w:val="00D17012"/>
    <w:rsid w:val="00D20837"/>
    <w:rsid w:val="00D22E2E"/>
    <w:rsid w:val="00D2586B"/>
    <w:rsid w:val="00D25C13"/>
    <w:rsid w:val="00D260B9"/>
    <w:rsid w:val="00D278A2"/>
    <w:rsid w:val="00D27A0B"/>
    <w:rsid w:val="00D30075"/>
    <w:rsid w:val="00D301D6"/>
    <w:rsid w:val="00D31E87"/>
    <w:rsid w:val="00D32692"/>
    <w:rsid w:val="00D32C46"/>
    <w:rsid w:val="00D349D5"/>
    <w:rsid w:val="00D34AA0"/>
    <w:rsid w:val="00D358D5"/>
    <w:rsid w:val="00D361FC"/>
    <w:rsid w:val="00D374A0"/>
    <w:rsid w:val="00D37CBA"/>
    <w:rsid w:val="00D4116E"/>
    <w:rsid w:val="00D42766"/>
    <w:rsid w:val="00D456A4"/>
    <w:rsid w:val="00D4639B"/>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4625"/>
    <w:rsid w:val="00D7531B"/>
    <w:rsid w:val="00D76134"/>
    <w:rsid w:val="00D76678"/>
    <w:rsid w:val="00D8004D"/>
    <w:rsid w:val="00D81213"/>
    <w:rsid w:val="00D8435D"/>
    <w:rsid w:val="00D84D51"/>
    <w:rsid w:val="00D84F78"/>
    <w:rsid w:val="00D8522E"/>
    <w:rsid w:val="00D9031A"/>
    <w:rsid w:val="00D90D39"/>
    <w:rsid w:val="00D91CD6"/>
    <w:rsid w:val="00D930C2"/>
    <w:rsid w:val="00D938E9"/>
    <w:rsid w:val="00D93F18"/>
    <w:rsid w:val="00DA056A"/>
    <w:rsid w:val="00DA0A37"/>
    <w:rsid w:val="00DA3460"/>
    <w:rsid w:val="00DA35F6"/>
    <w:rsid w:val="00DA4B24"/>
    <w:rsid w:val="00DA6774"/>
    <w:rsid w:val="00DA6F60"/>
    <w:rsid w:val="00DA7E4D"/>
    <w:rsid w:val="00DB03DC"/>
    <w:rsid w:val="00DB089A"/>
    <w:rsid w:val="00DB1275"/>
    <w:rsid w:val="00DB173F"/>
    <w:rsid w:val="00DB2640"/>
    <w:rsid w:val="00DB405B"/>
    <w:rsid w:val="00DB4FBD"/>
    <w:rsid w:val="00DB57ED"/>
    <w:rsid w:val="00DB67B3"/>
    <w:rsid w:val="00DB687B"/>
    <w:rsid w:val="00DB6FE5"/>
    <w:rsid w:val="00DB74BC"/>
    <w:rsid w:val="00DB74DD"/>
    <w:rsid w:val="00DC04D5"/>
    <w:rsid w:val="00DC0C6D"/>
    <w:rsid w:val="00DC283E"/>
    <w:rsid w:val="00DC4BBA"/>
    <w:rsid w:val="00DC5531"/>
    <w:rsid w:val="00DC590C"/>
    <w:rsid w:val="00DC5E5B"/>
    <w:rsid w:val="00DD0220"/>
    <w:rsid w:val="00DD0ADC"/>
    <w:rsid w:val="00DD3879"/>
    <w:rsid w:val="00DD5526"/>
    <w:rsid w:val="00DD5D5E"/>
    <w:rsid w:val="00DD60BC"/>
    <w:rsid w:val="00DE11F7"/>
    <w:rsid w:val="00DE236A"/>
    <w:rsid w:val="00DE2B45"/>
    <w:rsid w:val="00DE4700"/>
    <w:rsid w:val="00DE5AB5"/>
    <w:rsid w:val="00DE6257"/>
    <w:rsid w:val="00DE7180"/>
    <w:rsid w:val="00DF29C6"/>
    <w:rsid w:val="00DF453A"/>
    <w:rsid w:val="00DF4C81"/>
    <w:rsid w:val="00DF5CD1"/>
    <w:rsid w:val="00DF6D2F"/>
    <w:rsid w:val="00E0032D"/>
    <w:rsid w:val="00E006A7"/>
    <w:rsid w:val="00E0146F"/>
    <w:rsid w:val="00E066B6"/>
    <w:rsid w:val="00E066C4"/>
    <w:rsid w:val="00E07BC8"/>
    <w:rsid w:val="00E1390D"/>
    <w:rsid w:val="00E14AA9"/>
    <w:rsid w:val="00E15346"/>
    <w:rsid w:val="00E208EF"/>
    <w:rsid w:val="00E20AE2"/>
    <w:rsid w:val="00E21E21"/>
    <w:rsid w:val="00E22E74"/>
    <w:rsid w:val="00E2317D"/>
    <w:rsid w:val="00E2415A"/>
    <w:rsid w:val="00E25511"/>
    <w:rsid w:val="00E25FE9"/>
    <w:rsid w:val="00E26197"/>
    <w:rsid w:val="00E272D3"/>
    <w:rsid w:val="00E32FE9"/>
    <w:rsid w:val="00E33576"/>
    <w:rsid w:val="00E34B4D"/>
    <w:rsid w:val="00E35216"/>
    <w:rsid w:val="00E35534"/>
    <w:rsid w:val="00E35B16"/>
    <w:rsid w:val="00E36F99"/>
    <w:rsid w:val="00E4059B"/>
    <w:rsid w:val="00E4110A"/>
    <w:rsid w:val="00E43D06"/>
    <w:rsid w:val="00E4702B"/>
    <w:rsid w:val="00E5021C"/>
    <w:rsid w:val="00E5124F"/>
    <w:rsid w:val="00E5263C"/>
    <w:rsid w:val="00E52CA1"/>
    <w:rsid w:val="00E54A56"/>
    <w:rsid w:val="00E55B21"/>
    <w:rsid w:val="00E5636B"/>
    <w:rsid w:val="00E57215"/>
    <w:rsid w:val="00E572E1"/>
    <w:rsid w:val="00E60BF2"/>
    <w:rsid w:val="00E63038"/>
    <w:rsid w:val="00E64694"/>
    <w:rsid w:val="00E71286"/>
    <w:rsid w:val="00E716CB"/>
    <w:rsid w:val="00E737B3"/>
    <w:rsid w:val="00E742BA"/>
    <w:rsid w:val="00E7554E"/>
    <w:rsid w:val="00E75EDE"/>
    <w:rsid w:val="00E76528"/>
    <w:rsid w:val="00E76E77"/>
    <w:rsid w:val="00E81FEE"/>
    <w:rsid w:val="00E83C58"/>
    <w:rsid w:val="00E83EBE"/>
    <w:rsid w:val="00E84037"/>
    <w:rsid w:val="00E9064F"/>
    <w:rsid w:val="00E90DC0"/>
    <w:rsid w:val="00E919CE"/>
    <w:rsid w:val="00E925BB"/>
    <w:rsid w:val="00E93CEF"/>
    <w:rsid w:val="00E93CFD"/>
    <w:rsid w:val="00E95E04"/>
    <w:rsid w:val="00E96BA9"/>
    <w:rsid w:val="00E97BE6"/>
    <w:rsid w:val="00EA00CF"/>
    <w:rsid w:val="00EA10CC"/>
    <w:rsid w:val="00EA11C8"/>
    <w:rsid w:val="00EA1546"/>
    <w:rsid w:val="00EA3814"/>
    <w:rsid w:val="00EA43B8"/>
    <w:rsid w:val="00EA4E90"/>
    <w:rsid w:val="00EA6973"/>
    <w:rsid w:val="00EA6A55"/>
    <w:rsid w:val="00EA7B83"/>
    <w:rsid w:val="00EB1EDC"/>
    <w:rsid w:val="00EB1EF2"/>
    <w:rsid w:val="00EB22CB"/>
    <w:rsid w:val="00EB2CAA"/>
    <w:rsid w:val="00EB37E2"/>
    <w:rsid w:val="00EB576A"/>
    <w:rsid w:val="00EB62F1"/>
    <w:rsid w:val="00EB6D57"/>
    <w:rsid w:val="00EB7C28"/>
    <w:rsid w:val="00EB7DC1"/>
    <w:rsid w:val="00EC05BE"/>
    <w:rsid w:val="00EC19CB"/>
    <w:rsid w:val="00EC28D2"/>
    <w:rsid w:val="00EC5096"/>
    <w:rsid w:val="00EC5197"/>
    <w:rsid w:val="00EC5859"/>
    <w:rsid w:val="00EC6827"/>
    <w:rsid w:val="00EC7682"/>
    <w:rsid w:val="00EC7764"/>
    <w:rsid w:val="00EC7A99"/>
    <w:rsid w:val="00EC7D96"/>
    <w:rsid w:val="00ED0DCE"/>
    <w:rsid w:val="00ED1217"/>
    <w:rsid w:val="00ED2A19"/>
    <w:rsid w:val="00ED2B11"/>
    <w:rsid w:val="00ED3413"/>
    <w:rsid w:val="00ED43E9"/>
    <w:rsid w:val="00ED44E1"/>
    <w:rsid w:val="00ED4826"/>
    <w:rsid w:val="00ED4F5A"/>
    <w:rsid w:val="00ED5AD0"/>
    <w:rsid w:val="00ED71B2"/>
    <w:rsid w:val="00ED79C6"/>
    <w:rsid w:val="00ED7D76"/>
    <w:rsid w:val="00EE1BFB"/>
    <w:rsid w:val="00EE4327"/>
    <w:rsid w:val="00EE495A"/>
    <w:rsid w:val="00EE5CD8"/>
    <w:rsid w:val="00EE5EFE"/>
    <w:rsid w:val="00EE6128"/>
    <w:rsid w:val="00EE6FB1"/>
    <w:rsid w:val="00EF13D8"/>
    <w:rsid w:val="00EF1D33"/>
    <w:rsid w:val="00EF656A"/>
    <w:rsid w:val="00EF7010"/>
    <w:rsid w:val="00F01555"/>
    <w:rsid w:val="00F03EFF"/>
    <w:rsid w:val="00F05F50"/>
    <w:rsid w:val="00F05FBC"/>
    <w:rsid w:val="00F064C4"/>
    <w:rsid w:val="00F10C12"/>
    <w:rsid w:val="00F11364"/>
    <w:rsid w:val="00F116D4"/>
    <w:rsid w:val="00F14D90"/>
    <w:rsid w:val="00F15A25"/>
    <w:rsid w:val="00F21905"/>
    <w:rsid w:val="00F21B13"/>
    <w:rsid w:val="00F27D7C"/>
    <w:rsid w:val="00F332CF"/>
    <w:rsid w:val="00F3341F"/>
    <w:rsid w:val="00F346C6"/>
    <w:rsid w:val="00F34AE2"/>
    <w:rsid w:val="00F37C50"/>
    <w:rsid w:val="00F419B7"/>
    <w:rsid w:val="00F42DB8"/>
    <w:rsid w:val="00F431B7"/>
    <w:rsid w:val="00F444DD"/>
    <w:rsid w:val="00F46EBC"/>
    <w:rsid w:val="00F475F4"/>
    <w:rsid w:val="00F5022C"/>
    <w:rsid w:val="00F55334"/>
    <w:rsid w:val="00F5716B"/>
    <w:rsid w:val="00F57B0F"/>
    <w:rsid w:val="00F634B5"/>
    <w:rsid w:val="00F660C8"/>
    <w:rsid w:val="00F66876"/>
    <w:rsid w:val="00F676A2"/>
    <w:rsid w:val="00F67E06"/>
    <w:rsid w:val="00F706C5"/>
    <w:rsid w:val="00F7089A"/>
    <w:rsid w:val="00F70CAF"/>
    <w:rsid w:val="00F724A4"/>
    <w:rsid w:val="00F73F41"/>
    <w:rsid w:val="00F74249"/>
    <w:rsid w:val="00F76E25"/>
    <w:rsid w:val="00F771DB"/>
    <w:rsid w:val="00F8347E"/>
    <w:rsid w:val="00F84C34"/>
    <w:rsid w:val="00F85399"/>
    <w:rsid w:val="00F85CDB"/>
    <w:rsid w:val="00F85FCA"/>
    <w:rsid w:val="00F860A4"/>
    <w:rsid w:val="00F8634A"/>
    <w:rsid w:val="00F90B4C"/>
    <w:rsid w:val="00F92B9B"/>
    <w:rsid w:val="00F92DF2"/>
    <w:rsid w:val="00F9362C"/>
    <w:rsid w:val="00F94C6E"/>
    <w:rsid w:val="00F94D5D"/>
    <w:rsid w:val="00F966FF"/>
    <w:rsid w:val="00FA025C"/>
    <w:rsid w:val="00FA1EFE"/>
    <w:rsid w:val="00FA208C"/>
    <w:rsid w:val="00FA33EE"/>
    <w:rsid w:val="00FA5FA9"/>
    <w:rsid w:val="00FA6164"/>
    <w:rsid w:val="00FA61B6"/>
    <w:rsid w:val="00FA6EDA"/>
    <w:rsid w:val="00FA6F3C"/>
    <w:rsid w:val="00FA7AF5"/>
    <w:rsid w:val="00FB004B"/>
    <w:rsid w:val="00FB23EC"/>
    <w:rsid w:val="00FB4B98"/>
    <w:rsid w:val="00FB7DF2"/>
    <w:rsid w:val="00FC0518"/>
    <w:rsid w:val="00FC083E"/>
    <w:rsid w:val="00FC0F29"/>
    <w:rsid w:val="00FC11FF"/>
    <w:rsid w:val="00FC281E"/>
    <w:rsid w:val="00FC4384"/>
    <w:rsid w:val="00FC5B43"/>
    <w:rsid w:val="00FC67C9"/>
    <w:rsid w:val="00FC6B75"/>
    <w:rsid w:val="00FC71A4"/>
    <w:rsid w:val="00FC76EE"/>
    <w:rsid w:val="00FD2362"/>
    <w:rsid w:val="00FD2786"/>
    <w:rsid w:val="00FD4165"/>
    <w:rsid w:val="00FD4715"/>
    <w:rsid w:val="00FD67C4"/>
    <w:rsid w:val="00FD7600"/>
    <w:rsid w:val="00FE15AF"/>
    <w:rsid w:val="00FE17F7"/>
    <w:rsid w:val="00FE199D"/>
    <w:rsid w:val="00FE2BE6"/>
    <w:rsid w:val="00FE4E8E"/>
    <w:rsid w:val="00FE5E65"/>
    <w:rsid w:val="00FE6307"/>
    <w:rsid w:val="00FE64D9"/>
    <w:rsid w:val="00FE6680"/>
    <w:rsid w:val="00FE75DA"/>
    <w:rsid w:val="00FF02A6"/>
    <w:rsid w:val="00FF1493"/>
    <w:rsid w:val="00FF19AC"/>
    <w:rsid w:val="00FF2333"/>
    <w:rsid w:val="00FF425B"/>
    <w:rsid w:val="00FF4770"/>
    <w:rsid w:val="00FF4CD2"/>
    <w:rsid w:val="00FF56CE"/>
    <w:rsid w:val="00FF57B0"/>
    <w:rsid w:val="00FF6008"/>
    <w:rsid w:val="00FF6C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D8531E2"/>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4755"/>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 w:type="numbering" w:customStyle="1" w:styleId="Estilo2">
    <w:name w:val="Estilo2"/>
    <w:uiPriority w:val="99"/>
    <w:rsid w:val="0028048D"/>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emerj.secom@tjrj.jus.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merj.tjrj.jus.br/paginas/licitacao/licitacoesnovas.htm" TargetMode="External"/><Relationship Id="rId14" Type="http://schemas.openxmlformats.org/officeDocument/2006/relationships/hyperlink" Target="http://www.comprasnet.gov.br/"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CewLCsdyYwHyt8SxT8ySxUfNjYy2qW9lX9v8LX8sqsM=</DigestValue>
    </Reference>
    <Reference Type="http://www.w3.org/2000/09/xmldsig#Object" URI="#idOfficeObject">
      <DigestMethod Algorithm="http://www.w3.org/2001/04/xmlenc#sha256"/>
      <DigestValue>sIeQOzonNmTfYYWbGdl+Vc+zHcApvA3fvexrDpBM9Yc=</DigestValue>
    </Reference>
    <Reference Type="http://uri.etsi.org/01903#SignedProperties" URI="#idSignedProperties">
      <Transforms>
        <Transform Algorithm="http://www.w3.org/TR/2001/REC-xml-c14n-20010315"/>
      </Transforms>
      <DigestMethod Algorithm="http://www.w3.org/2001/04/xmlenc#sha256"/>
      <DigestValue>vPKfp83Le34H0Gs2aThKHk4IwhCHFFJRn+P0G0MAtRI=</DigestValue>
    </Reference>
    <Reference Type="http://www.w3.org/2000/09/xmldsig#Object" URI="#idValidSigLnImg">
      <DigestMethod Algorithm="http://www.w3.org/2001/04/xmlenc#sha256"/>
      <DigestValue>dYNcuMaJUnK+4+WP85MV4wtAMu/P+IEqClJm7x+3/28=</DigestValue>
    </Reference>
    <Reference Type="http://www.w3.org/2000/09/xmldsig#Object" URI="#idInvalidSigLnImg">
      <DigestMethod Algorithm="http://www.w3.org/2001/04/xmlenc#sha256"/>
      <DigestValue>k4XHafGWnV+y2lXMG3egp2pUK2vp3pMq6iOxzazcuvw=</DigestValue>
    </Reference>
  </SignedInfo>
  <SignatureValue>b+Nbkq9dfdVgfaGTHf2tShjXzPiazog0bG8on4vWLdw5YAAkbuRgYLTe9QanyD1p2NsWdgPlPgjL
zJ/C0+FL8zToPF3Q2MZRjoZC0ZOpyW6HStJZ1DQuVGkLBut8nuH0OSKhoEsdItO/M7hVcYEuwrbU
krORBZo4x+kcH1YKfwLsRxbqm29ADskUETxhZY0lTQ1pTHxnrqtd4SQlTe6jFb9CUZut6DN86LAL
bciGK4efGxGKnfhLX70lM7p4thQtlqwoI+OBpDnuYQATwA761oCJAOGhcd7kbsNM75inVGPswVPB
/AeqSEX6LXVdG1h7kbG6Gyg0SazU2QH7eqcyew==</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Ti9Lm629oMI4tqc3ryPJAw1TiJRx8I7YobuX2Dul2yA=</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hq7P32/3opSbep+/WDyY810VonlQfyLLkbfhqmHea9k=</DigestValue>
      </Reference>
      <Reference URI="/word/endnotes.xml?ContentType=application/vnd.openxmlformats-officedocument.wordprocessingml.endnotes+xml">
        <DigestMethod Algorithm="http://www.w3.org/2001/04/xmlenc#sha256"/>
        <DigestValue>AzkS7iI1432plMfF9Naw2r9XgYr0PYWKcNKGYMSfd/8=</DigestValue>
      </Reference>
      <Reference URI="/word/fontTable.xml?ContentType=application/vnd.openxmlformats-officedocument.wordprocessingml.fontTable+xml">
        <DigestMethod Algorithm="http://www.w3.org/2001/04/xmlenc#sha256"/>
        <DigestValue>QQjwdy2KJaOJOcVwiA4oEgFSLtFSnHVhw0Cs/EwqagM=</DigestValue>
      </Reference>
      <Reference URI="/word/footer1.xml?ContentType=application/vnd.openxmlformats-officedocument.wordprocessingml.footer+xml">
        <DigestMethod Algorithm="http://www.w3.org/2001/04/xmlenc#sha256"/>
        <DigestValue>LuPY9ojcUW3N4loEFNxlCsQYyCL+U4IAr64Z7J15FMc=</DigestValue>
      </Reference>
      <Reference URI="/word/footer2.xml?ContentType=application/vnd.openxmlformats-officedocument.wordprocessingml.footer+xml">
        <DigestMethod Algorithm="http://www.w3.org/2001/04/xmlenc#sha256"/>
        <DigestValue>br0g4KotKatDLfZxcVpPN+BwUa0DvG023lz+XVkk3cM=</DigestValue>
      </Reference>
      <Reference URI="/word/footnotes.xml?ContentType=application/vnd.openxmlformats-officedocument.wordprocessingml.footnotes+xml">
        <DigestMethod Algorithm="http://www.w3.org/2001/04/xmlenc#sha256"/>
        <DigestValue>+GwU5MPoDq4Dlt5E4O6nMtWehyy0a+pWrKPCq9KQ8Xg=</DigestValue>
      </Reference>
      <Reference URI="/word/header1.xml?ContentType=application/vnd.openxmlformats-officedocument.wordprocessingml.header+xml">
        <DigestMethod Algorithm="http://www.w3.org/2001/04/xmlenc#sha256"/>
        <DigestValue>5SvfbJeq53DVmvtOCoNw/s4DYy71IRKghzS0fdAIKxw=</DigestValue>
      </Reference>
      <Reference URI="/word/header2.xml?ContentType=application/vnd.openxmlformats-officedocument.wordprocessingml.header+xml">
        <DigestMethod Algorithm="http://www.w3.org/2001/04/xmlenc#sha256"/>
        <DigestValue>OvW+K3ksAeFgAruqgg5pCjHEpv3zD24muSqbOD/x920=</DigestValue>
      </Reference>
      <Reference URI="/word/header3.xml?ContentType=application/vnd.openxmlformats-officedocument.wordprocessingml.header+xml">
        <DigestMethod Algorithm="http://www.w3.org/2001/04/xmlenc#sha256"/>
        <DigestValue>Mw46nn36aDKoFAab8W0o2dno+89doAB9zQy4eIecfpM=</DigestValue>
      </Reference>
      <Reference URI="/word/header4.xml?ContentType=application/vnd.openxmlformats-officedocument.wordprocessingml.header+xml">
        <DigestMethod Algorithm="http://www.w3.org/2001/04/xmlenc#sha256"/>
        <DigestValue>/lIsyC56PYCAfyhD0KQnSFUcK53LKZsVtk/IwVmVxC4=</DigestValue>
      </Reference>
      <Reference URI="/word/media/image1.emf?ContentType=image/x-emf">
        <DigestMethod Algorithm="http://www.w3.org/2001/04/xmlenc#sha256"/>
        <DigestValue>N2sqpTEqX7zF4vsgDC5LctEAz1Ksz44w07kcgl53sho=</DigestValue>
      </Reference>
      <Reference URI="/word/media/image2.emf?ContentType=image/x-emf">
        <DigestMethod Algorithm="http://www.w3.org/2001/04/xmlenc#sha256"/>
        <DigestValue>9QuZ17HlBaeM+zCHlVXraKPkcUBbatOFMiceRj3pu7I=</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IowdB6YRSLtcKx1WvM37CVuQ7iUxSjpCqt2gigqPtKY=</DigestValue>
      </Reference>
      <Reference URI="/word/settings.xml?ContentType=application/vnd.openxmlformats-officedocument.wordprocessingml.settings+xml">
        <DigestMethod Algorithm="http://www.w3.org/2001/04/xmlenc#sha256"/>
        <DigestValue>9Fo2P4rGN0X0qEFmEd56IjlTqt7ZQOGdV9FbFPrId2k=</DigestValue>
      </Reference>
      <Reference URI="/word/styles.xml?ContentType=application/vnd.openxmlformats-officedocument.wordprocessingml.styles+xml">
        <DigestMethod Algorithm="http://www.w3.org/2001/04/xmlenc#sha256"/>
        <DigestValue>9UUv0LgP0yluPeUByy8hbZnk8SbhwRhCSlSG/+ZMJxM=</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2018-11-13T15:08:51Z</mdssi:Value>
        </mdssi:SignatureTime>
      </SignatureProperty>
    </SignatureProperties>
  </Object>
  <Object Id="idOfficeObject">
    <SignatureProperties>
      <SignatureProperty Id="idOfficeV1Details" Target="#idPackageSignature">
        <SignatureInfoV1 xmlns="http://schemas.microsoft.com/office/2006/digsig">
          <SetupID>{A0AF75F7-2273-40B5-BE28-493E7780B329}</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2018-11-13T15:08:51Z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NLcAAL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AAAIAAABIAkh2zA1IdvgYSHbs6hUAKQIzd07rFQDLAgAAAABHdswNSHZrAjN3CdoWVEzrFQAAAAAATOsVAFnaFlQU6xUA5OsVAAAAR3YAAEd2eDrACugAAADoAEd2AAAAAIDqFQCE6hUAc2UkdnNlJHbk6xUAAAgAAAACAAAAAAAA8OoVAAZtJHYAAAAAAAAAAB7sFQAHAAAAEOwVAAcAAAAAAAAAAAAAABDsFQAo6xUAOu0jdgAAAAAAAgAAAAAVAAcAAAAQ7BUABwAAAEwSJXYAAAAAAAAAABDsFQAHAAAAAAAAAFTrFQBGMCN2AAAAAAACAAAQ7BU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gAAAAeCwIZ/yUFQAAAAAAAAAAAEgj2goVAAAAURghRCIAigEBAAAAAQAAACQAAAAkAAAAFgAAABUAAAAAAAAAAAAAAAEAAQAAAAAAVQAAADy2zQoQAAAAAAAAACguqQUAAAAAAAAAAP/////YFgqa5JUVAOSVFQCWzCpsAAAAADC2zQooLqkFpcwqbNgWCppo9L8KWNXhCnAEVgA5BQAAV/CJAAANAIRX8IkAgJUVAOijFQDU+5FsAAAAAAAAFQBvwLNmV/CJADkFAABkAAAAMLbNCgIAAADkqfJm2JUVAFPPwWYADQCEAAAAADAlzAoAAAAAAJYVAA0gS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6LoAAM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VADIEM3dS4jJ3CAQzd7WbFlTG2GxsAAAAAP//AAAAAHB2floAAKCrFQCYbpcFAAAAAKBrTgD0qhUAaPNxdgAAAAAAAENoYXJVcHBlclcAAU12DVxIdt9bSHY4qxUAZAEAAAAAAAAAAAAAc2UkdnNlJHZ48noCAAgAAAACAAAAAAAAYKsVAAZtJHYAAAAAAAAAAJKsFQAJAAAAgKwVAAkAAAAAAAAAAAAAAICsFQCYqxUAOu0jdgAAAAAAAgAAAAAVAAkAAACArBUACQAAAEwSJXYAAAAAAAAAAICsFQAJAAAAAAAAAMSrFQBGMCN2AAAAAAACAACArBU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AAAIAAABIAkh2zA1IdvgYSHbs6hUAKQIzd07rFQDLAgAAAABHdswNSHZrAjN3CdoWVEzrFQAAAAAATOsVAFnaFlQU6xUA5OsVAAAAR3YAAEd2eDrACugAAADoAEd2AAAAAIDqFQCE6hUAc2UkdnNlJHbk6xUAAAgAAAACAAAAAAAA8OoVAAZtJHYAAAAAAAAAAB7sFQAHAAAAEOwVAAcAAAAAAAAAAAAAABDsFQAo6xUAOu0jdgAAAAAAAgAAAAAVAAcAAAAQ7BUABwAAAEwSJXYAAAAAAAAAABDsFQAHAAAAAAAAAFTrFQBGMCN2AAAAAAACAAAQ7BU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DyPUFe7BTgcbQJgHG0CvEE8jwAAAABI+7oKpEE8j6yGwWYEtBUArYfBZgRGPI9I+7oKbIEIZ0j7ugriSeRmAAAAABC0FQAs9dJmMLQVAIABTXYNXEh231tIdjC0FQBkAQAAAAAAAAAAAABzZSR2c2UkdnjyegIACAAAAAIAAAAAAABYtBUABm0kdgAAAAAAAAAAhLUVAAYAAAB4tRUABgAAAAAAAAAAAAAAeLUVAJC0FQA67SN2AAAAAAACAAAAABUABgAAAHi1FQAGAAAATBIldgAAAAAAAAAAeLUVAAYAAAAAAAAAvLQVAEYwI3YAAAAAAAIAAHi1F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WsL1mFJYVAAAAAAD8lRUAFrC9Zkgj2gpwBFYAbBQhqiIAigEoLqkFcARWAA0AAAANAAAA/////xAAAAAAAAAAAAAAAAAAAQAAAAAAFQAAAIB6tBAQAAAAAAAAACguqQUAAAAAAAAAAFMAZQBnAG8AZQAgAOEAAACAlRUAAAC9ZthN1grhAAAAAQAAAAAAAACmerQQ2E3WCqCVFQDxkL1mnJUVAAUAAAAAAAAAAAAAAAAAAACmerQQjJcVAAAAvWagjK4KBAAAACguqQUoLqkFOaC9ZgQAAABwBFYAOKMVADmgvWYADQSEAAAAAIB6tBAAAAAAAJYVAA0gS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uLB0eAvnBXn93QcIqKc0cod91wJmFyoSgbAqAD091xA=</DigestValue>
    </Reference>
    <Reference Type="http://www.w3.org/2000/09/xmldsig#Object" URI="#idOfficeObject">
      <DigestMethod Algorithm="http://www.w3.org/2001/04/xmlenc#sha256"/>
      <DigestValue>xOMnUhTojD5fg38yinC62kxhV/iWvepTTCfRAA4IS6Q=</DigestValue>
    </Reference>
    <Reference Type="http://uri.etsi.org/01903#SignedProperties" URI="#idSignedProperties">
      <Transforms>
        <Transform Algorithm="http://www.w3.org/TR/2001/REC-xml-c14n-20010315"/>
      </Transforms>
      <DigestMethod Algorithm="http://www.w3.org/2001/04/xmlenc#sha256"/>
      <DigestValue>hGIplgIunNB5BFPVV7SDT7SisINljXmgESF3L8mM7iw=</DigestValue>
    </Reference>
    <Reference Type="http://www.w3.org/2000/09/xmldsig#Object" URI="#idValidSigLnImg">
      <DigestMethod Algorithm="http://www.w3.org/2001/04/xmlenc#sha256"/>
      <DigestValue>4huTKFxEsITHke92C8w4qp1a3VlTFgMok8Ll1HrNRuw=</DigestValue>
    </Reference>
    <Reference Type="http://www.w3.org/2000/09/xmldsig#Object" URI="#idInvalidSigLnImg">
      <DigestMethod Algorithm="http://www.w3.org/2001/04/xmlenc#sha256"/>
      <DigestValue>GRV6Gt9c53Pu7jPncs23mtyZyCO7CP5MT1bNdSC3Mr8=</DigestValue>
    </Reference>
  </SignedInfo>
  <SignatureValue>a1HzKyi7sbLthQ8VlNs68VCjoMMSDaYcDaxxuhTFrDjTmM4Hi1knT8JDCxzJ2LVaDYtPrRCgx+PQ
IY7Ba1FaWz1cAeDUonekj+P8hz+nQr0R0HhOATKXcMGT/mESjCHbbqgZodGdT0otxpPQ5AIYwacc
APiSiJTbAG/uksTrkpAwgsfc/HutOXxPfv63K5IcF6nVA/2nbpiQ9DRjh1ZTRrqQQ6hZg/pHg3IJ
7OtZg1BsSfzyATfxBXPoxL2y+EhR0xx0tM0gANeW4S9C3gnhIszSJrTgWec9VlcgUDYT0+7kfxEK
/broBKDWJVqKIaDjzDt6QTV3Z22cUrTkK/Fjwg==</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Ti9Lm629oMI4tqc3ryPJAw1TiJRx8I7YobuX2Dul2yA=</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hq7P32/3opSbep+/WDyY810VonlQfyLLkbfhqmHea9k=</DigestValue>
      </Reference>
      <Reference URI="/word/endnotes.xml?ContentType=application/vnd.openxmlformats-officedocument.wordprocessingml.endnotes+xml">
        <DigestMethod Algorithm="http://www.w3.org/2001/04/xmlenc#sha256"/>
        <DigestValue>AzkS7iI1432plMfF9Naw2r9XgYr0PYWKcNKGYMSfd/8=</DigestValue>
      </Reference>
      <Reference URI="/word/fontTable.xml?ContentType=application/vnd.openxmlformats-officedocument.wordprocessingml.fontTable+xml">
        <DigestMethod Algorithm="http://www.w3.org/2001/04/xmlenc#sha256"/>
        <DigestValue>QQjwdy2KJaOJOcVwiA4oEgFSLtFSnHVhw0Cs/EwqagM=</DigestValue>
      </Reference>
      <Reference URI="/word/footer1.xml?ContentType=application/vnd.openxmlformats-officedocument.wordprocessingml.footer+xml">
        <DigestMethod Algorithm="http://www.w3.org/2001/04/xmlenc#sha256"/>
        <DigestValue>LuPY9ojcUW3N4loEFNxlCsQYyCL+U4IAr64Z7J15FMc=</DigestValue>
      </Reference>
      <Reference URI="/word/footer2.xml?ContentType=application/vnd.openxmlformats-officedocument.wordprocessingml.footer+xml">
        <DigestMethod Algorithm="http://www.w3.org/2001/04/xmlenc#sha256"/>
        <DigestValue>br0g4KotKatDLfZxcVpPN+BwUa0DvG023lz+XVkk3cM=</DigestValue>
      </Reference>
      <Reference URI="/word/footnotes.xml?ContentType=application/vnd.openxmlformats-officedocument.wordprocessingml.footnotes+xml">
        <DigestMethod Algorithm="http://www.w3.org/2001/04/xmlenc#sha256"/>
        <DigestValue>+GwU5MPoDq4Dlt5E4O6nMtWehyy0a+pWrKPCq9KQ8Xg=</DigestValue>
      </Reference>
      <Reference URI="/word/header1.xml?ContentType=application/vnd.openxmlformats-officedocument.wordprocessingml.header+xml">
        <DigestMethod Algorithm="http://www.w3.org/2001/04/xmlenc#sha256"/>
        <DigestValue>5SvfbJeq53DVmvtOCoNw/s4DYy71IRKghzS0fdAIKxw=</DigestValue>
      </Reference>
      <Reference URI="/word/header2.xml?ContentType=application/vnd.openxmlformats-officedocument.wordprocessingml.header+xml">
        <DigestMethod Algorithm="http://www.w3.org/2001/04/xmlenc#sha256"/>
        <DigestValue>OvW+K3ksAeFgAruqgg5pCjHEpv3zD24muSqbOD/x920=</DigestValue>
      </Reference>
      <Reference URI="/word/header3.xml?ContentType=application/vnd.openxmlformats-officedocument.wordprocessingml.header+xml">
        <DigestMethod Algorithm="http://www.w3.org/2001/04/xmlenc#sha256"/>
        <DigestValue>Mw46nn36aDKoFAab8W0o2dno+89doAB9zQy4eIecfpM=</DigestValue>
      </Reference>
      <Reference URI="/word/header4.xml?ContentType=application/vnd.openxmlformats-officedocument.wordprocessingml.header+xml">
        <DigestMethod Algorithm="http://www.w3.org/2001/04/xmlenc#sha256"/>
        <DigestValue>/lIsyC56PYCAfyhD0KQnSFUcK53LKZsVtk/IwVmVxC4=</DigestValue>
      </Reference>
      <Reference URI="/word/media/image1.emf?ContentType=image/x-emf">
        <DigestMethod Algorithm="http://www.w3.org/2001/04/xmlenc#sha256"/>
        <DigestValue>N2sqpTEqX7zF4vsgDC5LctEAz1Ksz44w07kcgl53sho=</DigestValue>
      </Reference>
      <Reference URI="/word/media/image2.emf?ContentType=image/x-emf">
        <DigestMethod Algorithm="http://www.w3.org/2001/04/xmlenc#sha256"/>
        <DigestValue>9QuZ17HlBaeM+zCHlVXraKPkcUBbatOFMiceRj3pu7I=</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IowdB6YRSLtcKx1WvM37CVuQ7iUxSjpCqt2gigqPtKY=</DigestValue>
      </Reference>
      <Reference URI="/word/settings.xml?ContentType=application/vnd.openxmlformats-officedocument.wordprocessingml.settings+xml">
        <DigestMethod Algorithm="http://www.w3.org/2001/04/xmlenc#sha256"/>
        <DigestValue>9Fo2P4rGN0X0qEFmEd56IjlTqt7ZQOGdV9FbFPrId2k=</DigestValue>
      </Reference>
      <Reference URI="/word/styles.xml?ContentType=application/vnd.openxmlformats-officedocument.wordprocessingml.styles+xml">
        <DigestMethod Algorithm="http://www.w3.org/2001/04/xmlenc#sha256"/>
        <DigestValue>9UUv0LgP0yluPeUByy8hbZnk8SbhwRhCSlSG/+ZMJxM=</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2018-11-13T16:39:23Z</mdssi:Value>
        </mdssi:SignatureTime>
      </SignatureProperty>
    </SignatureProperties>
  </Object>
  <Object Id="idOfficeObject">
    <SignatureProperties>
      <SignatureProperty Id="idOfficeV1Details" Target="#idPackageSignature">
        <SignatureInfoV1 xmlns="http://schemas.microsoft.com/office/2006/digsig">
          <SetupID>{3EACFDA7-9EFC-4EA5-86BD-6561E7E220CA}</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2018-11-13T16:39:23Z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AIMAAL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AvAOBRywtZzWBf4FHLCwAAAAACAAAAWMwvADANNAlZzWBfMA00CQAAAAACAAAAAAAAAAEAAAB80FxfKA00CQEAAADQ2FxfbMwvAMTFYF8wDTQJfNBcX4QNNAl4zC8AFopeXygNNAmQzC8Ac2XldXNl5XUAAAAAAAgAAAACAAAAAAAAwMwvAAZt5XUAAAAAAAAAAPbNLwAHAAAA6M0vAAcAAAAAAAAAAAAAAOjNLwD4zC8AOu3kdQAAAAAAAgAAAAAvAAcAAADozS8ABwAAAEwS5nUAAAAAAAAAAOjNLwAHAAAAAAAAACTNLwBGMOR1AAAAAAACAADozS8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+8MM8Pc9wZKS/cGSmGrsFqoBz+CNiB4g/0jPgISQ0hRCIAigFUYi8AKGIvACCYAAkgDQCE7GQvAFWvwWogDQCEAAAAAKAc/ghQDloH2GMvANCw62r2jPgIAAAAANCw62ogDQAA9Iz4CAEAAAAAAAAABwAAAPSM+AgAAAAAAAAAAFxiLwB2nLJqIAAAAP////8AAAAAAAAAABUAAAAAAAAAcAAAAAEAAAABAAAAJAAAACQAAAAQAAAAAAAAAAAA/ghQDloHARkBAAAAAACLEAoBHGMvABxjLwBkfsFqAAAAAAAAAADYHRQQAAAAAAEAAAAAAAAA3GIvAA0gK3V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</Object>
  <Object Id="idInvalidSigLnImg">AQAAAGwAAAAAAAAAAAAAAL8BAAC/AAAAAAAAAAAAAAC1PQAAdhoAACBFTUYAAAEA/IgAAM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K93V07+drjVEmzseRJs//8AAAAAa3V+WgAAbJUvAAwAAAAAAAAA2AM3AMCULwBo82x1AAAAAAAAQ2hhclVwcGVyVwB4r3cYlS8AyL8DCZh4r3cYlS8AgAEvdQ1cKnXfWyp1GJUvAGQBAABzZeV1c2XldRDEWQcACAAAAAIAAAAAAAA4lS8ABm3ldQAAAAAAAAAAcpYvAAkAAABgli8ACQAAAAAAAAAAAAAAYJYvAHCVLwA67eR1AAAAAAACAAAAAC8ACQAAAGCWLwAJAAAATBLmdQAAAAAAAAAAYJYvAAkAAAAAAAAAnJUvAEYw5HUAAAAAAAIAAGCWLw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C8A4FHLC1nNYF/gUcsLAAAAAAIAAABYzC8AMA00CVnNYF8wDTQJAAAAAAIAAAAAAAAAAQAAAHzQXF8oDTQJAQAAANDYXF9szC8AxMVgXzANNAl80FxfhA00CXjMLwAWil5fKA00CZDMLwBzZeV1c2XldQAAAAAACAAAAAIAAAAAAADAzC8ABm3ldQAAAAAAAAAA9s0vAAcAAADozS8ABwAAAAAAAAAAAAAA6M0vAPjMLwA67eR1AAAAAAACAAAAAC8ABwAAAOjNLwAHAAAATBLmdQAAAAAAAAAA6M0vAAcAAAAAAAAAJM0vAEYw5HUAAAAAAAIAAOjNLw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D+COiKEQx1oSp1JdgRa5YRAQIAAAAA2IHiD8BjLwBJDSFHIgCKAffaEWuAYi8AAAAAAKAc/gjAYy8AJIiAEshiLwCP2hFrUwBlAGcAbwBlACAAVQBJAAAAAACr2hFrmGMvAOEAAABAYi8A8PHCapAfOAzhAAAAAQAAAA6LEQwAAC8Ak/HCagQAAAAFAAAAAAAAAAAAAAAAAAAADosRDExkLwDb2RFrKFslDAQAAACgHP4IAAAAAP/ZEWsAAAAAAABlAGcAbwBlACAAVQBJAAAACgMcYy8AHGMvAOEAAAC4Yi8AAAAAAOiKEQwAAAAAAQAAAAAAAADcYi8ADSArdW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wAAABgAAAAEAAAAAAAAAP///wAAAAAAJQAAAAwAAAAEAAAATAAAAGQAAAAOAAAAjAAAAH8BAACgAAAADgAAAIwAAAByAQAAFQAAACEA8AAAAAAAAAAAAAAAgD8AAAAAAAAAAAAAgD8AAAAAAAAAAAAAAAAAAAAAAAAAAAAAAAAAAAAAAAAAACUAAAAMAAAAAAAAgCgAAAAMAAAABA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28005-E6EC-477A-82E9-E5364D19E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20</Pages>
  <Words>9277</Words>
  <Characters>50909</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60066</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Erick Roberto Huguenin da Silveira Gomes</cp:lastModifiedBy>
  <cp:revision>92</cp:revision>
  <cp:lastPrinted>2018-10-16T19:55:00Z</cp:lastPrinted>
  <dcterms:created xsi:type="dcterms:W3CDTF">2018-10-23T14:49:00Z</dcterms:created>
  <dcterms:modified xsi:type="dcterms:W3CDTF">2018-11-13T15:08:00Z</dcterms:modified>
</cp:coreProperties>
</file>