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59A6" w:rsidRDefault="009859A6" w:rsidP="00164A8A">
      <w:pPr>
        <w:pStyle w:val="Normal0"/>
        <w:tabs>
          <w:tab w:val="left" w:pos="4678"/>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rPr>
          <w:rFonts w:cs="Arial"/>
          <w:b/>
          <w:sz w:val="21"/>
          <w:szCs w:val="21"/>
          <w:lang w:val="pt-BR"/>
        </w:rPr>
      </w:pPr>
    </w:p>
    <w:p w:rsidR="009859A6" w:rsidRDefault="009859A6" w:rsidP="00164A8A">
      <w:pPr>
        <w:pStyle w:val="Normal0"/>
        <w:tabs>
          <w:tab w:val="left" w:pos="4678"/>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rPr>
          <w:rFonts w:cs="Arial"/>
          <w:b/>
          <w:sz w:val="21"/>
          <w:szCs w:val="21"/>
          <w:lang w:val="pt-BR"/>
        </w:rPr>
      </w:pPr>
    </w:p>
    <w:p w:rsidR="00164A8A" w:rsidRDefault="00164A8A" w:rsidP="00164A8A">
      <w:pPr>
        <w:pStyle w:val="Normal0"/>
        <w:tabs>
          <w:tab w:val="left" w:pos="4678"/>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rPr>
          <w:rFonts w:cs="Arial"/>
          <w:b/>
          <w:sz w:val="21"/>
          <w:szCs w:val="21"/>
          <w:lang w:val="pt-BR"/>
        </w:rPr>
      </w:pPr>
      <w:r w:rsidRPr="0003371A">
        <w:rPr>
          <w:rFonts w:cs="Arial"/>
          <w:b/>
          <w:sz w:val="21"/>
          <w:szCs w:val="21"/>
          <w:lang w:val="pt-BR"/>
        </w:rPr>
        <w:t xml:space="preserve">Licitação nº </w:t>
      </w:r>
      <w:r w:rsidR="00197FCB">
        <w:rPr>
          <w:rFonts w:cs="Arial"/>
          <w:b/>
          <w:sz w:val="21"/>
          <w:szCs w:val="21"/>
          <w:lang w:val="pt-BR"/>
        </w:rPr>
        <w:t xml:space="preserve">  </w:t>
      </w:r>
      <w:r w:rsidR="007D753B">
        <w:rPr>
          <w:rFonts w:cs="Arial"/>
          <w:b/>
          <w:sz w:val="21"/>
          <w:szCs w:val="21"/>
          <w:lang w:val="pt-BR"/>
        </w:rPr>
        <w:t>13</w:t>
      </w:r>
      <w:r w:rsidRPr="0003371A">
        <w:rPr>
          <w:rFonts w:cs="Arial"/>
          <w:b/>
          <w:sz w:val="21"/>
          <w:szCs w:val="21"/>
          <w:lang w:val="pt-BR"/>
        </w:rPr>
        <w:t>/2018</w:t>
      </w:r>
      <w:r w:rsidRPr="0003371A">
        <w:rPr>
          <w:rFonts w:cs="Arial"/>
          <w:b/>
          <w:sz w:val="21"/>
          <w:szCs w:val="21"/>
          <w:lang w:val="pt-BR"/>
        </w:rPr>
        <w:tab/>
      </w:r>
      <w:r w:rsidR="007147A5">
        <w:rPr>
          <w:rFonts w:cs="Arial"/>
          <w:b/>
          <w:sz w:val="21"/>
          <w:szCs w:val="21"/>
          <w:lang w:val="pt-BR"/>
        </w:rPr>
        <w:t xml:space="preserve">                    </w:t>
      </w:r>
      <w:r w:rsidRPr="0003371A">
        <w:rPr>
          <w:rFonts w:cs="Arial"/>
          <w:b/>
          <w:sz w:val="21"/>
          <w:szCs w:val="21"/>
          <w:lang w:val="pt-BR"/>
        </w:rPr>
        <w:t xml:space="preserve">Processo Administrativo nº </w:t>
      </w:r>
      <w:r w:rsidR="007147A5">
        <w:rPr>
          <w:rFonts w:cs="Arial"/>
          <w:b/>
          <w:sz w:val="21"/>
          <w:szCs w:val="21"/>
          <w:lang w:val="pt-BR"/>
        </w:rPr>
        <w:t>206881</w:t>
      </w:r>
      <w:r w:rsidRPr="0003371A">
        <w:rPr>
          <w:rFonts w:cs="Arial"/>
          <w:b/>
          <w:sz w:val="21"/>
          <w:szCs w:val="21"/>
          <w:lang w:val="pt-BR"/>
        </w:rPr>
        <w:t>/2018</w:t>
      </w:r>
    </w:p>
    <w:p w:rsidR="009859A6" w:rsidRDefault="009859A6" w:rsidP="00164A8A">
      <w:pPr>
        <w:pStyle w:val="Normal0"/>
        <w:tabs>
          <w:tab w:val="left" w:pos="4678"/>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rPr>
          <w:rFonts w:cs="Arial"/>
          <w:b/>
          <w:sz w:val="21"/>
          <w:szCs w:val="21"/>
          <w:lang w:val="pt-BR"/>
        </w:rPr>
      </w:pPr>
    </w:p>
    <w:p w:rsidR="009859A6" w:rsidRPr="0003371A" w:rsidRDefault="009859A6" w:rsidP="00164A8A">
      <w:pPr>
        <w:pStyle w:val="Normal0"/>
        <w:tabs>
          <w:tab w:val="left" w:pos="4678"/>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rPr>
          <w:rFonts w:cs="Arial"/>
          <w:b/>
          <w:sz w:val="21"/>
          <w:szCs w:val="21"/>
          <w:lang w:val="pt-BR"/>
        </w:rPr>
      </w:pPr>
    </w:p>
    <w:p w:rsidR="00164A8A" w:rsidRPr="004864C3" w:rsidRDefault="00164A8A" w:rsidP="00164A8A">
      <w:pPr>
        <w:pStyle w:val="Normal0"/>
        <w:numPr>
          <w:ilvl w:val="0"/>
          <w:numId w:val="2"/>
        </w:numPr>
        <w:tabs>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4864C3">
        <w:rPr>
          <w:rFonts w:eastAsia="Times New Roman" w:cs="Arial"/>
          <w:b/>
          <w:sz w:val="21"/>
          <w:szCs w:val="21"/>
          <w:lang w:val="pt-BR"/>
        </w:rPr>
        <w:t>PREÂMBULO</w:t>
      </w:r>
      <w:r w:rsidRPr="004864C3">
        <w:rPr>
          <w:rFonts w:eastAsia="Times New Roman" w:cs="Arial"/>
          <w:b/>
          <w:sz w:val="21"/>
          <w:szCs w:val="21"/>
          <w:lang w:val="pt-BR"/>
        </w:rPr>
        <w:tab/>
      </w:r>
      <w:r w:rsidRPr="004864C3">
        <w:rPr>
          <w:rFonts w:eastAsia="Times New Roman" w:cs="Arial"/>
          <w:b/>
          <w:sz w:val="21"/>
          <w:szCs w:val="21"/>
          <w:lang w:val="pt-BR"/>
        </w:rPr>
        <w:tab/>
      </w:r>
    </w:p>
    <w:p w:rsidR="00164A8A" w:rsidRPr="004864C3" w:rsidRDefault="00240839" w:rsidP="00BF4F6D">
      <w:pPr>
        <w:numPr>
          <w:ilvl w:val="1"/>
          <w:numId w:val="2"/>
        </w:numPr>
        <w:tabs>
          <w:tab w:val="left" w:pos="567"/>
        </w:tabs>
        <w:ind w:left="0" w:firstLine="0"/>
        <w:jc w:val="both"/>
        <w:rPr>
          <w:rFonts w:ascii="Arial" w:hAnsi="Arial" w:cs="Arial"/>
          <w:sz w:val="21"/>
          <w:szCs w:val="21"/>
          <w:lang w:val="pt-BR"/>
        </w:rPr>
      </w:pPr>
      <w:r>
        <w:rPr>
          <w:rFonts w:ascii="Arial" w:hAnsi="Arial" w:cs="Arial"/>
          <w:sz w:val="21"/>
          <w:szCs w:val="21"/>
          <w:lang w:val="pt-BR"/>
        </w:rPr>
        <w:t xml:space="preserve"> </w:t>
      </w:r>
      <w:r w:rsidR="00EB764C" w:rsidRPr="004864C3">
        <w:rPr>
          <w:rFonts w:ascii="Arial" w:hAnsi="Arial" w:cs="Arial"/>
          <w:sz w:val="21"/>
          <w:szCs w:val="21"/>
          <w:lang w:val="pt-BR"/>
        </w:rPr>
        <w:t xml:space="preserve">Torna-se público, para conhecimento dos interessados aptos a atender a todas as exigências deste Edital e anexos, que a Escola da Magistratura do Estado do Rio de Janeiro - EMERJ, localizada na Rua Dom Manoel, 25 – Centro - Rio de Janeiro - RJ, realizará no dia </w:t>
      </w:r>
      <w:r w:rsidR="009859A6" w:rsidRPr="009859A6">
        <w:rPr>
          <w:rFonts w:ascii="Arial" w:hAnsi="Arial" w:cs="Arial"/>
          <w:b/>
          <w:sz w:val="21"/>
          <w:szCs w:val="21"/>
          <w:lang w:val="pt-BR"/>
        </w:rPr>
        <w:t>26</w:t>
      </w:r>
      <w:r w:rsidR="00EB764C" w:rsidRPr="009859A6">
        <w:rPr>
          <w:rFonts w:ascii="Arial" w:hAnsi="Arial" w:cs="Arial"/>
          <w:b/>
          <w:sz w:val="21"/>
          <w:szCs w:val="21"/>
          <w:lang w:val="pt-BR"/>
        </w:rPr>
        <w:t>/</w:t>
      </w:r>
      <w:r w:rsidR="009859A6" w:rsidRPr="009859A6">
        <w:rPr>
          <w:rFonts w:ascii="Arial" w:hAnsi="Arial" w:cs="Arial"/>
          <w:b/>
          <w:sz w:val="21"/>
          <w:szCs w:val="21"/>
          <w:lang w:val="pt-BR"/>
        </w:rPr>
        <w:t>11</w:t>
      </w:r>
      <w:r w:rsidR="00EB764C" w:rsidRPr="009859A6">
        <w:rPr>
          <w:rFonts w:ascii="Arial" w:hAnsi="Arial" w:cs="Arial"/>
          <w:b/>
          <w:sz w:val="21"/>
          <w:szCs w:val="21"/>
          <w:lang w:val="pt-BR"/>
        </w:rPr>
        <w:t>/2018</w:t>
      </w:r>
      <w:r w:rsidR="00EB764C" w:rsidRPr="004864C3">
        <w:rPr>
          <w:rFonts w:ascii="Arial" w:hAnsi="Arial" w:cs="Arial"/>
          <w:b/>
          <w:sz w:val="21"/>
          <w:szCs w:val="21"/>
          <w:lang w:val="pt-BR"/>
        </w:rPr>
        <w:t xml:space="preserve"> </w:t>
      </w:r>
      <w:r w:rsidR="00EB764C" w:rsidRPr="004864C3">
        <w:rPr>
          <w:rFonts w:ascii="Arial" w:hAnsi="Arial" w:cs="Arial"/>
          <w:sz w:val="21"/>
          <w:szCs w:val="21"/>
          <w:lang w:val="pt-BR"/>
        </w:rPr>
        <w:t xml:space="preserve"> a licitação nº </w:t>
      </w:r>
      <w:r w:rsidR="009859A6" w:rsidRPr="009859A6">
        <w:rPr>
          <w:rFonts w:ascii="Arial" w:hAnsi="Arial" w:cs="Arial"/>
          <w:b/>
          <w:sz w:val="21"/>
          <w:szCs w:val="21"/>
          <w:lang w:val="pt-BR"/>
        </w:rPr>
        <w:t>13</w:t>
      </w:r>
      <w:r w:rsidR="00EB764C" w:rsidRPr="009859A6">
        <w:rPr>
          <w:rFonts w:ascii="Arial" w:hAnsi="Arial" w:cs="Arial"/>
          <w:b/>
          <w:sz w:val="21"/>
          <w:szCs w:val="21"/>
          <w:lang w:val="pt-BR"/>
        </w:rPr>
        <w:t>/</w:t>
      </w:r>
      <w:r w:rsidR="00EB764C" w:rsidRPr="004864C3">
        <w:rPr>
          <w:rFonts w:ascii="Arial" w:hAnsi="Arial" w:cs="Arial"/>
          <w:b/>
          <w:sz w:val="21"/>
          <w:szCs w:val="21"/>
          <w:lang w:val="pt-BR"/>
        </w:rPr>
        <w:t>2018</w:t>
      </w:r>
      <w:r w:rsidR="00EB764C" w:rsidRPr="004864C3">
        <w:rPr>
          <w:rFonts w:ascii="Arial" w:hAnsi="Arial" w:cs="Arial"/>
          <w:sz w:val="21"/>
          <w:szCs w:val="21"/>
          <w:lang w:val="pt-BR"/>
        </w:rPr>
        <w:t>, às  ___</w:t>
      </w:r>
      <w:r w:rsidR="00EB764C" w:rsidRPr="004864C3">
        <w:rPr>
          <w:rFonts w:ascii="Arial" w:hAnsi="Arial" w:cs="Arial"/>
          <w:b/>
          <w:sz w:val="21"/>
          <w:szCs w:val="21"/>
          <w:lang w:val="pt-BR"/>
        </w:rPr>
        <w:t>h</w:t>
      </w:r>
      <w:r w:rsidR="00EB764C" w:rsidRPr="004864C3">
        <w:rPr>
          <w:rFonts w:ascii="Arial" w:hAnsi="Arial" w:cs="Arial"/>
          <w:sz w:val="21"/>
          <w:szCs w:val="21"/>
          <w:lang w:val="pt-BR"/>
        </w:rPr>
        <w:t xml:space="preserve">, na modalidade </w:t>
      </w:r>
      <w:r w:rsidR="00EB764C" w:rsidRPr="004864C3">
        <w:rPr>
          <w:rFonts w:ascii="Arial" w:hAnsi="Arial" w:cs="Arial"/>
          <w:b/>
          <w:sz w:val="21"/>
          <w:szCs w:val="21"/>
          <w:lang w:val="pt-BR"/>
        </w:rPr>
        <w:t>PREGÃO</w:t>
      </w:r>
      <w:r w:rsidR="00EB764C" w:rsidRPr="004864C3">
        <w:rPr>
          <w:rFonts w:ascii="Arial" w:hAnsi="Arial" w:cs="Arial"/>
          <w:sz w:val="21"/>
          <w:szCs w:val="21"/>
          <w:lang w:val="pt-BR"/>
        </w:rPr>
        <w:t xml:space="preserve">, na forma </w:t>
      </w:r>
      <w:r w:rsidR="00EB764C" w:rsidRPr="004864C3">
        <w:rPr>
          <w:rFonts w:ascii="Arial" w:hAnsi="Arial" w:cs="Arial"/>
          <w:b/>
          <w:sz w:val="21"/>
          <w:szCs w:val="21"/>
          <w:lang w:val="pt-BR"/>
        </w:rPr>
        <w:t>ELETRÔNICA</w:t>
      </w:r>
      <w:r w:rsidR="00EB764C" w:rsidRPr="004864C3">
        <w:rPr>
          <w:rFonts w:ascii="Arial" w:hAnsi="Arial" w:cs="Arial"/>
          <w:sz w:val="21"/>
          <w:szCs w:val="21"/>
          <w:lang w:val="pt-BR"/>
        </w:rPr>
        <w:t xml:space="preserve">, do tipo </w:t>
      </w:r>
      <w:r w:rsidR="00EB764C" w:rsidRPr="004864C3">
        <w:rPr>
          <w:rFonts w:ascii="Arial" w:hAnsi="Arial" w:cs="Arial"/>
          <w:b/>
          <w:sz w:val="21"/>
          <w:szCs w:val="21"/>
          <w:lang w:val="pt-BR"/>
        </w:rPr>
        <w:t>MENOR PREÇO</w:t>
      </w:r>
      <w:r w:rsidR="00EB764C" w:rsidRPr="004864C3">
        <w:rPr>
          <w:rFonts w:ascii="Arial" w:hAnsi="Arial" w:cs="Arial"/>
          <w:sz w:val="21"/>
          <w:szCs w:val="21"/>
          <w:lang w:val="pt-BR"/>
        </w:rPr>
        <w:t xml:space="preserve">, visando ao </w:t>
      </w:r>
      <w:r w:rsidR="00EB764C" w:rsidRPr="004864C3">
        <w:rPr>
          <w:rFonts w:ascii="Arial" w:hAnsi="Arial" w:cs="Arial"/>
          <w:b/>
          <w:sz w:val="21"/>
          <w:szCs w:val="21"/>
          <w:lang w:val="pt-BR"/>
        </w:rPr>
        <w:t xml:space="preserve">Registro de Preços para eventual </w:t>
      </w:r>
      <w:r w:rsidR="005B2BE9" w:rsidRPr="004864C3">
        <w:rPr>
          <w:rFonts w:ascii="Arial" w:hAnsi="Arial" w:cs="Arial"/>
          <w:b/>
          <w:sz w:val="21"/>
          <w:szCs w:val="21"/>
          <w:lang w:val="pt-BR"/>
        </w:rPr>
        <w:t xml:space="preserve">contratação de serviços reprográficos coloridos e monocromáticos para atender </w:t>
      </w:r>
      <w:r w:rsidR="00EB764C" w:rsidRPr="004864C3">
        <w:rPr>
          <w:rFonts w:ascii="Arial" w:hAnsi="Arial" w:cs="Arial"/>
          <w:b/>
          <w:sz w:val="21"/>
          <w:szCs w:val="21"/>
          <w:lang w:val="pt-BR"/>
        </w:rPr>
        <w:t>a demanda do Departamento de Tecnologia de Informação e Comunicação da EMERJ</w:t>
      </w:r>
      <w:r w:rsidR="00EB764C" w:rsidRPr="004864C3">
        <w:rPr>
          <w:rFonts w:ascii="Arial" w:hAnsi="Arial" w:cs="Arial"/>
          <w:sz w:val="21"/>
          <w:szCs w:val="21"/>
          <w:lang w:val="pt-BR"/>
        </w:rPr>
        <w:t xml:space="preserve">, de acordo com os princípios e normas das </w:t>
      </w:r>
      <w:r w:rsidR="00EB764C" w:rsidRPr="004864C3">
        <w:rPr>
          <w:rFonts w:ascii="Arial" w:hAnsi="Arial" w:cs="Arial"/>
          <w:sz w:val="21"/>
          <w:szCs w:val="21"/>
          <w:lang w:val="pt-BR" w:eastAsia="pt-BR"/>
        </w:rPr>
        <w:t xml:space="preserve">Leis Federais </w:t>
      </w:r>
      <w:proofErr w:type="spellStart"/>
      <w:r w:rsidR="00EB764C" w:rsidRPr="004864C3">
        <w:rPr>
          <w:rFonts w:ascii="Arial" w:hAnsi="Arial" w:cs="Arial"/>
          <w:sz w:val="21"/>
          <w:szCs w:val="21"/>
          <w:lang w:val="pt-BR" w:eastAsia="pt-BR"/>
        </w:rPr>
        <w:t>nºs</w:t>
      </w:r>
      <w:proofErr w:type="spellEnd"/>
      <w:r w:rsidR="00EB764C" w:rsidRPr="004864C3">
        <w:rPr>
          <w:rFonts w:ascii="Arial" w:hAnsi="Arial" w:cs="Arial"/>
          <w:sz w:val="21"/>
          <w:szCs w:val="21"/>
          <w:lang w:val="pt-BR" w:eastAsia="pt-BR"/>
        </w:rPr>
        <w:t xml:space="preserve">, 8.666/1993 e 10.520/2002, os Decretos Federais </w:t>
      </w:r>
      <w:proofErr w:type="spellStart"/>
      <w:r w:rsidR="00EB764C" w:rsidRPr="004864C3">
        <w:rPr>
          <w:rFonts w:ascii="Arial" w:hAnsi="Arial" w:cs="Arial"/>
          <w:sz w:val="21"/>
          <w:szCs w:val="21"/>
          <w:lang w:val="pt-BR" w:eastAsia="pt-BR"/>
        </w:rPr>
        <w:t>nºs</w:t>
      </w:r>
      <w:proofErr w:type="spellEnd"/>
      <w:r w:rsidR="00EB764C" w:rsidRPr="004864C3">
        <w:rPr>
          <w:rFonts w:ascii="Arial" w:hAnsi="Arial" w:cs="Arial"/>
          <w:sz w:val="21"/>
          <w:szCs w:val="21"/>
          <w:lang w:val="pt-BR" w:eastAsia="pt-BR"/>
        </w:rPr>
        <w:t xml:space="preserve">. 5.450/2005 e 7.892/2013, da Lei Complementar nº 123/2006 e as exigências estabelecidas neste </w:t>
      </w:r>
      <w:proofErr w:type="spellStart"/>
      <w:r w:rsidR="00EB764C" w:rsidRPr="004864C3">
        <w:rPr>
          <w:rFonts w:ascii="Arial" w:hAnsi="Arial" w:cs="Arial"/>
          <w:sz w:val="21"/>
          <w:szCs w:val="21"/>
          <w:lang w:val="pt-BR" w:eastAsia="pt-BR"/>
        </w:rPr>
        <w:t>Edital.</w:t>
      </w:r>
      <w:r w:rsidR="00164A8A" w:rsidRPr="004864C3">
        <w:rPr>
          <w:rFonts w:ascii="Arial" w:hAnsi="Arial" w:cs="Arial"/>
          <w:color w:val="000000"/>
          <w:sz w:val="21"/>
          <w:szCs w:val="21"/>
          <w:lang w:val="pt-BR" w:eastAsia="pt-BR"/>
        </w:rPr>
        <w:t>Esclarecemos</w:t>
      </w:r>
      <w:proofErr w:type="spellEnd"/>
      <w:r w:rsidR="00164A8A" w:rsidRPr="004864C3">
        <w:rPr>
          <w:rFonts w:ascii="Arial" w:hAnsi="Arial" w:cs="Arial"/>
          <w:color w:val="000000"/>
          <w:sz w:val="21"/>
          <w:szCs w:val="21"/>
          <w:lang w:val="pt-BR" w:eastAsia="pt-BR"/>
        </w:rPr>
        <w:t xml:space="preserve"> que apesar das disposições constantes no sistema do Comprasnet, a presente licitação será regida pelo presente instrumento convocatório</w:t>
      </w:r>
      <w:r w:rsidR="00164A8A" w:rsidRPr="004864C3">
        <w:rPr>
          <w:rFonts w:ascii="Arial" w:hAnsi="Arial" w:cs="Arial"/>
          <w:color w:val="000000"/>
          <w:sz w:val="21"/>
          <w:szCs w:val="21"/>
          <w:lang w:val="pt-BR"/>
        </w:rPr>
        <w:t>.</w:t>
      </w:r>
    </w:p>
    <w:p w:rsidR="00164A8A" w:rsidRPr="004864C3" w:rsidRDefault="00755135" w:rsidP="00BF4F6D">
      <w:pPr>
        <w:numPr>
          <w:ilvl w:val="1"/>
          <w:numId w:val="2"/>
        </w:numPr>
        <w:tabs>
          <w:tab w:val="left" w:pos="567"/>
        </w:tabs>
        <w:ind w:left="0" w:firstLine="0"/>
        <w:jc w:val="both"/>
        <w:rPr>
          <w:rFonts w:ascii="Arial" w:hAnsi="Arial" w:cs="Arial"/>
          <w:color w:val="000000"/>
          <w:sz w:val="21"/>
          <w:szCs w:val="21"/>
          <w:lang w:val="pt-BR" w:eastAsia="pt-BR"/>
        </w:rPr>
      </w:pPr>
      <w:r w:rsidRPr="004864C3">
        <w:rPr>
          <w:rFonts w:ascii="Arial" w:hAnsi="Arial" w:cs="Arial"/>
          <w:sz w:val="21"/>
          <w:szCs w:val="21"/>
          <w:lang w:val="pt-BR"/>
        </w:rPr>
        <w:t>Esta licitação será destinada à ampla concorrência, conforme dispõe o artigo 49, II da Lei Complementar nº 123/06, alterada pela Lei Complementar nº 147/14</w:t>
      </w:r>
      <w:r w:rsidR="00164A8A" w:rsidRPr="004864C3">
        <w:rPr>
          <w:rFonts w:ascii="Arial" w:hAnsi="Arial" w:cs="Arial"/>
          <w:color w:val="000000"/>
          <w:sz w:val="21"/>
          <w:szCs w:val="21"/>
          <w:lang w:val="pt-BR" w:eastAsia="pt-BR"/>
        </w:rPr>
        <w:t xml:space="preserve">.  </w:t>
      </w:r>
    </w:p>
    <w:p w:rsidR="00164A8A" w:rsidRPr="004864C3" w:rsidRDefault="00164A8A" w:rsidP="00BF4F6D">
      <w:pPr>
        <w:numPr>
          <w:ilvl w:val="1"/>
          <w:numId w:val="2"/>
        </w:numPr>
        <w:tabs>
          <w:tab w:val="left" w:pos="567"/>
        </w:tabs>
        <w:ind w:left="0" w:firstLine="0"/>
        <w:jc w:val="both"/>
        <w:rPr>
          <w:rFonts w:ascii="Arial" w:hAnsi="Arial" w:cs="Arial"/>
          <w:color w:val="000000"/>
          <w:sz w:val="21"/>
          <w:szCs w:val="21"/>
          <w:lang w:val="pt-BR" w:eastAsia="pt-BR"/>
        </w:rPr>
      </w:pPr>
      <w:r w:rsidRPr="004864C3">
        <w:rPr>
          <w:rFonts w:ascii="Arial" w:hAnsi="Arial" w:cs="Arial"/>
          <w:color w:val="000000"/>
          <w:sz w:val="21"/>
          <w:szCs w:val="21"/>
          <w:lang w:val="pt-BR" w:eastAsia="pt-BR"/>
        </w:rPr>
        <w:t>O edital e anexos encontram-se disponíveis para conhecimento e obtenção pelos interessados, gratuitamente, no portal de compras do Governo Federal (</w:t>
      </w:r>
      <w:hyperlink r:id="rId8" w:history="1">
        <w:r w:rsidRPr="004864C3">
          <w:rPr>
            <w:rFonts w:ascii="Arial" w:hAnsi="Arial" w:cs="Arial"/>
            <w:color w:val="000000"/>
            <w:sz w:val="21"/>
            <w:szCs w:val="21"/>
            <w:lang w:val="pt-BR" w:eastAsia="pt-BR"/>
          </w:rPr>
          <w:t>www.comprasnet.gov.br</w:t>
        </w:r>
      </w:hyperlink>
      <w:r w:rsidRPr="004864C3">
        <w:rPr>
          <w:rFonts w:ascii="Arial" w:hAnsi="Arial" w:cs="Arial"/>
          <w:color w:val="000000"/>
          <w:sz w:val="21"/>
          <w:szCs w:val="21"/>
          <w:lang w:val="pt-BR" w:eastAsia="pt-BR"/>
        </w:rPr>
        <w:t>) e no portal da EMERJ (</w:t>
      </w:r>
      <w:hyperlink r:id="rId9" w:history="1">
        <w:r w:rsidRPr="004864C3">
          <w:rPr>
            <w:rFonts w:ascii="Arial" w:hAnsi="Arial" w:cs="Arial"/>
            <w:color w:val="000000"/>
            <w:sz w:val="21"/>
            <w:szCs w:val="21"/>
            <w:lang w:val="pt-BR" w:eastAsia="pt-BR"/>
          </w:rPr>
          <w:t>h</w:t>
        </w:r>
        <w:r w:rsidRPr="004864C3">
          <w:rPr>
            <w:rFonts w:ascii="Arial" w:hAnsi="Arial" w:cs="Arial"/>
            <w:color w:val="000000"/>
            <w:sz w:val="21"/>
            <w:szCs w:val="21"/>
            <w:lang w:val="pt-BR"/>
          </w:rPr>
          <w:t>ttp://www.emerj.tjrj.jus.br/paginas/licitacao/licitacoesnovas.htm</w:t>
        </w:r>
      </w:hyperlink>
      <w:r w:rsidRPr="004864C3">
        <w:rPr>
          <w:rFonts w:ascii="Arial" w:hAnsi="Arial" w:cs="Arial"/>
          <w:color w:val="000000"/>
          <w:sz w:val="21"/>
          <w:szCs w:val="21"/>
          <w:lang w:val="pt-BR" w:eastAsia="pt-BR"/>
        </w:rPr>
        <w:t>).</w:t>
      </w:r>
    </w:p>
    <w:p w:rsidR="00164A8A" w:rsidRPr="004864C3" w:rsidRDefault="00164A8A" w:rsidP="00BF4F6D">
      <w:pPr>
        <w:numPr>
          <w:ilvl w:val="1"/>
          <w:numId w:val="2"/>
        </w:numPr>
        <w:tabs>
          <w:tab w:val="left" w:pos="567"/>
        </w:tabs>
        <w:ind w:left="0" w:firstLine="0"/>
        <w:jc w:val="both"/>
        <w:rPr>
          <w:rFonts w:ascii="Arial" w:hAnsi="Arial" w:cs="Arial"/>
          <w:color w:val="000000"/>
          <w:sz w:val="21"/>
          <w:szCs w:val="21"/>
          <w:lang w:val="pt-BR" w:eastAsia="pt-BR"/>
        </w:rPr>
      </w:pPr>
      <w:r w:rsidRPr="004864C3">
        <w:rPr>
          <w:rFonts w:ascii="Arial" w:hAnsi="Arial" w:cs="Arial"/>
          <w:sz w:val="21"/>
          <w:szCs w:val="21"/>
          <w:lang w:val="pt-BR"/>
        </w:rPr>
        <w:t xml:space="preserve"> </w:t>
      </w:r>
      <w:r w:rsidRPr="004864C3">
        <w:rPr>
          <w:rFonts w:ascii="Arial" w:hAnsi="Arial" w:cs="Arial"/>
          <w:color w:val="000000"/>
          <w:sz w:val="21"/>
          <w:szCs w:val="21"/>
          <w:lang w:val="pt-BR" w:eastAsia="pt-BR"/>
        </w:rPr>
        <w:t>A licitação será conduzida pelo pregoeiro e equipe de apoio, designados pela Portaria nº 08/2018, publicado no Diário da Justiça Eletrônico do Estado do Rio de Janeiro (DJERJ) do dia 22/02/2018.</w:t>
      </w:r>
    </w:p>
    <w:p w:rsidR="00164A8A" w:rsidRPr="004864C3" w:rsidRDefault="00164A8A" w:rsidP="00BF4F6D">
      <w:pPr>
        <w:numPr>
          <w:ilvl w:val="1"/>
          <w:numId w:val="2"/>
        </w:numPr>
        <w:tabs>
          <w:tab w:val="left" w:pos="567"/>
        </w:tabs>
        <w:ind w:left="0" w:firstLine="0"/>
        <w:jc w:val="both"/>
        <w:rPr>
          <w:rFonts w:ascii="Arial" w:hAnsi="Arial" w:cs="Arial"/>
          <w:color w:val="000000"/>
          <w:sz w:val="21"/>
          <w:szCs w:val="21"/>
          <w:lang w:val="pt-BR" w:eastAsia="pt-BR"/>
        </w:rPr>
      </w:pPr>
      <w:r w:rsidRPr="004864C3">
        <w:rPr>
          <w:rFonts w:ascii="Arial" w:hAnsi="Arial" w:cs="Arial"/>
          <w:color w:val="000000"/>
          <w:sz w:val="21"/>
          <w:szCs w:val="21"/>
          <w:lang w:val="pt-BR" w:eastAsia="pt-BR"/>
        </w:rPr>
        <w:t xml:space="preserve"> Os prazos descritos neste edital serão contados da publicação no DJERJ.</w:t>
      </w:r>
    </w:p>
    <w:p w:rsidR="00164A8A" w:rsidRPr="004864C3" w:rsidRDefault="00164A8A" w:rsidP="00BF4F6D">
      <w:pPr>
        <w:numPr>
          <w:ilvl w:val="1"/>
          <w:numId w:val="2"/>
        </w:numPr>
        <w:tabs>
          <w:tab w:val="left" w:pos="567"/>
        </w:tabs>
        <w:ind w:left="0" w:firstLine="0"/>
        <w:jc w:val="both"/>
        <w:rPr>
          <w:rFonts w:ascii="Arial" w:hAnsi="Arial" w:cs="Arial"/>
          <w:color w:val="000000"/>
          <w:sz w:val="21"/>
          <w:szCs w:val="21"/>
          <w:lang w:val="pt-BR" w:eastAsia="pt-BR"/>
        </w:rPr>
      </w:pPr>
      <w:r w:rsidRPr="004864C3">
        <w:rPr>
          <w:rFonts w:ascii="Arial" w:hAnsi="Arial" w:cs="Arial"/>
          <w:color w:val="000000"/>
          <w:sz w:val="21"/>
          <w:szCs w:val="21"/>
          <w:lang w:val="pt-BR" w:eastAsia="pt-BR"/>
        </w:rPr>
        <w:t>Em caso de discordância existente entre as especificações deste objeto descritas no Comprasnet e as especificações constantes deste Edital, prevalecerão as constantes do Edital e dispositivos constantes de seus anexos.</w:t>
      </w:r>
    </w:p>
    <w:p w:rsidR="00164A8A" w:rsidRPr="004864C3" w:rsidRDefault="00164A8A" w:rsidP="00FB7AE0">
      <w:pPr>
        <w:numPr>
          <w:ilvl w:val="1"/>
          <w:numId w:val="2"/>
        </w:numPr>
        <w:tabs>
          <w:tab w:val="left" w:pos="567"/>
        </w:tabs>
        <w:spacing w:before="100" w:after="100"/>
        <w:ind w:left="0" w:firstLine="0"/>
        <w:jc w:val="both"/>
        <w:rPr>
          <w:rFonts w:ascii="Arial" w:hAnsi="Arial" w:cs="Arial"/>
          <w:b/>
          <w:sz w:val="21"/>
          <w:szCs w:val="21"/>
          <w:lang w:val="pt-BR"/>
        </w:rPr>
      </w:pPr>
      <w:r w:rsidRPr="004864C3">
        <w:rPr>
          <w:rFonts w:ascii="Arial" w:hAnsi="Arial" w:cs="Arial"/>
          <w:b/>
          <w:sz w:val="21"/>
          <w:szCs w:val="21"/>
          <w:lang w:val="pt-BR"/>
        </w:rPr>
        <w:t>A SESSÃO PÚBLICA DO PREGÃO ELETRÔNICO:</w:t>
      </w:r>
    </w:p>
    <w:p w:rsidR="009859A6" w:rsidRDefault="009859A6" w:rsidP="00FB7AE0">
      <w:pPr>
        <w:spacing w:before="40" w:after="40"/>
        <w:ind w:left="1134" w:hanging="567"/>
        <w:jc w:val="both"/>
        <w:rPr>
          <w:rFonts w:ascii="Arial" w:hAnsi="Arial" w:cs="Arial"/>
          <w:b/>
          <w:sz w:val="21"/>
          <w:szCs w:val="21"/>
          <w:lang w:val="pt-BR"/>
        </w:rPr>
      </w:pPr>
    </w:p>
    <w:p w:rsidR="00164A8A" w:rsidRPr="004864C3" w:rsidRDefault="00164A8A" w:rsidP="00FB7AE0">
      <w:pPr>
        <w:spacing w:before="40" w:after="40"/>
        <w:ind w:left="1134" w:hanging="567"/>
        <w:jc w:val="both"/>
        <w:rPr>
          <w:rFonts w:ascii="Arial" w:hAnsi="Arial" w:cs="Arial"/>
          <w:b/>
          <w:strike/>
          <w:sz w:val="21"/>
          <w:szCs w:val="21"/>
          <w:lang w:val="pt-BR"/>
        </w:rPr>
      </w:pPr>
      <w:r w:rsidRPr="004864C3">
        <w:rPr>
          <w:rFonts w:ascii="Arial" w:hAnsi="Arial" w:cs="Arial"/>
          <w:b/>
          <w:sz w:val="21"/>
          <w:szCs w:val="21"/>
          <w:lang w:val="pt-BR"/>
        </w:rPr>
        <w:t xml:space="preserve">DIA: </w:t>
      </w:r>
      <w:r w:rsidR="009859A6">
        <w:rPr>
          <w:rFonts w:ascii="Arial" w:hAnsi="Arial" w:cs="Arial"/>
          <w:sz w:val="21"/>
          <w:szCs w:val="21"/>
          <w:lang w:val="pt-BR"/>
        </w:rPr>
        <w:t>26</w:t>
      </w:r>
      <w:r w:rsidRPr="004864C3">
        <w:rPr>
          <w:rFonts w:ascii="Arial" w:hAnsi="Arial" w:cs="Arial"/>
          <w:sz w:val="21"/>
          <w:szCs w:val="21"/>
          <w:lang w:val="pt-BR"/>
        </w:rPr>
        <w:t>/</w:t>
      </w:r>
      <w:r w:rsidR="009859A6">
        <w:rPr>
          <w:rFonts w:ascii="Arial" w:hAnsi="Arial" w:cs="Arial"/>
          <w:sz w:val="21"/>
          <w:szCs w:val="21"/>
          <w:lang w:val="pt-BR"/>
        </w:rPr>
        <w:t>11</w:t>
      </w:r>
      <w:r w:rsidRPr="004864C3">
        <w:rPr>
          <w:rFonts w:ascii="Arial" w:hAnsi="Arial" w:cs="Arial"/>
          <w:sz w:val="21"/>
          <w:szCs w:val="21"/>
          <w:lang w:val="pt-BR"/>
        </w:rPr>
        <w:t>/</w:t>
      </w:r>
      <w:r w:rsidR="009859A6">
        <w:rPr>
          <w:rFonts w:ascii="Arial" w:hAnsi="Arial" w:cs="Arial"/>
          <w:sz w:val="21"/>
          <w:szCs w:val="21"/>
          <w:lang w:val="pt-BR"/>
        </w:rPr>
        <w:t>2018</w:t>
      </w:r>
    </w:p>
    <w:p w:rsidR="00164A8A" w:rsidRPr="004864C3" w:rsidRDefault="00164A8A" w:rsidP="00FB7AE0">
      <w:pPr>
        <w:tabs>
          <w:tab w:val="left" w:pos="1701"/>
        </w:tabs>
        <w:spacing w:before="40" w:after="40"/>
        <w:ind w:left="1134" w:hanging="567"/>
        <w:jc w:val="both"/>
        <w:rPr>
          <w:rFonts w:ascii="Arial" w:hAnsi="Arial" w:cs="Arial"/>
          <w:b/>
          <w:sz w:val="21"/>
          <w:szCs w:val="21"/>
          <w:lang w:val="pt-BR"/>
        </w:rPr>
      </w:pPr>
      <w:r w:rsidRPr="004864C3">
        <w:rPr>
          <w:rFonts w:ascii="Arial" w:hAnsi="Arial" w:cs="Arial"/>
          <w:b/>
          <w:sz w:val="21"/>
          <w:szCs w:val="21"/>
          <w:lang w:val="pt-BR"/>
        </w:rPr>
        <w:t xml:space="preserve">HORÁRIO: </w:t>
      </w:r>
      <w:r w:rsidR="009859A6" w:rsidRPr="009859A6">
        <w:rPr>
          <w:rFonts w:ascii="Arial" w:hAnsi="Arial" w:cs="Arial"/>
          <w:sz w:val="21"/>
          <w:szCs w:val="21"/>
          <w:lang w:val="pt-BR"/>
        </w:rPr>
        <w:t>14:00</w:t>
      </w:r>
      <w:r w:rsidRPr="009859A6">
        <w:rPr>
          <w:rFonts w:ascii="Arial" w:hAnsi="Arial" w:cs="Arial"/>
          <w:sz w:val="21"/>
          <w:szCs w:val="21"/>
          <w:lang w:val="pt-BR"/>
        </w:rPr>
        <w:t>h</w:t>
      </w:r>
      <w:r w:rsidRPr="004864C3">
        <w:rPr>
          <w:rFonts w:ascii="Arial" w:hAnsi="Arial" w:cs="Arial"/>
          <w:sz w:val="21"/>
          <w:szCs w:val="21"/>
          <w:lang w:val="pt-BR"/>
        </w:rPr>
        <w:t xml:space="preserve"> (horário de Brasília/DF)</w:t>
      </w:r>
    </w:p>
    <w:p w:rsidR="00164A8A" w:rsidRPr="004864C3" w:rsidRDefault="00164A8A" w:rsidP="00FB7AE0">
      <w:pPr>
        <w:tabs>
          <w:tab w:val="left" w:pos="1701"/>
        </w:tabs>
        <w:spacing w:before="40" w:after="40"/>
        <w:ind w:left="1134" w:hanging="567"/>
        <w:jc w:val="both"/>
        <w:rPr>
          <w:rFonts w:ascii="Arial" w:hAnsi="Arial" w:cs="Arial"/>
          <w:b/>
          <w:sz w:val="21"/>
          <w:szCs w:val="21"/>
          <w:lang w:val="pt-BR"/>
        </w:rPr>
      </w:pPr>
      <w:r w:rsidRPr="004864C3">
        <w:rPr>
          <w:rFonts w:ascii="Arial" w:hAnsi="Arial" w:cs="Arial"/>
          <w:b/>
          <w:sz w:val="21"/>
          <w:szCs w:val="21"/>
          <w:lang w:val="pt-BR"/>
        </w:rPr>
        <w:t xml:space="preserve">ENDEREÇO ELETRÔNICO: </w:t>
      </w:r>
      <w:hyperlink r:id="rId10" w:history="1">
        <w:r w:rsidRPr="004864C3">
          <w:rPr>
            <w:rStyle w:val="Hyperlink"/>
            <w:rFonts w:ascii="Arial" w:hAnsi="Arial" w:cs="Arial"/>
            <w:color w:val="auto"/>
            <w:sz w:val="21"/>
            <w:szCs w:val="21"/>
            <w:u w:val="none"/>
            <w:lang w:val="pt-BR"/>
          </w:rPr>
          <w:t>www.comprasgovernamentais.gov.br</w:t>
        </w:r>
      </w:hyperlink>
    </w:p>
    <w:p w:rsidR="00164A8A" w:rsidRDefault="00164A8A" w:rsidP="00FB7AE0">
      <w:pPr>
        <w:tabs>
          <w:tab w:val="left" w:pos="1701"/>
        </w:tabs>
        <w:spacing w:before="40" w:after="40"/>
        <w:ind w:left="1134" w:hanging="567"/>
        <w:jc w:val="both"/>
        <w:rPr>
          <w:rFonts w:ascii="Arial" w:hAnsi="Arial" w:cs="Arial"/>
          <w:b/>
          <w:sz w:val="21"/>
          <w:szCs w:val="21"/>
          <w:lang w:val="pt-BR"/>
        </w:rPr>
      </w:pPr>
      <w:r w:rsidRPr="004864C3">
        <w:rPr>
          <w:rFonts w:ascii="Arial" w:hAnsi="Arial" w:cs="Arial"/>
          <w:b/>
          <w:sz w:val="21"/>
          <w:szCs w:val="21"/>
          <w:lang w:val="pt-BR"/>
        </w:rPr>
        <w:t>CÓDIGO UASG: 926765</w:t>
      </w:r>
    </w:p>
    <w:p w:rsidR="009859A6" w:rsidRPr="004864C3" w:rsidRDefault="009859A6" w:rsidP="00FB7AE0">
      <w:pPr>
        <w:tabs>
          <w:tab w:val="left" w:pos="1701"/>
        </w:tabs>
        <w:spacing w:before="40" w:after="40"/>
        <w:ind w:left="1134" w:hanging="567"/>
        <w:jc w:val="both"/>
        <w:rPr>
          <w:rFonts w:ascii="Arial" w:hAnsi="Arial" w:cs="Arial"/>
          <w:b/>
          <w:sz w:val="21"/>
          <w:szCs w:val="21"/>
          <w:lang w:val="pt-BR"/>
        </w:rPr>
      </w:pPr>
    </w:p>
    <w:p w:rsidR="00164A8A" w:rsidRPr="004864C3" w:rsidRDefault="00164A8A" w:rsidP="00FB7AE0">
      <w:pPr>
        <w:pStyle w:val="Normal0"/>
        <w:numPr>
          <w:ilvl w:val="0"/>
          <w:numId w:val="2"/>
        </w:numPr>
        <w:tabs>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4864C3">
        <w:rPr>
          <w:rFonts w:eastAsia="Times New Roman" w:cs="Arial"/>
          <w:b/>
          <w:sz w:val="21"/>
          <w:szCs w:val="21"/>
          <w:lang w:val="pt-BR"/>
        </w:rPr>
        <w:t>DO OBJETO</w:t>
      </w:r>
    </w:p>
    <w:p w:rsidR="00164A8A" w:rsidRPr="004864C3" w:rsidRDefault="00164A8A" w:rsidP="00F57E52">
      <w:pPr>
        <w:numPr>
          <w:ilvl w:val="1"/>
          <w:numId w:val="2"/>
        </w:numPr>
        <w:tabs>
          <w:tab w:val="left" w:pos="567"/>
        </w:tabs>
        <w:spacing w:before="60" w:after="60"/>
        <w:ind w:left="0" w:firstLine="0"/>
        <w:jc w:val="both"/>
        <w:rPr>
          <w:rFonts w:ascii="Arial" w:hAnsi="Arial" w:cs="Arial"/>
          <w:color w:val="000000"/>
          <w:sz w:val="21"/>
          <w:szCs w:val="21"/>
          <w:lang w:val="pt-BR" w:eastAsia="pt-BR"/>
        </w:rPr>
      </w:pPr>
      <w:r w:rsidRPr="004864C3">
        <w:rPr>
          <w:rFonts w:ascii="Arial" w:hAnsi="Arial" w:cs="Arial"/>
          <w:color w:val="000000"/>
          <w:sz w:val="21"/>
          <w:szCs w:val="21"/>
          <w:lang w:val="pt-BR" w:eastAsia="pt-BR"/>
        </w:rPr>
        <w:t xml:space="preserve">O objeto da presente competição é </w:t>
      </w:r>
      <w:r w:rsidR="00736410" w:rsidRPr="004864C3">
        <w:rPr>
          <w:rFonts w:ascii="Arial" w:hAnsi="Arial" w:cs="Arial"/>
          <w:color w:val="000000"/>
          <w:sz w:val="21"/>
          <w:szCs w:val="21"/>
          <w:lang w:val="pt-BR" w:eastAsia="pt-BR"/>
        </w:rPr>
        <w:t xml:space="preserve">o </w:t>
      </w:r>
      <w:r w:rsidR="00736410" w:rsidRPr="004864C3">
        <w:rPr>
          <w:rFonts w:ascii="Arial" w:hAnsi="Arial" w:cs="Arial"/>
          <w:b/>
          <w:sz w:val="21"/>
          <w:szCs w:val="21"/>
          <w:lang w:val="pt-BR"/>
        </w:rPr>
        <w:t>Registro de Preços para eventual contratação de serviços reprográficos coloridos e monocromáticos para atender a demanda do Departamento de Tecnologia de Informação e Comunicação da EMERJ</w:t>
      </w:r>
      <w:r w:rsidR="00197FCB" w:rsidRPr="004864C3">
        <w:rPr>
          <w:rFonts w:ascii="Arial" w:hAnsi="Arial" w:cs="Arial"/>
          <w:color w:val="000000"/>
          <w:sz w:val="21"/>
          <w:szCs w:val="21"/>
          <w:lang w:val="pt-BR"/>
        </w:rPr>
        <w:t xml:space="preserve">, </w:t>
      </w:r>
      <w:r w:rsidRPr="004864C3">
        <w:rPr>
          <w:rFonts w:ascii="Arial" w:hAnsi="Arial" w:cs="Arial"/>
          <w:color w:val="000000"/>
          <w:sz w:val="21"/>
          <w:szCs w:val="21"/>
          <w:lang w:val="pt-BR" w:eastAsia="pt-BR"/>
        </w:rPr>
        <w:t>conforme especificado no Termo de Referência (anexo I).</w:t>
      </w:r>
    </w:p>
    <w:p w:rsidR="00BF1BF9" w:rsidRPr="004864C3" w:rsidRDefault="00BF1BF9" w:rsidP="00F57E52">
      <w:pPr>
        <w:numPr>
          <w:ilvl w:val="1"/>
          <w:numId w:val="2"/>
        </w:numPr>
        <w:tabs>
          <w:tab w:val="left" w:pos="567"/>
        </w:tabs>
        <w:spacing w:before="60" w:after="60"/>
        <w:ind w:left="0" w:firstLine="0"/>
        <w:jc w:val="both"/>
        <w:rPr>
          <w:rFonts w:ascii="Arial" w:hAnsi="Arial" w:cs="Arial"/>
          <w:color w:val="000000"/>
          <w:sz w:val="21"/>
          <w:szCs w:val="21"/>
          <w:lang w:val="pt-BR" w:eastAsia="pt-BR"/>
        </w:rPr>
      </w:pPr>
      <w:r w:rsidRPr="004864C3">
        <w:rPr>
          <w:rFonts w:ascii="Arial" w:hAnsi="Arial" w:cs="Arial"/>
          <w:noProof/>
          <w:sz w:val="21"/>
          <w:szCs w:val="21"/>
          <w:lang w:val="pt-BR" w:eastAsia="pt-BR"/>
        </w:rPr>
        <w:t>A licitação será executada sob o regime da empreitada por preço unitário.</w:t>
      </w:r>
    </w:p>
    <w:p w:rsidR="00F20DE7" w:rsidRPr="004864C3" w:rsidRDefault="00F20DE7" w:rsidP="00FB7AE0">
      <w:pPr>
        <w:pStyle w:val="Normal0"/>
        <w:numPr>
          <w:ilvl w:val="0"/>
          <w:numId w:val="2"/>
        </w:numPr>
        <w:tabs>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ind w:left="705" w:hanging="705"/>
        <w:jc w:val="both"/>
        <w:outlineLvl w:val="0"/>
        <w:rPr>
          <w:rFonts w:eastAsia="Times New Roman" w:cs="Arial"/>
          <w:b/>
          <w:sz w:val="21"/>
          <w:szCs w:val="21"/>
          <w:lang w:val="pt-BR"/>
        </w:rPr>
      </w:pPr>
      <w:r w:rsidRPr="004864C3">
        <w:rPr>
          <w:rFonts w:eastAsia="Times New Roman" w:cs="Arial"/>
          <w:b/>
          <w:sz w:val="21"/>
          <w:szCs w:val="21"/>
          <w:lang w:val="pt-BR"/>
        </w:rPr>
        <w:t>DO PRAZO DE VIGÊNCIA DO REGISTRO DE PREÇOS</w:t>
      </w:r>
    </w:p>
    <w:p w:rsidR="00F20DE7" w:rsidRPr="004864C3" w:rsidRDefault="00F20DE7" w:rsidP="00BF4F6D">
      <w:pPr>
        <w:pStyle w:val="PargrafodaLista"/>
        <w:numPr>
          <w:ilvl w:val="1"/>
          <w:numId w:val="2"/>
        </w:numPr>
        <w:tabs>
          <w:tab w:val="num" w:pos="709"/>
        </w:tabs>
        <w:autoSpaceDE w:val="0"/>
        <w:autoSpaceDN w:val="0"/>
        <w:adjustRightInd w:val="0"/>
        <w:ind w:left="0" w:firstLine="0"/>
        <w:jc w:val="both"/>
        <w:rPr>
          <w:rFonts w:ascii="Arial" w:hAnsi="Arial" w:cs="Arial"/>
          <w:sz w:val="21"/>
          <w:szCs w:val="21"/>
          <w:lang w:val="pt-BR"/>
        </w:rPr>
      </w:pPr>
      <w:r w:rsidRPr="004864C3">
        <w:rPr>
          <w:rFonts w:ascii="Arial" w:hAnsi="Arial" w:cs="Arial"/>
          <w:sz w:val="21"/>
          <w:szCs w:val="21"/>
          <w:lang w:val="pt-BR"/>
        </w:rPr>
        <w:t>O prazo de vigência do registro de preços será de 12 (doze) meses a contar da publicação do respectivo extrato no DJERJ.</w:t>
      </w:r>
    </w:p>
    <w:p w:rsidR="00F20DE7" w:rsidRPr="004864C3" w:rsidRDefault="00F20DE7" w:rsidP="00BF4F6D">
      <w:pPr>
        <w:pStyle w:val="PargrafodaLista"/>
        <w:numPr>
          <w:ilvl w:val="1"/>
          <w:numId w:val="2"/>
        </w:numPr>
        <w:tabs>
          <w:tab w:val="num" w:pos="709"/>
        </w:tabs>
        <w:autoSpaceDE w:val="0"/>
        <w:autoSpaceDN w:val="0"/>
        <w:adjustRightInd w:val="0"/>
        <w:ind w:left="0" w:firstLine="0"/>
        <w:jc w:val="both"/>
        <w:rPr>
          <w:rFonts w:ascii="Arial" w:hAnsi="Arial" w:cs="Arial"/>
          <w:sz w:val="21"/>
          <w:szCs w:val="21"/>
          <w:lang w:val="pt-BR"/>
        </w:rPr>
      </w:pPr>
      <w:r w:rsidRPr="004864C3">
        <w:rPr>
          <w:rFonts w:ascii="Arial" w:hAnsi="Arial" w:cs="Arial"/>
          <w:sz w:val="21"/>
          <w:szCs w:val="21"/>
          <w:lang w:val="pt-BR"/>
        </w:rPr>
        <w:t>O órgão gerenciador da Ata de Registro de Preços será a EMERJ.</w:t>
      </w:r>
    </w:p>
    <w:p w:rsidR="00F20DE7" w:rsidRPr="004864C3" w:rsidRDefault="00F20DE7" w:rsidP="00BF4F6D">
      <w:pPr>
        <w:pStyle w:val="PargrafodaLista"/>
        <w:numPr>
          <w:ilvl w:val="1"/>
          <w:numId w:val="2"/>
        </w:numPr>
        <w:tabs>
          <w:tab w:val="num" w:pos="709"/>
        </w:tabs>
        <w:autoSpaceDE w:val="0"/>
        <w:autoSpaceDN w:val="0"/>
        <w:adjustRightInd w:val="0"/>
        <w:ind w:left="0" w:firstLine="0"/>
        <w:jc w:val="both"/>
        <w:rPr>
          <w:rFonts w:ascii="Arial" w:hAnsi="Arial" w:cs="Arial"/>
          <w:sz w:val="21"/>
          <w:szCs w:val="21"/>
          <w:lang w:val="pt-BR"/>
        </w:rPr>
      </w:pPr>
      <w:r w:rsidRPr="004864C3">
        <w:rPr>
          <w:rFonts w:ascii="Arial" w:hAnsi="Arial" w:cs="Arial"/>
          <w:sz w:val="21"/>
          <w:szCs w:val="21"/>
          <w:lang w:val="pt-BR"/>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rsidR="00F20DE7" w:rsidRPr="004864C3" w:rsidRDefault="00F20DE7" w:rsidP="00BF4F6D">
      <w:pPr>
        <w:pStyle w:val="PargrafodaLista"/>
        <w:numPr>
          <w:ilvl w:val="1"/>
          <w:numId w:val="2"/>
        </w:numPr>
        <w:tabs>
          <w:tab w:val="num" w:pos="709"/>
        </w:tabs>
        <w:autoSpaceDE w:val="0"/>
        <w:autoSpaceDN w:val="0"/>
        <w:adjustRightInd w:val="0"/>
        <w:ind w:left="0" w:firstLine="0"/>
        <w:jc w:val="both"/>
        <w:rPr>
          <w:rFonts w:ascii="Arial" w:hAnsi="Arial" w:cs="Arial"/>
          <w:sz w:val="21"/>
          <w:szCs w:val="21"/>
          <w:lang w:val="pt-BR"/>
        </w:rPr>
      </w:pPr>
      <w:r w:rsidRPr="004864C3">
        <w:rPr>
          <w:rFonts w:ascii="Arial" w:hAnsi="Arial" w:cs="Arial"/>
          <w:sz w:val="21"/>
          <w:szCs w:val="21"/>
          <w:lang w:val="pt-BR"/>
        </w:rPr>
        <w:t>Caberá ao fornecedor beneficiário da Ata de Registro de Preços, observadas as condições nela estabelecidas, optar pela aceitação ou não do fornecimento, desde que este fornecimento não prejudique as obrigações anteriormente assumidas com o órgão gerenciador.</w:t>
      </w:r>
    </w:p>
    <w:p w:rsidR="00F20DE7" w:rsidRPr="004864C3" w:rsidRDefault="00F20DE7" w:rsidP="00BF4F6D">
      <w:pPr>
        <w:pStyle w:val="PargrafodaLista"/>
        <w:numPr>
          <w:ilvl w:val="1"/>
          <w:numId w:val="2"/>
        </w:numPr>
        <w:tabs>
          <w:tab w:val="num" w:pos="709"/>
        </w:tabs>
        <w:autoSpaceDE w:val="0"/>
        <w:autoSpaceDN w:val="0"/>
        <w:adjustRightInd w:val="0"/>
        <w:ind w:left="0" w:firstLine="0"/>
        <w:jc w:val="both"/>
        <w:rPr>
          <w:rFonts w:ascii="Arial" w:hAnsi="Arial" w:cs="Arial"/>
          <w:sz w:val="21"/>
          <w:szCs w:val="21"/>
          <w:lang w:val="pt-BR"/>
        </w:rPr>
      </w:pPr>
      <w:r w:rsidRPr="004864C3">
        <w:rPr>
          <w:rFonts w:ascii="Arial" w:hAnsi="Arial" w:cs="Arial"/>
          <w:sz w:val="21"/>
          <w:szCs w:val="21"/>
          <w:lang w:val="pt-BR"/>
        </w:rPr>
        <w:t xml:space="preserve">As adesões à ata de registro de preços são limitadas, na totalidade, ao quíntuplo do quantitativo de cada item registrado na ata de registro de preços para o órgão gerenciador, </w:t>
      </w:r>
      <w:proofErr w:type="spellStart"/>
      <w:r w:rsidRPr="004864C3">
        <w:rPr>
          <w:rFonts w:ascii="Arial" w:hAnsi="Arial" w:cs="Arial"/>
          <w:sz w:val="21"/>
          <w:szCs w:val="21"/>
          <w:lang w:val="pt-BR"/>
        </w:rPr>
        <w:t>independente</w:t>
      </w:r>
      <w:proofErr w:type="spellEnd"/>
      <w:r w:rsidRPr="004864C3">
        <w:rPr>
          <w:rFonts w:ascii="Arial" w:hAnsi="Arial" w:cs="Arial"/>
          <w:sz w:val="21"/>
          <w:szCs w:val="21"/>
          <w:lang w:val="pt-BR"/>
        </w:rPr>
        <w:t xml:space="preserve"> do número de órgãos não participantes que eventualmente aderirem.</w:t>
      </w:r>
    </w:p>
    <w:p w:rsidR="00F20DE7" w:rsidRPr="004864C3" w:rsidRDefault="00F20DE7" w:rsidP="00BF4F6D">
      <w:pPr>
        <w:pStyle w:val="PargrafodaLista"/>
        <w:numPr>
          <w:ilvl w:val="1"/>
          <w:numId w:val="2"/>
        </w:numPr>
        <w:tabs>
          <w:tab w:val="num" w:pos="709"/>
        </w:tabs>
        <w:autoSpaceDE w:val="0"/>
        <w:autoSpaceDN w:val="0"/>
        <w:adjustRightInd w:val="0"/>
        <w:ind w:left="0" w:firstLine="0"/>
        <w:jc w:val="both"/>
        <w:rPr>
          <w:rFonts w:ascii="Arial" w:hAnsi="Arial" w:cs="Arial"/>
          <w:sz w:val="21"/>
          <w:szCs w:val="21"/>
          <w:lang w:val="pt-BR"/>
        </w:rPr>
      </w:pPr>
      <w:r w:rsidRPr="004864C3">
        <w:rPr>
          <w:rFonts w:ascii="Arial" w:hAnsi="Arial" w:cs="Arial"/>
          <w:sz w:val="21"/>
          <w:szCs w:val="21"/>
          <w:lang w:val="pt-BR"/>
        </w:rPr>
        <w:t xml:space="preserve">Ao órgão não participante que aderir à ata competem os atos relativos à cobrança do cumprimento pelo fornecedor das obrigações contratualmente assumidas e a aplicação, observada a ampla defesa e o </w:t>
      </w:r>
      <w:r w:rsidRPr="004864C3">
        <w:rPr>
          <w:rFonts w:ascii="Arial" w:hAnsi="Arial" w:cs="Arial"/>
          <w:sz w:val="21"/>
          <w:szCs w:val="21"/>
          <w:lang w:val="pt-BR"/>
        </w:rPr>
        <w:lastRenderedPageBreak/>
        <w:t>contraditório, de eventuais penalidades decorrentes do descumprimento de cláusulas contratuais, em relação as suas próprias contratações, informando as ocorrências ao órgão gerenciador.</w:t>
      </w:r>
    </w:p>
    <w:p w:rsidR="00F20DE7" w:rsidRPr="004864C3" w:rsidRDefault="00F20DE7" w:rsidP="00BF4F6D">
      <w:pPr>
        <w:pStyle w:val="PargrafodaLista"/>
        <w:numPr>
          <w:ilvl w:val="1"/>
          <w:numId w:val="2"/>
        </w:numPr>
        <w:tabs>
          <w:tab w:val="num" w:pos="709"/>
        </w:tabs>
        <w:autoSpaceDE w:val="0"/>
        <w:autoSpaceDN w:val="0"/>
        <w:adjustRightInd w:val="0"/>
        <w:ind w:left="0" w:firstLine="0"/>
        <w:jc w:val="both"/>
        <w:rPr>
          <w:rFonts w:ascii="Arial" w:hAnsi="Arial" w:cs="Arial"/>
          <w:sz w:val="21"/>
          <w:szCs w:val="21"/>
          <w:lang w:val="pt-BR"/>
        </w:rPr>
      </w:pPr>
      <w:r w:rsidRPr="004864C3">
        <w:rPr>
          <w:rFonts w:ascii="Arial" w:hAnsi="Arial" w:cs="Arial"/>
          <w:sz w:val="21"/>
          <w:szCs w:val="21"/>
          <w:lang w:val="pt-BR"/>
        </w:rPr>
        <w:t>Após a autorização do órgão gerenciador, o órgão não participante deverá efetivar a contratação solicitada em até noventa dias, observado o prazo de validade da Ata de Registro de Preços.</w:t>
      </w:r>
    </w:p>
    <w:p w:rsidR="00F20DE7" w:rsidRPr="004864C3" w:rsidRDefault="00F20DE7" w:rsidP="00BF4F6D">
      <w:pPr>
        <w:pStyle w:val="PargrafodaLista"/>
        <w:numPr>
          <w:ilvl w:val="1"/>
          <w:numId w:val="2"/>
        </w:numPr>
        <w:tabs>
          <w:tab w:val="num" w:pos="709"/>
        </w:tabs>
        <w:autoSpaceDE w:val="0"/>
        <w:autoSpaceDN w:val="0"/>
        <w:adjustRightInd w:val="0"/>
        <w:ind w:left="0" w:firstLine="0"/>
        <w:jc w:val="both"/>
        <w:rPr>
          <w:rFonts w:ascii="Arial" w:hAnsi="Arial" w:cs="Arial"/>
          <w:sz w:val="21"/>
          <w:szCs w:val="21"/>
          <w:lang w:val="pt-BR"/>
        </w:rPr>
      </w:pPr>
      <w:r w:rsidRPr="004864C3">
        <w:rPr>
          <w:rFonts w:ascii="Arial" w:hAnsi="Arial" w:cs="Arial"/>
          <w:sz w:val="21"/>
          <w:szCs w:val="21"/>
          <w:lang w:val="pt-BR"/>
        </w:rPr>
        <w:t>Caberá ao órgão gerenciador autorizar, excepcional e justificadamente, a prorrogação do prazo para efetivação da contratação, respeitado o prazo de vigência da ata, desde que solicitada pelo órgão não participante.</w:t>
      </w:r>
    </w:p>
    <w:p w:rsidR="00164A8A" w:rsidRPr="004864C3" w:rsidRDefault="00164A8A" w:rsidP="00164A8A">
      <w:pPr>
        <w:pStyle w:val="Normal0"/>
        <w:numPr>
          <w:ilvl w:val="0"/>
          <w:numId w:val="2"/>
        </w:numPr>
        <w:tabs>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4864C3">
        <w:rPr>
          <w:rFonts w:eastAsia="Times New Roman" w:cs="Arial"/>
          <w:b/>
          <w:sz w:val="21"/>
          <w:szCs w:val="21"/>
          <w:lang w:val="pt-BR"/>
        </w:rPr>
        <w:t>DOS RECURSOS ORÇAMENTÁRIOS</w:t>
      </w:r>
    </w:p>
    <w:p w:rsidR="00164A8A" w:rsidRPr="004864C3" w:rsidRDefault="00164A8A" w:rsidP="00150CEC">
      <w:pPr>
        <w:numPr>
          <w:ilvl w:val="1"/>
          <w:numId w:val="2"/>
        </w:numPr>
        <w:tabs>
          <w:tab w:val="left" w:pos="567"/>
        </w:tabs>
        <w:spacing w:before="100" w:after="100"/>
        <w:ind w:left="0" w:firstLine="0"/>
        <w:jc w:val="both"/>
        <w:rPr>
          <w:rFonts w:ascii="Arial" w:hAnsi="Arial" w:cs="Arial"/>
          <w:color w:val="000000"/>
          <w:sz w:val="21"/>
          <w:szCs w:val="21"/>
          <w:lang w:val="pt-BR" w:eastAsia="pt-BR"/>
        </w:rPr>
      </w:pPr>
      <w:r w:rsidRPr="004864C3">
        <w:rPr>
          <w:rFonts w:ascii="Arial" w:hAnsi="Arial" w:cs="Arial"/>
          <w:color w:val="000000"/>
          <w:sz w:val="21"/>
          <w:szCs w:val="21"/>
          <w:lang w:val="pt-BR" w:eastAsia="pt-BR"/>
        </w:rPr>
        <w:t>A despesa correrá pelo Código de Despesa nº 3390.39, Programa de Trabalho nº 0362.02.061.0142.2296, do orçamento da EMERJ.</w:t>
      </w:r>
    </w:p>
    <w:p w:rsidR="00164A8A" w:rsidRPr="004864C3" w:rsidRDefault="00164A8A" w:rsidP="00164A8A">
      <w:pPr>
        <w:pStyle w:val="Normal0"/>
        <w:numPr>
          <w:ilvl w:val="0"/>
          <w:numId w:val="2"/>
        </w:numPr>
        <w:tabs>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color w:val="000000"/>
          <w:sz w:val="21"/>
          <w:szCs w:val="21"/>
          <w:lang w:val="pt-BR"/>
        </w:rPr>
      </w:pPr>
      <w:r w:rsidRPr="004864C3">
        <w:rPr>
          <w:rFonts w:eastAsia="Times New Roman" w:cs="Arial"/>
          <w:b/>
          <w:color w:val="000000"/>
          <w:sz w:val="21"/>
          <w:szCs w:val="21"/>
          <w:lang w:val="pt-BR"/>
        </w:rPr>
        <w:t>DO CREDENCIAMENTO</w:t>
      </w:r>
    </w:p>
    <w:p w:rsidR="00164A8A" w:rsidRPr="004864C3" w:rsidRDefault="00164A8A" w:rsidP="008B130F">
      <w:pPr>
        <w:numPr>
          <w:ilvl w:val="1"/>
          <w:numId w:val="2"/>
        </w:numPr>
        <w:tabs>
          <w:tab w:val="left" w:pos="567"/>
        </w:tabs>
        <w:spacing w:before="60" w:after="60"/>
        <w:ind w:left="0" w:firstLine="0"/>
        <w:jc w:val="both"/>
        <w:rPr>
          <w:rFonts w:ascii="Arial" w:hAnsi="Arial" w:cs="Arial"/>
          <w:color w:val="000000"/>
          <w:sz w:val="21"/>
          <w:szCs w:val="21"/>
          <w:lang w:val="pt-BR"/>
        </w:rPr>
      </w:pPr>
      <w:r w:rsidRPr="004864C3">
        <w:rPr>
          <w:rFonts w:ascii="Arial" w:hAnsi="Arial" w:cs="Arial"/>
          <w:color w:val="000000"/>
          <w:sz w:val="21"/>
          <w:szCs w:val="21"/>
          <w:lang w:val="pt-BR"/>
        </w:rPr>
        <w:t>O Credenciamento é o nível básico do registro cadastral no SICAF, que permite a participação dos interessados na modalidade licitatória Pregão, em sua forma eletrônica.</w:t>
      </w:r>
    </w:p>
    <w:p w:rsidR="00164A8A" w:rsidRPr="004864C3" w:rsidRDefault="00164A8A" w:rsidP="008B130F">
      <w:pPr>
        <w:numPr>
          <w:ilvl w:val="1"/>
          <w:numId w:val="2"/>
        </w:numPr>
        <w:tabs>
          <w:tab w:val="left" w:pos="567"/>
        </w:tabs>
        <w:spacing w:before="60" w:after="60"/>
        <w:ind w:left="0" w:firstLine="0"/>
        <w:jc w:val="both"/>
        <w:rPr>
          <w:rFonts w:ascii="Arial" w:hAnsi="Arial" w:cs="Arial"/>
          <w:color w:val="000000"/>
          <w:sz w:val="21"/>
          <w:szCs w:val="21"/>
          <w:lang w:val="pt-BR"/>
        </w:rPr>
      </w:pPr>
      <w:r w:rsidRPr="004864C3">
        <w:rPr>
          <w:rFonts w:ascii="Arial" w:hAnsi="Arial" w:cs="Arial"/>
          <w:color w:val="000000"/>
          <w:sz w:val="21"/>
          <w:szCs w:val="21"/>
          <w:lang w:val="pt-BR"/>
        </w:rPr>
        <w:t>O cadastro no SICAF poderá ser iniciado no Portal de Compras do Governo Federal, no sítio www.comprasgovernamentais.gov.br, com a solicitação de login e senha pelo interessado.</w:t>
      </w:r>
    </w:p>
    <w:p w:rsidR="00164A8A" w:rsidRPr="004864C3" w:rsidRDefault="00164A8A" w:rsidP="008B130F">
      <w:pPr>
        <w:numPr>
          <w:ilvl w:val="1"/>
          <w:numId w:val="2"/>
        </w:numPr>
        <w:tabs>
          <w:tab w:val="left" w:pos="567"/>
        </w:tabs>
        <w:spacing w:before="60" w:after="60"/>
        <w:ind w:left="0" w:firstLine="0"/>
        <w:jc w:val="both"/>
        <w:rPr>
          <w:rFonts w:ascii="Arial" w:hAnsi="Arial" w:cs="Arial"/>
          <w:color w:val="000000"/>
          <w:sz w:val="21"/>
          <w:szCs w:val="21"/>
          <w:lang w:val="pt-BR"/>
        </w:rPr>
      </w:pPr>
      <w:r w:rsidRPr="004864C3">
        <w:rPr>
          <w:rFonts w:ascii="Arial" w:hAnsi="Arial" w:cs="Arial"/>
          <w:color w:val="000000"/>
          <w:sz w:val="21"/>
          <w:szCs w:val="21"/>
          <w:lang w:val="pt-BR"/>
        </w:rPr>
        <w:t>O credenciamento junto ao provedor do sistema implica a responsabilidade do licitante ou de seu representante legal e a presunção de sua capacidade técnica para realização das transações inerentes a este Pregão.</w:t>
      </w:r>
    </w:p>
    <w:p w:rsidR="00164A8A" w:rsidRPr="004864C3" w:rsidRDefault="00164A8A" w:rsidP="008B130F">
      <w:pPr>
        <w:numPr>
          <w:ilvl w:val="1"/>
          <w:numId w:val="2"/>
        </w:numPr>
        <w:tabs>
          <w:tab w:val="left" w:pos="567"/>
        </w:tabs>
        <w:spacing w:before="60" w:after="60"/>
        <w:ind w:left="0" w:firstLine="0"/>
        <w:jc w:val="both"/>
        <w:rPr>
          <w:rFonts w:ascii="Arial" w:hAnsi="Arial" w:cs="Arial"/>
          <w:color w:val="000000"/>
          <w:sz w:val="21"/>
          <w:szCs w:val="21"/>
          <w:lang w:val="pt-BR"/>
        </w:rPr>
      </w:pPr>
      <w:r w:rsidRPr="004864C3">
        <w:rPr>
          <w:rFonts w:ascii="Arial" w:hAnsi="Arial" w:cs="Arial"/>
          <w:color w:val="000000"/>
          <w:sz w:val="21"/>
          <w:szCs w:val="21"/>
          <w:lang w:val="pt-BR"/>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164A8A" w:rsidRPr="004864C3" w:rsidRDefault="00164A8A" w:rsidP="008B130F">
      <w:pPr>
        <w:numPr>
          <w:ilvl w:val="1"/>
          <w:numId w:val="2"/>
        </w:numPr>
        <w:tabs>
          <w:tab w:val="left" w:pos="567"/>
        </w:tabs>
        <w:spacing w:before="60" w:after="60"/>
        <w:ind w:left="0" w:firstLine="0"/>
        <w:jc w:val="both"/>
        <w:rPr>
          <w:rFonts w:ascii="Arial" w:hAnsi="Arial" w:cs="Arial"/>
          <w:color w:val="000000"/>
          <w:sz w:val="21"/>
          <w:szCs w:val="21"/>
          <w:lang w:val="pt-BR"/>
        </w:rPr>
      </w:pPr>
      <w:r w:rsidRPr="004864C3">
        <w:rPr>
          <w:rFonts w:ascii="Arial" w:hAnsi="Arial" w:cs="Arial"/>
          <w:color w:val="000000"/>
          <w:sz w:val="21"/>
          <w:szCs w:val="21"/>
          <w:lang w:val="pt-BR"/>
        </w:rPr>
        <w:t>A perda da senha ou a quebra de sigilo deverão ser comunicadas imediatamente ao provedor do sistema para imediato bloqueio de acesso.</w:t>
      </w:r>
    </w:p>
    <w:p w:rsidR="00164A8A" w:rsidRPr="004864C3" w:rsidRDefault="00164A8A" w:rsidP="00164A8A">
      <w:pPr>
        <w:pStyle w:val="Normal0"/>
        <w:numPr>
          <w:ilvl w:val="0"/>
          <w:numId w:val="2"/>
        </w:numPr>
        <w:tabs>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4864C3">
        <w:rPr>
          <w:rFonts w:eastAsia="Times New Roman" w:cs="Arial"/>
          <w:b/>
          <w:sz w:val="21"/>
          <w:szCs w:val="21"/>
          <w:lang w:val="pt-BR"/>
        </w:rPr>
        <w:t>DAS CONDIÇÕES DE PARTICIPAÇÃO</w:t>
      </w:r>
    </w:p>
    <w:p w:rsidR="00164A8A" w:rsidRPr="004864C3" w:rsidRDefault="00164A8A" w:rsidP="00164A8A">
      <w:pPr>
        <w:numPr>
          <w:ilvl w:val="1"/>
          <w:numId w:val="2"/>
        </w:numPr>
        <w:tabs>
          <w:tab w:val="left" w:pos="567"/>
        </w:tabs>
        <w:spacing w:before="100" w:after="100"/>
        <w:ind w:left="0" w:firstLine="0"/>
        <w:jc w:val="both"/>
        <w:rPr>
          <w:rFonts w:ascii="Arial" w:hAnsi="Arial" w:cs="Arial"/>
          <w:sz w:val="21"/>
          <w:szCs w:val="21"/>
          <w:lang w:val="pt-BR"/>
        </w:rPr>
      </w:pPr>
      <w:r w:rsidRPr="004864C3">
        <w:rPr>
          <w:rFonts w:ascii="Arial" w:hAnsi="Arial" w:cs="Arial"/>
          <w:sz w:val="21"/>
          <w:szCs w:val="21"/>
          <w:lang w:val="pt-BR"/>
        </w:rPr>
        <w:t xml:space="preserve">Poderão participar deste </w:t>
      </w:r>
      <w:r w:rsidRPr="004864C3">
        <w:rPr>
          <w:rFonts w:ascii="Arial" w:hAnsi="Arial" w:cs="Arial"/>
          <w:b/>
          <w:sz w:val="21"/>
          <w:szCs w:val="21"/>
          <w:lang w:val="pt-BR"/>
        </w:rPr>
        <w:t>Pregão</w:t>
      </w:r>
      <w:r w:rsidRPr="004864C3">
        <w:rPr>
          <w:rFonts w:ascii="Arial" w:hAnsi="Arial" w:cs="Arial"/>
          <w:sz w:val="21"/>
          <w:szCs w:val="21"/>
          <w:lang w:val="pt-BR"/>
        </w:rPr>
        <w:t xml:space="preserve"> interessados cujo ramo de atividade seja compatível com o objeto desta licitação, e que estejam com Credenciamento regular no Sistema de Cadastramento Unificado de Fornecedores - SICAF, conforme disposto no §3º do artigo 8º da Instrução Normativa SLTI/MPOG nº 2, de 2010.</w:t>
      </w:r>
    </w:p>
    <w:p w:rsidR="009F1936" w:rsidRPr="004864C3" w:rsidRDefault="009F1936" w:rsidP="009F1936">
      <w:pPr>
        <w:numPr>
          <w:ilvl w:val="1"/>
          <w:numId w:val="2"/>
        </w:numPr>
        <w:tabs>
          <w:tab w:val="left" w:pos="567"/>
        </w:tabs>
        <w:spacing w:before="100" w:after="100"/>
        <w:ind w:left="0" w:firstLine="0"/>
        <w:jc w:val="both"/>
        <w:rPr>
          <w:rFonts w:ascii="Arial" w:hAnsi="Arial" w:cs="Arial"/>
          <w:sz w:val="21"/>
          <w:szCs w:val="21"/>
          <w:lang w:val="pt-BR"/>
        </w:rPr>
      </w:pPr>
      <w:r w:rsidRPr="004864C3">
        <w:rPr>
          <w:rFonts w:ascii="Arial" w:hAnsi="Arial" w:cs="Arial"/>
          <w:sz w:val="21"/>
          <w:szCs w:val="21"/>
          <w:lang w:val="pt-BR"/>
        </w:rPr>
        <w:t>Será concedido tratamento favorecido para as microempresas e empresas de pequeno porte, para as sociedades cooperativas mencionadas no artigo 34 da Lei nº 11.488, de 2007, para o agricultor familiar, o produtor rural pessoa física e para o microempreendedor individual - MEI, nos limites previstos da Lei Complementar nº 123, de 2006.</w:t>
      </w:r>
    </w:p>
    <w:p w:rsidR="00164A8A" w:rsidRPr="004864C3" w:rsidRDefault="00164A8A" w:rsidP="00164A8A">
      <w:pPr>
        <w:pStyle w:val="Cabealho"/>
        <w:numPr>
          <w:ilvl w:val="1"/>
          <w:numId w:val="2"/>
        </w:numPr>
        <w:tabs>
          <w:tab w:val="clear" w:pos="4252"/>
          <w:tab w:val="clear" w:pos="8504"/>
          <w:tab w:val="left" w:pos="567"/>
        </w:tabs>
        <w:spacing w:before="100" w:after="100"/>
        <w:ind w:left="0" w:firstLine="0"/>
        <w:jc w:val="both"/>
        <w:rPr>
          <w:rFonts w:ascii="Arial" w:hAnsi="Arial" w:cs="Arial"/>
          <w:sz w:val="21"/>
          <w:szCs w:val="21"/>
          <w:lang w:val="pt-BR"/>
        </w:rPr>
      </w:pPr>
      <w:r w:rsidRPr="004864C3">
        <w:rPr>
          <w:rFonts w:ascii="Arial" w:hAnsi="Arial" w:cs="Arial"/>
          <w:sz w:val="21"/>
          <w:szCs w:val="21"/>
          <w:lang w:val="pt-BR"/>
        </w:rPr>
        <w:t>Não poderão participar desta licitação os interessados</w:t>
      </w:r>
      <w:r w:rsidRPr="004864C3">
        <w:rPr>
          <w:rFonts w:ascii="Arial" w:hAnsi="Arial" w:cs="Arial"/>
          <w:b/>
          <w:sz w:val="21"/>
          <w:szCs w:val="21"/>
          <w:lang w:val="pt-BR"/>
        </w:rPr>
        <w:t>:</w:t>
      </w:r>
    </w:p>
    <w:p w:rsidR="00164A8A" w:rsidRPr="004864C3" w:rsidRDefault="00164A8A" w:rsidP="0033706F">
      <w:pPr>
        <w:pStyle w:val="Cabealho"/>
        <w:numPr>
          <w:ilvl w:val="2"/>
          <w:numId w:val="2"/>
        </w:numPr>
        <w:tabs>
          <w:tab w:val="clear" w:pos="4252"/>
          <w:tab w:val="clear" w:pos="8504"/>
          <w:tab w:val="left" w:pos="709"/>
        </w:tabs>
        <w:spacing w:before="40" w:after="40"/>
        <w:ind w:left="0" w:firstLine="0"/>
        <w:jc w:val="both"/>
        <w:rPr>
          <w:rFonts w:ascii="Arial" w:hAnsi="Arial" w:cs="Arial"/>
          <w:sz w:val="21"/>
          <w:szCs w:val="21"/>
          <w:lang w:val="pt-BR"/>
        </w:rPr>
      </w:pPr>
      <w:r w:rsidRPr="004864C3">
        <w:rPr>
          <w:rFonts w:ascii="Arial" w:hAnsi="Arial" w:cs="Arial"/>
          <w:sz w:val="21"/>
          <w:szCs w:val="21"/>
          <w:lang w:val="pt-BR"/>
        </w:rPr>
        <w:t>Suspensos ou impedidos de participar de licitação e celebrar contratos administrativos com o Tribunal de Justiça e/ou EMERJ, durante o prazo da sanção aplicada, na forma da legislação vigente;</w:t>
      </w:r>
    </w:p>
    <w:p w:rsidR="00164A8A" w:rsidRPr="004864C3" w:rsidRDefault="00164A8A" w:rsidP="0033706F">
      <w:pPr>
        <w:pStyle w:val="Cabealho"/>
        <w:numPr>
          <w:ilvl w:val="2"/>
          <w:numId w:val="2"/>
        </w:numPr>
        <w:tabs>
          <w:tab w:val="clear" w:pos="4252"/>
          <w:tab w:val="clear" w:pos="8504"/>
          <w:tab w:val="left" w:pos="709"/>
        </w:tabs>
        <w:spacing w:before="40" w:after="40"/>
        <w:ind w:left="0" w:firstLine="0"/>
        <w:jc w:val="both"/>
        <w:rPr>
          <w:rFonts w:ascii="Arial" w:hAnsi="Arial" w:cs="Arial"/>
          <w:sz w:val="21"/>
          <w:szCs w:val="21"/>
          <w:lang w:val="pt-BR"/>
        </w:rPr>
      </w:pPr>
      <w:proofErr w:type="gramStart"/>
      <w:r w:rsidRPr="004864C3">
        <w:rPr>
          <w:rFonts w:ascii="Arial" w:hAnsi="Arial" w:cs="Arial"/>
          <w:sz w:val="21"/>
          <w:szCs w:val="21"/>
          <w:lang w:val="pt-BR"/>
        </w:rPr>
        <w:t>declarados</w:t>
      </w:r>
      <w:proofErr w:type="gramEnd"/>
      <w:r w:rsidRPr="004864C3">
        <w:rPr>
          <w:rFonts w:ascii="Arial" w:hAnsi="Arial" w:cs="Arial"/>
          <w:sz w:val="21"/>
          <w:szCs w:val="21"/>
          <w:lang w:val="pt-BR"/>
        </w:rPr>
        <w:t xml:space="preserve"> inidôneos para licitar ou contratar com a Administração Pública, enquanto perdurarem os motivos determinantes da punição ou até que seja promovida sua reabilitação;</w:t>
      </w:r>
    </w:p>
    <w:p w:rsidR="00164A8A" w:rsidRPr="004864C3" w:rsidRDefault="00164A8A" w:rsidP="0033706F">
      <w:pPr>
        <w:numPr>
          <w:ilvl w:val="2"/>
          <w:numId w:val="2"/>
        </w:numPr>
        <w:tabs>
          <w:tab w:val="num" w:pos="709"/>
        </w:tabs>
        <w:spacing w:before="40" w:after="40"/>
        <w:ind w:left="0" w:firstLine="0"/>
        <w:jc w:val="both"/>
        <w:rPr>
          <w:rFonts w:ascii="Arial" w:hAnsi="Arial" w:cs="Arial"/>
          <w:sz w:val="21"/>
          <w:szCs w:val="21"/>
          <w:lang w:val="pt-BR"/>
        </w:rPr>
      </w:pPr>
      <w:proofErr w:type="gramStart"/>
      <w:r w:rsidRPr="004864C3">
        <w:rPr>
          <w:rFonts w:ascii="Arial" w:hAnsi="Arial" w:cs="Arial"/>
          <w:sz w:val="21"/>
          <w:szCs w:val="21"/>
          <w:lang w:val="pt-BR"/>
        </w:rPr>
        <w:t>estrangeiros</w:t>
      </w:r>
      <w:proofErr w:type="gramEnd"/>
      <w:r w:rsidRPr="004864C3">
        <w:rPr>
          <w:rFonts w:ascii="Arial" w:hAnsi="Arial" w:cs="Arial"/>
          <w:sz w:val="21"/>
          <w:szCs w:val="21"/>
          <w:lang w:val="pt-BR"/>
        </w:rPr>
        <w:t xml:space="preserve"> que não tenham representação legal no Brasil com poderes expressos para receber citação e responder administrativa ou judicialmente;</w:t>
      </w:r>
    </w:p>
    <w:p w:rsidR="00164A8A" w:rsidRPr="004864C3" w:rsidRDefault="00164A8A" w:rsidP="0033706F">
      <w:pPr>
        <w:numPr>
          <w:ilvl w:val="2"/>
          <w:numId w:val="2"/>
        </w:numPr>
        <w:tabs>
          <w:tab w:val="num" w:pos="709"/>
        </w:tabs>
        <w:spacing w:before="40" w:after="40"/>
        <w:ind w:left="0" w:firstLine="0"/>
        <w:jc w:val="both"/>
        <w:rPr>
          <w:rFonts w:ascii="Arial" w:hAnsi="Arial" w:cs="Arial"/>
          <w:sz w:val="21"/>
          <w:szCs w:val="21"/>
          <w:lang w:val="pt-BR"/>
        </w:rPr>
      </w:pPr>
      <w:proofErr w:type="gramStart"/>
      <w:r w:rsidRPr="004864C3">
        <w:rPr>
          <w:rFonts w:ascii="Arial" w:hAnsi="Arial" w:cs="Arial"/>
          <w:sz w:val="21"/>
          <w:szCs w:val="21"/>
          <w:lang w:val="pt-BR"/>
        </w:rPr>
        <w:t>que</w:t>
      </w:r>
      <w:proofErr w:type="gramEnd"/>
      <w:r w:rsidRPr="004864C3">
        <w:rPr>
          <w:rFonts w:ascii="Arial" w:hAnsi="Arial" w:cs="Arial"/>
          <w:sz w:val="21"/>
          <w:szCs w:val="21"/>
          <w:lang w:val="pt-BR"/>
        </w:rPr>
        <w:t xml:space="preserve"> se enquadrem nas vedações previstas no artigo 9º da Lei nº 8.666, de 1993;</w:t>
      </w:r>
    </w:p>
    <w:p w:rsidR="00164A8A" w:rsidRPr="004864C3" w:rsidRDefault="00164A8A" w:rsidP="0033706F">
      <w:pPr>
        <w:numPr>
          <w:ilvl w:val="2"/>
          <w:numId w:val="2"/>
        </w:numPr>
        <w:tabs>
          <w:tab w:val="num" w:pos="709"/>
        </w:tabs>
        <w:spacing w:before="40" w:after="40"/>
        <w:ind w:left="0" w:firstLine="0"/>
        <w:jc w:val="both"/>
        <w:rPr>
          <w:rFonts w:ascii="Arial" w:hAnsi="Arial" w:cs="Arial"/>
          <w:sz w:val="21"/>
          <w:szCs w:val="21"/>
          <w:lang w:val="pt-BR"/>
        </w:rPr>
      </w:pPr>
      <w:proofErr w:type="gramStart"/>
      <w:r w:rsidRPr="004864C3">
        <w:rPr>
          <w:rFonts w:ascii="Arial" w:hAnsi="Arial" w:cs="Arial"/>
          <w:sz w:val="21"/>
          <w:szCs w:val="21"/>
          <w:lang w:val="pt-BR"/>
        </w:rPr>
        <w:t>que</w:t>
      </w:r>
      <w:proofErr w:type="gramEnd"/>
      <w:r w:rsidRPr="004864C3">
        <w:rPr>
          <w:rFonts w:ascii="Arial" w:hAnsi="Arial" w:cs="Arial"/>
          <w:sz w:val="21"/>
          <w:szCs w:val="21"/>
          <w:lang w:val="pt-BR"/>
        </w:rPr>
        <w:t xml:space="preserve"> estejam sob falência, concurso de credores, em processo de dissolução ou liquidação;</w:t>
      </w:r>
    </w:p>
    <w:p w:rsidR="00164A8A" w:rsidRPr="004864C3" w:rsidRDefault="00164A8A" w:rsidP="0033706F">
      <w:pPr>
        <w:numPr>
          <w:ilvl w:val="2"/>
          <w:numId w:val="2"/>
        </w:numPr>
        <w:tabs>
          <w:tab w:val="num" w:pos="709"/>
        </w:tabs>
        <w:spacing w:before="40" w:after="40"/>
        <w:ind w:left="0" w:firstLine="0"/>
        <w:jc w:val="both"/>
        <w:rPr>
          <w:rFonts w:ascii="Arial" w:hAnsi="Arial" w:cs="Arial"/>
          <w:sz w:val="21"/>
          <w:szCs w:val="21"/>
          <w:lang w:val="pt-BR"/>
        </w:rPr>
      </w:pPr>
      <w:proofErr w:type="gramStart"/>
      <w:r w:rsidRPr="004864C3">
        <w:rPr>
          <w:rFonts w:ascii="Arial" w:hAnsi="Arial" w:cs="Arial"/>
          <w:sz w:val="21"/>
          <w:szCs w:val="21"/>
          <w:lang w:val="pt-BR"/>
        </w:rPr>
        <w:t>entidades</w:t>
      </w:r>
      <w:proofErr w:type="gramEnd"/>
      <w:r w:rsidRPr="004864C3">
        <w:rPr>
          <w:rFonts w:ascii="Arial" w:hAnsi="Arial" w:cs="Arial"/>
          <w:sz w:val="21"/>
          <w:szCs w:val="21"/>
          <w:lang w:val="pt-BR"/>
        </w:rPr>
        <w:t xml:space="preserve"> empresariais que estejam reunidas em consórcio;</w:t>
      </w:r>
    </w:p>
    <w:p w:rsidR="00164A8A" w:rsidRPr="004864C3" w:rsidRDefault="00164A8A" w:rsidP="00E27CC4">
      <w:pPr>
        <w:numPr>
          <w:ilvl w:val="2"/>
          <w:numId w:val="2"/>
        </w:numPr>
        <w:tabs>
          <w:tab w:val="num" w:pos="709"/>
        </w:tabs>
        <w:spacing w:before="40"/>
        <w:ind w:left="0" w:firstLine="0"/>
        <w:jc w:val="both"/>
        <w:rPr>
          <w:rFonts w:ascii="Arial" w:hAnsi="Arial" w:cs="Arial"/>
          <w:sz w:val="21"/>
          <w:szCs w:val="21"/>
          <w:lang w:val="pt-BR"/>
        </w:rPr>
      </w:pPr>
      <w:proofErr w:type="gramStart"/>
      <w:r w:rsidRPr="004864C3">
        <w:rPr>
          <w:rFonts w:ascii="Arial" w:hAnsi="Arial" w:cs="Arial"/>
          <w:sz w:val="21"/>
          <w:szCs w:val="21"/>
          <w:lang w:val="pt-BR"/>
        </w:rPr>
        <w:t>integrante</w:t>
      </w:r>
      <w:proofErr w:type="gramEnd"/>
      <w:r w:rsidRPr="004864C3">
        <w:rPr>
          <w:rFonts w:ascii="Arial" w:hAnsi="Arial" w:cs="Arial"/>
          <w:sz w:val="21"/>
          <w:szCs w:val="21"/>
          <w:lang w:val="pt-BR"/>
        </w:rPr>
        <w:t xml:space="preserve"> de um mesmo grupo econômico, assim entendido aqueles que tenham diretores, sócios ou representantes legais comuns, ou que utilizem recursos materiais, tecnológicos ou humanos em comum, exceto se demonstrado que não agem representando interesse econômico em comum.</w:t>
      </w:r>
    </w:p>
    <w:p w:rsidR="00164A8A" w:rsidRPr="004864C3" w:rsidRDefault="00164A8A" w:rsidP="00E27CC4">
      <w:pPr>
        <w:pStyle w:val="Cabealho"/>
        <w:numPr>
          <w:ilvl w:val="1"/>
          <w:numId w:val="2"/>
        </w:numPr>
        <w:tabs>
          <w:tab w:val="clear" w:pos="4252"/>
          <w:tab w:val="clear" w:pos="8504"/>
          <w:tab w:val="left" w:pos="567"/>
        </w:tabs>
        <w:spacing w:before="100"/>
        <w:ind w:left="0" w:firstLine="0"/>
        <w:jc w:val="both"/>
        <w:rPr>
          <w:rFonts w:ascii="Arial" w:hAnsi="Arial" w:cs="Arial"/>
          <w:sz w:val="21"/>
          <w:szCs w:val="21"/>
          <w:lang w:val="pt-BR"/>
        </w:rPr>
      </w:pPr>
      <w:r w:rsidRPr="004864C3">
        <w:rPr>
          <w:rFonts w:ascii="Arial" w:hAnsi="Arial" w:cs="Arial"/>
          <w:sz w:val="21"/>
          <w:szCs w:val="21"/>
          <w:lang w:val="pt-BR"/>
        </w:rPr>
        <w:t xml:space="preserve">Como condição para participação no Pregão, a licitante assinalará “sim” ou “não” em campo próprio do sistema eletrônico, relativo às seguintes declarações: </w:t>
      </w:r>
    </w:p>
    <w:p w:rsidR="00164A8A" w:rsidRPr="004864C3" w:rsidRDefault="00164A8A" w:rsidP="00164A8A">
      <w:pPr>
        <w:numPr>
          <w:ilvl w:val="2"/>
          <w:numId w:val="2"/>
        </w:numPr>
        <w:tabs>
          <w:tab w:val="num" w:pos="709"/>
        </w:tabs>
        <w:ind w:left="0" w:firstLine="0"/>
        <w:jc w:val="both"/>
        <w:rPr>
          <w:rFonts w:ascii="Arial" w:hAnsi="Arial" w:cs="Arial"/>
          <w:sz w:val="21"/>
          <w:szCs w:val="21"/>
          <w:lang w:val="pt-BR"/>
        </w:rPr>
      </w:pPr>
      <w:proofErr w:type="gramStart"/>
      <w:r w:rsidRPr="004864C3">
        <w:rPr>
          <w:rFonts w:ascii="Arial" w:hAnsi="Arial" w:cs="Arial"/>
          <w:sz w:val="21"/>
          <w:szCs w:val="21"/>
          <w:lang w:val="pt-BR"/>
        </w:rPr>
        <w:t>que</w:t>
      </w:r>
      <w:proofErr w:type="gramEnd"/>
      <w:r w:rsidRPr="004864C3">
        <w:rPr>
          <w:rFonts w:ascii="Arial" w:hAnsi="Arial" w:cs="Arial"/>
          <w:sz w:val="21"/>
          <w:szCs w:val="21"/>
          <w:lang w:val="pt-BR"/>
        </w:rPr>
        <w:t xml:space="preserve"> cumpre os requisitos estabelecidos no artigo 3° da Lei Complementar nº 123, de 2006, estando apto a usufruir do tratamento favorecido estabelecido em seus </w:t>
      </w:r>
      <w:proofErr w:type="spellStart"/>
      <w:r w:rsidRPr="004864C3">
        <w:rPr>
          <w:rFonts w:ascii="Arial" w:hAnsi="Arial" w:cs="Arial"/>
          <w:sz w:val="21"/>
          <w:szCs w:val="21"/>
          <w:lang w:val="pt-BR"/>
        </w:rPr>
        <w:t>arts</w:t>
      </w:r>
      <w:proofErr w:type="spellEnd"/>
      <w:r w:rsidRPr="004864C3">
        <w:rPr>
          <w:rFonts w:ascii="Arial" w:hAnsi="Arial" w:cs="Arial"/>
          <w:sz w:val="21"/>
          <w:szCs w:val="21"/>
          <w:lang w:val="pt-BR"/>
        </w:rPr>
        <w:t>. 42 a 49.</w:t>
      </w:r>
    </w:p>
    <w:p w:rsidR="00164A8A" w:rsidRPr="004864C3" w:rsidRDefault="00164A8A" w:rsidP="00164A8A">
      <w:pPr>
        <w:numPr>
          <w:ilvl w:val="2"/>
          <w:numId w:val="2"/>
        </w:numPr>
        <w:tabs>
          <w:tab w:val="num" w:pos="709"/>
        </w:tabs>
        <w:ind w:left="0" w:firstLine="0"/>
        <w:jc w:val="both"/>
        <w:rPr>
          <w:rFonts w:ascii="Arial" w:hAnsi="Arial" w:cs="Arial"/>
          <w:sz w:val="21"/>
          <w:szCs w:val="21"/>
          <w:lang w:val="pt-BR"/>
        </w:rPr>
      </w:pPr>
      <w:proofErr w:type="gramStart"/>
      <w:r w:rsidRPr="004864C3">
        <w:rPr>
          <w:rFonts w:ascii="Arial" w:hAnsi="Arial" w:cs="Arial"/>
          <w:sz w:val="21"/>
          <w:szCs w:val="21"/>
          <w:lang w:val="pt-BR"/>
        </w:rPr>
        <w:t>que</w:t>
      </w:r>
      <w:proofErr w:type="gramEnd"/>
      <w:r w:rsidRPr="004864C3">
        <w:rPr>
          <w:rFonts w:ascii="Arial" w:hAnsi="Arial" w:cs="Arial"/>
          <w:sz w:val="21"/>
          <w:szCs w:val="21"/>
          <w:lang w:val="pt-BR"/>
        </w:rPr>
        <w:t xml:space="preserve"> está ciente e concorda com as condições contidas no Edital e seus anexos, bem como de que cumpre plenamente os requisitos de habilitação definidos no Edital;</w:t>
      </w:r>
    </w:p>
    <w:p w:rsidR="00164A8A" w:rsidRPr="004864C3" w:rsidRDefault="00164A8A" w:rsidP="00164A8A">
      <w:pPr>
        <w:numPr>
          <w:ilvl w:val="2"/>
          <w:numId w:val="2"/>
        </w:numPr>
        <w:tabs>
          <w:tab w:val="num" w:pos="709"/>
        </w:tabs>
        <w:ind w:left="0" w:firstLine="0"/>
        <w:jc w:val="both"/>
        <w:rPr>
          <w:rFonts w:ascii="Arial" w:hAnsi="Arial" w:cs="Arial"/>
          <w:sz w:val="21"/>
          <w:szCs w:val="21"/>
          <w:lang w:val="pt-BR"/>
        </w:rPr>
      </w:pPr>
      <w:proofErr w:type="gramStart"/>
      <w:r w:rsidRPr="004864C3">
        <w:rPr>
          <w:rFonts w:ascii="Arial" w:hAnsi="Arial" w:cs="Arial"/>
          <w:sz w:val="21"/>
          <w:szCs w:val="21"/>
          <w:lang w:val="pt-BR"/>
        </w:rPr>
        <w:t>que</w:t>
      </w:r>
      <w:proofErr w:type="gramEnd"/>
      <w:r w:rsidRPr="004864C3">
        <w:rPr>
          <w:rFonts w:ascii="Arial" w:hAnsi="Arial" w:cs="Arial"/>
          <w:sz w:val="21"/>
          <w:szCs w:val="21"/>
          <w:lang w:val="pt-BR"/>
        </w:rPr>
        <w:t xml:space="preserve"> inexistem fatos impeditivos para sua habilitação no certame, ciente da obrigatoriedade de declarar ocorrências posteriores; </w:t>
      </w:r>
    </w:p>
    <w:p w:rsidR="00164A8A" w:rsidRPr="004864C3" w:rsidRDefault="00164A8A" w:rsidP="00164A8A">
      <w:pPr>
        <w:numPr>
          <w:ilvl w:val="2"/>
          <w:numId w:val="2"/>
        </w:numPr>
        <w:tabs>
          <w:tab w:val="num" w:pos="709"/>
        </w:tabs>
        <w:ind w:left="0" w:firstLine="0"/>
        <w:jc w:val="both"/>
        <w:rPr>
          <w:rFonts w:ascii="Arial" w:hAnsi="Arial" w:cs="Arial"/>
          <w:sz w:val="21"/>
          <w:szCs w:val="21"/>
          <w:lang w:val="pt-BR"/>
        </w:rPr>
      </w:pPr>
      <w:proofErr w:type="gramStart"/>
      <w:r w:rsidRPr="004864C3">
        <w:rPr>
          <w:rFonts w:ascii="Arial" w:hAnsi="Arial" w:cs="Arial"/>
          <w:sz w:val="21"/>
          <w:szCs w:val="21"/>
          <w:lang w:val="pt-BR"/>
        </w:rPr>
        <w:t>que</w:t>
      </w:r>
      <w:proofErr w:type="gramEnd"/>
      <w:r w:rsidRPr="004864C3">
        <w:rPr>
          <w:rFonts w:ascii="Arial" w:hAnsi="Arial" w:cs="Arial"/>
          <w:sz w:val="21"/>
          <w:szCs w:val="21"/>
          <w:lang w:val="pt-BR"/>
        </w:rPr>
        <w:t xml:space="preserve"> não emprega menor de 18 anos em trabalho noturno, perigoso ou insalubre e não emprega menor de 16 anos, salvo menor, a partir de 14 anos, na condição de aprendiz, nos termos do artigo 7°, XXXIII, da Constituição;</w:t>
      </w:r>
    </w:p>
    <w:p w:rsidR="00164A8A" w:rsidRPr="004864C3" w:rsidRDefault="00164A8A" w:rsidP="00164A8A">
      <w:pPr>
        <w:numPr>
          <w:ilvl w:val="2"/>
          <w:numId w:val="2"/>
        </w:numPr>
        <w:tabs>
          <w:tab w:val="num" w:pos="709"/>
        </w:tabs>
        <w:ind w:left="0" w:firstLine="0"/>
        <w:jc w:val="both"/>
        <w:rPr>
          <w:rFonts w:ascii="Arial" w:hAnsi="Arial" w:cs="Arial"/>
          <w:sz w:val="21"/>
          <w:szCs w:val="21"/>
          <w:lang w:val="pt-BR"/>
        </w:rPr>
      </w:pPr>
      <w:proofErr w:type="gramStart"/>
      <w:r w:rsidRPr="004864C3">
        <w:rPr>
          <w:rFonts w:ascii="Arial" w:hAnsi="Arial" w:cs="Arial"/>
          <w:sz w:val="21"/>
          <w:szCs w:val="21"/>
          <w:lang w:val="pt-BR"/>
        </w:rPr>
        <w:t>que</w:t>
      </w:r>
      <w:proofErr w:type="gramEnd"/>
      <w:r w:rsidRPr="004864C3">
        <w:rPr>
          <w:rFonts w:ascii="Arial" w:hAnsi="Arial" w:cs="Arial"/>
          <w:sz w:val="21"/>
          <w:szCs w:val="21"/>
          <w:lang w:val="pt-BR"/>
        </w:rPr>
        <w:t xml:space="preserve"> a proposta foi elaborada de forma independente, nos termos da Instrução Normativa SLTI/MPOG nº 2, de 16 de setembro de 2009.</w:t>
      </w:r>
    </w:p>
    <w:p w:rsidR="00164A8A" w:rsidRPr="004864C3" w:rsidRDefault="00164A8A" w:rsidP="00164A8A">
      <w:pPr>
        <w:numPr>
          <w:ilvl w:val="2"/>
          <w:numId w:val="2"/>
        </w:numPr>
        <w:tabs>
          <w:tab w:val="num" w:pos="709"/>
        </w:tabs>
        <w:ind w:left="0" w:firstLine="0"/>
        <w:jc w:val="both"/>
        <w:rPr>
          <w:rFonts w:ascii="Arial" w:hAnsi="Arial" w:cs="Arial"/>
          <w:sz w:val="21"/>
          <w:szCs w:val="21"/>
          <w:lang w:val="pt-BR"/>
        </w:rPr>
      </w:pPr>
      <w:proofErr w:type="gramStart"/>
      <w:r w:rsidRPr="004864C3">
        <w:rPr>
          <w:rFonts w:ascii="Arial" w:hAnsi="Arial" w:cs="Arial"/>
          <w:sz w:val="21"/>
          <w:szCs w:val="21"/>
          <w:lang w:val="pt-BR"/>
        </w:rPr>
        <w:t>que</w:t>
      </w:r>
      <w:proofErr w:type="gramEnd"/>
      <w:r w:rsidRPr="004864C3">
        <w:rPr>
          <w:rFonts w:ascii="Arial" w:hAnsi="Arial" w:cs="Arial"/>
          <w:sz w:val="21"/>
          <w:szCs w:val="21"/>
          <w:lang w:val="pt-BR"/>
        </w:rPr>
        <w:t xml:space="preserve"> não possui, em sua cadeia produtiva, empregados executando trabalho degradante ou forçado, observando o disposto nos incisos III e IV do art. 1º e no inciso III do art. 5º da Constituição Federal;</w:t>
      </w:r>
    </w:p>
    <w:p w:rsidR="00164A8A" w:rsidRPr="004864C3" w:rsidRDefault="00164A8A" w:rsidP="00164A8A">
      <w:pPr>
        <w:numPr>
          <w:ilvl w:val="2"/>
          <w:numId w:val="2"/>
        </w:numPr>
        <w:tabs>
          <w:tab w:val="num" w:pos="709"/>
        </w:tabs>
        <w:ind w:left="0" w:firstLine="0"/>
        <w:jc w:val="both"/>
        <w:rPr>
          <w:rFonts w:ascii="Arial" w:hAnsi="Arial" w:cs="Arial"/>
          <w:sz w:val="21"/>
          <w:szCs w:val="21"/>
          <w:lang w:val="pt-BR"/>
        </w:rPr>
      </w:pPr>
      <w:r w:rsidRPr="004864C3">
        <w:rPr>
          <w:rFonts w:ascii="Arial" w:hAnsi="Arial" w:cs="Arial"/>
          <w:sz w:val="21"/>
          <w:szCs w:val="21"/>
          <w:lang w:val="pt-BR"/>
        </w:rPr>
        <w:t xml:space="preserve"> </w:t>
      </w:r>
      <w:proofErr w:type="gramStart"/>
      <w:r w:rsidRPr="004864C3">
        <w:rPr>
          <w:rFonts w:ascii="Arial" w:hAnsi="Arial" w:cs="Arial"/>
          <w:sz w:val="21"/>
          <w:szCs w:val="21"/>
          <w:lang w:val="pt-BR"/>
        </w:rPr>
        <w:t>que</w:t>
      </w:r>
      <w:proofErr w:type="gramEnd"/>
      <w:r w:rsidRPr="004864C3">
        <w:rPr>
          <w:rFonts w:ascii="Arial" w:hAnsi="Arial" w:cs="Arial"/>
          <w:sz w:val="21"/>
          <w:szCs w:val="21"/>
          <w:lang w:val="pt-BR"/>
        </w:rPr>
        <w:t xml:space="preserv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164A8A" w:rsidRPr="004864C3" w:rsidRDefault="00164A8A" w:rsidP="00164A8A">
      <w:pPr>
        <w:numPr>
          <w:ilvl w:val="2"/>
          <w:numId w:val="2"/>
        </w:numPr>
        <w:tabs>
          <w:tab w:val="num" w:pos="709"/>
        </w:tabs>
        <w:ind w:left="0" w:firstLine="0"/>
        <w:jc w:val="both"/>
        <w:rPr>
          <w:rFonts w:ascii="Arial" w:hAnsi="Arial" w:cs="Arial"/>
          <w:sz w:val="21"/>
          <w:szCs w:val="21"/>
          <w:lang w:val="pt-BR"/>
        </w:rPr>
      </w:pPr>
      <w:r w:rsidRPr="004864C3">
        <w:rPr>
          <w:rFonts w:ascii="Arial" w:hAnsi="Arial" w:cs="Arial"/>
          <w:sz w:val="21"/>
          <w:szCs w:val="21"/>
          <w:lang w:val="pt-BR"/>
        </w:rPr>
        <w:t>que não fazem parte de seu quadro societário cônjuge, companheiro ou parente em linha reta, colateral, ou por afinidade até o terceiro grau, inclusive, dos magistrados ocupantes de cargos de direção ou no exercício de funções administrativas, assim como de servidores ocupantes de cargos de direção, chefia e assessoramento vinculados direta ou indiretamente às unidades situadas na linha hierárquica da área encarregada pela licitação, na forma do art. 2º, inciso VI da Resolução do CNJ nº 7 de 2005, alterada pela Resolução do CNJ nº 229 de 2016.</w:t>
      </w:r>
    </w:p>
    <w:p w:rsidR="00164A8A" w:rsidRPr="004864C3" w:rsidRDefault="00164A8A" w:rsidP="00164A8A">
      <w:pPr>
        <w:pStyle w:val="Normal0"/>
        <w:numPr>
          <w:ilvl w:val="0"/>
          <w:numId w:val="2"/>
        </w:numPr>
        <w:tabs>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4864C3">
        <w:rPr>
          <w:rFonts w:eastAsia="Times New Roman" w:cs="Arial"/>
          <w:b/>
          <w:sz w:val="21"/>
          <w:szCs w:val="21"/>
          <w:lang w:val="pt-BR"/>
        </w:rPr>
        <w:t>DO ENVIO DA PROPOSTA</w:t>
      </w:r>
    </w:p>
    <w:p w:rsidR="00164A8A" w:rsidRPr="004864C3" w:rsidRDefault="00164A8A" w:rsidP="008B130F">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 xml:space="preserve">O </w:t>
      </w:r>
      <w:r w:rsidRPr="004864C3">
        <w:rPr>
          <w:rFonts w:ascii="Arial" w:hAnsi="Arial" w:cs="Arial"/>
          <w:b/>
          <w:sz w:val="21"/>
          <w:szCs w:val="21"/>
          <w:lang w:val="pt-BR"/>
        </w:rPr>
        <w:t>licitante</w:t>
      </w:r>
      <w:r w:rsidRPr="004864C3">
        <w:rPr>
          <w:rFonts w:ascii="Arial" w:hAnsi="Arial" w:cs="Arial"/>
          <w:sz w:val="21"/>
          <w:szCs w:val="21"/>
          <w:lang w:val="pt-BR"/>
        </w:rPr>
        <w:t xml:space="preserve"> deverá encaminhar proposta, exclusivamente por meio do sistema eletrônico, até a data e horário marcados para abertura da sessão, quando então encerrar-se-á automaticamente a fase de recebimento de propostas.</w:t>
      </w:r>
    </w:p>
    <w:p w:rsidR="00164A8A" w:rsidRPr="004864C3" w:rsidRDefault="00164A8A" w:rsidP="008B130F">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 xml:space="preserve">Todas as referências de tempo no Edital, no aviso e durante a sessão pública observarão o horário de Brasília – DF. </w:t>
      </w:r>
    </w:p>
    <w:p w:rsidR="00164A8A" w:rsidRPr="004864C3" w:rsidRDefault="00164A8A" w:rsidP="008B130F">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 xml:space="preserve">O licitante será responsável por todas as transações que forem efetuadas em seu nome no sistema eletrônico, assumindo como firmes e verdadeiras suas propostas e lances. </w:t>
      </w:r>
    </w:p>
    <w:p w:rsidR="00164A8A" w:rsidRPr="004864C3" w:rsidRDefault="00164A8A" w:rsidP="008B130F">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164A8A" w:rsidRPr="004864C3" w:rsidRDefault="00164A8A" w:rsidP="008B130F">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 xml:space="preserve">Até a abertura da sessão, os licitantes poderão retirar ou substituir as propostas apresentadas.  </w:t>
      </w:r>
    </w:p>
    <w:p w:rsidR="00164A8A" w:rsidRPr="004864C3" w:rsidRDefault="00164A8A" w:rsidP="008B130F">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 xml:space="preserve">O licitante deverá enviar sua proposta mediante o preenchimento, no sistema eletrônico, dos seguintes campos, com estrita observância </w:t>
      </w:r>
      <w:r w:rsidRPr="004864C3">
        <w:rPr>
          <w:rFonts w:ascii="Arial" w:hAnsi="Arial" w:cs="Arial"/>
          <w:b/>
          <w:sz w:val="21"/>
          <w:szCs w:val="21"/>
          <w:lang w:val="pt-BR"/>
        </w:rPr>
        <w:t>ao Termo de Referência (Anexo I)</w:t>
      </w:r>
      <w:r w:rsidRPr="004864C3">
        <w:rPr>
          <w:rFonts w:ascii="Arial" w:hAnsi="Arial" w:cs="Arial"/>
          <w:sz w:val="21"/>
          <w:szCs w:val="21"/>
          <w:lang w:val="pt-BR"/>
        </w:rPr>
        <w:t>:</w:t>
      </w:r>
    </w:p>
    <w:p w:rsidR="00164A8A" w:rsidRPr="004864C3" w:rsidRDefault="00164A8A" w:rsidP="008B130F">
      <w:pPr>
        <w:numPr>
          <w:ilvl w:val="2"/>
          <w:numId w:val="2"/>
        </w:numPr>
        <w:tabs>
          <w:tab w:val="num" w:pos="709"/>
        </w:tabs>
        <w:ind w:left="0" w:firstLine="0"/>
        <w:jc w:val="both"/>
        <w:rPr>
          <w:rFonts w:ascii="Arial" w:hAnsi="Arial" w:cs="Arial"/>
          <w:sz w:val="21"/>
          <w:szCs w:val="21"/>
          <w:lang w:val="pt-BR"/>
        </w:rPr>
      </w:pPr>
      <w:r w:rsidRPr="004864C3">
        <w:rPr>
          <w:rFonts w:ascii="Arial" w:hAnsi="Arial" w:cs="Arial"/>
          <w:sz w:val="21"/>
          <w:szCs w:val="21"/>
          <w:lang w:val="pt-BR"/>
        </w:rPr>
        <w:t xml:space="preserve">O valor </w:t>
      </w:r>
      <w:r w:rsidR="00E27CC4" w:rsidRPr="004864C3">
        <w:rPr>
          <w:rFonts w:ascii="Arial" w:hAnsi="Arial" w:cs="Arial"/>
          <w:sz w:val="21"/>
          <w:szCs w:val="21"/>
          <w:lang w:val="pt-BR"/>
        </w:rPr>
        <w:t>unitário da cópia</w:t>
      </w:r>
      <w:r w:rsidR="00AD79D7" w:rsidRPr="004864C3">
        <w:rPr>
          <w:rFonts w:ascii="Arial" w:hAnsi="Arial" w:cs="Arial"/>
          <w:sz w:val="21"/>
          <w:szCs w:val="21"/>
          <w:lang w:val="pt-BR"/>
        </w:rPr>
        <w:t>;</w:t>
      </w:r>
    </w:p>
    <w:p w:rsidR="00164A8A" w:rsidRPr="004864C3" w:rsidRDefault="00164A8A" w:rsidP="008B130F">
      <w:pPr>
        <w:numPr>
          <w:ilvl w:val="2"/>
          <w:numId w:val="2"/>
        </w:numPr>
        <w:tabs>
          <w:tab w:val="num" w:pos="709"/>
        </w:tabs>
        <w:ind w:left="0" w:firstLine="0"/>
        <w:jc w:val="both"/>
        <w:rPr>
          <w:rFonts w:ascii="Arial" w:hAnsi="Arial" w:cs="Arial"/>
          <w:sz w:val="21"/>
          <w:szCs w:val="21"/>
          <w:lang w:val="pt-BR"/>
        </w:rPr>
      </w:pPr>
      <w:r w:rsidRPr="004864C3">
        <w:rPr>
          <w:rFonts w:ascii="Arial" w:hAnsi="Arial" w:cs="Arial"/>
          <w:sz w:val="21"/>
          <w:szCs w:val="21"/>
          <w:lang w:val="pt-BR"/>
        </w:rPr>
        <w:t>A descrição detalhada do objeto;</w:t>
      </w:r>
    </w:p>
    <w:p w:rsidR="00164A8A" w:rsidRPr="004864C3" w:rsidRDefault="00164A8A" w:rsidP="008B130F">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Todas as especificações do objeto contidas na proposta vinculam a Contratada.</w:t>
      </w:r>
    </w:p>
    <w:p w:rsidR="00164A8A" w:rsidRPr="004864C3" w:rsidRDefault="00164A8A" w:rsidP="0071111B">
      <w:pPr>
        <w:numPr>
          <w:ilvl w:val="2"/>
          <w:numId w:val="2"/>
        </w:numPr>
        <w:tabs>
          <w:tab w:val="num" w:pos="709"/>
        </w:tabs>
        <w:spacing w:before="60" w:after="60"/>
        <w:ind w:left="0" w:firstLine="0"/>
        <w:jc w:val="both"/>
        <w:rPr>
          <w:rFonts w:ascii="Arial" w:hAnsi="Arial" w:cs="Arial"/>
          <w:sz w:val="21"/>
          <w:szCs w:val="21"/>
          <w:lang w:val="pt-BR"/>
        </w:rPr>
      </w:pPr>
      <w:r w:rsidRPr="004864C3">
        <w:rPr>
          <w:rFonts w:ascii="Arial" w:hAnsi="Arial" w:cs="Arial"/>
          <w:sz w:val="21"/>
          <w:szCs w:val="21"/>
          <w:lang w:val="pt-BR"/>
        </w:rPr>
        <w:t>A Contratada deverá arcar com o ônus decorrente de eventual equívoco no dimensionamento dos quantitativos de sua proposta, caso o previsto não seja satisfatório para o atendimento do objeto da licitação, exceto quando ocorrer algum dos eventos arrolados nos incisos do art. 57, §1º da Lei nº 8.666, de 1993;</w:t>
      </w:r>
    </w:p>
    <w:p w:rsidR="00164A8A" w:rsidRPr="004864C3" w:rsidRDefault="00164A8A" w:rsidP="0071111B">
      <w:pPr>
        <w:numPr>
          <w:ilvl w:val="2"/>
          <w:numId w:val="2"/>
        </w:numPr>
        <w:tabs>
          <w:tab w:val="num" w:pos="709"/>
        </w:tabs>
        <w:spacing w:before="60" w:after="60"/>
        <w:ind w:left="0" w:firstLine="0"/>
        <w:jc w:val="both"/>
        <w:rPr>
          <w:rFonts w:ascii="Arial" w:hAnsi="Arial" w:cs="Arial"/>
          <w:sz w:val="21"/>
          <w:szCs w:val="21"/>
          <w:lang w:val="pt-BR"/>
        </w:rPr>
      </w:pPr>
      <w:r w:rsidRPr="004864C3">
        <w:rPr>
          <w:rFonts w:ascii="Arial" w:hAnsi="Arial" w:cs="Arial"/>
          <w:sz w:val="21"/>
          <w:szCs w:val="21"/>
          <w:lang w:val="pt-BR"/>
        </w:rPr>
        <w:t>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caso necessário e cabível, de adequação contratual do quantitativo necessário, com base no art. 65, I, “b” da Lei nº 8.666/1993.</w:t>
      </w:r>
    </w:p>
    <w:p w:rsidR="00164A8A" w:rsidRPr="004864C3" w:rsidRDefault="00164A8A" w:rsidP="008B130F">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Nos valores propostos estarão inclusos todos os custos operacionais, encargos previdenciários, trabalhistas, tributários, comerciais e quaisquer outros que incidam direta ou indiretamente na prestação dos serviços.</w:t>
      </w:r>
    </w:p>
    <w:p w:rsidR="00164A8A" w:rsidRPr="004864C3" w:rsidRDefault="00164A8A" w:rsidP="008B130F">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Quando se tratar de cooperativa de serviço, o licitante preencherá, no campo condições da proposta do sistema eletrônico, o valor correspondente ao percentual de que trata o art. 22, inciso IV, da Lei nº 8.212, de 24.07.91, com a redação da Lei nº 9.876, de 26.11.99, também referido no art. 72 da Instrução Normativa/RFB Nº 971, de 13 de novembro de 2009 (DOU 17.11.2009).</w:t>
      </w:r>
    </w:p>
    <w:p w:rsidR="00164A8A" w:rsidRPr="004864C3" w:rsidRDefault="00164A8A" w:rsidP="008B130F">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 xml:space="preserve">O prazo de validade da proposta não será inferior a 90(noventa) dias, a contar da data de sua apresentação. </w:t>
      </w:r>
    </w:p>
    <w:p w:rsidR="00164A8A" w:rsidRPr="004864C3" w:rsidRDefault="00164A8A" w:rsidP="008B130F">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As propostas ficarão disponíveis no sistema eletrônico.</w:t>
      </w:r>
    </w:p>
    <w:p w:rsidR="00164A8A" w:rsidRPr="004864C3" w:rsidRDefault="00164A8A" w:rsidP="00164A8A">
      <w:pPr>
        <w:pStyle w:val="Normal0"/>
        <w:numPr>
          <w:ilvl w:val="0"/>
          <w:numId w:val="2"/>
        </w:numPr>
        <w:tabs>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ind w:left="426" w:hanging="426"/>
        <w:jc w:val="both"/>
        <w:outlineLvl w:val="0"/>
        <w:rPr>
          <w:rFonts w:eastAsia="Times New Roman" w:cs="Arial"/>
          <w:b/>
          <w:sz w:val="21"/>
          <w:szCs w:val="21"/>
          <w:lang w:val="pt-BR"/>
        </w:rPr>
      </w:pPr>
      <w:r w:rsidRPr="004864C3">
        <w:rPr>
          <w:rFonts w:eastAsia="Times New Roman" w:cs="Arial"/>
          <w:b/>
          <w:sz w:val="21"/>
          <w:szCs w:val="21"/>
          <w:lang w:val="pt-BR"/>
        </w:rPr>
        <w:t>DA ABERTURA DA SESSÃO PÚBLICA, DA FORMULAÇÃO DOS LANCES E DO JULGAMENTO DAS PROPOSTAS</w:t>
      </w:r>
    </w:p>
    <w:p w:rsidR="00164A8A" w:rsidRPr="004864C3" w:rsidRDefault="00164A8A" w:rsidP="00753E2C">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A abertura da presente licitação dar-se-á em sessão pública, por meio de sistema eletrônico, na data, horário e local indicados neste Edital.</w:t>
      </w:r>
    </w:p>
    <w:p w:rsidR="00164A8A" w:rsidRPr="004864C3" w:rsidRDefault="00164A8A" w:rsidP="00753E2C">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 xml:space="preserve">O Pregoeiro verificará as propostas apresentadas, desclassificando desde logo aquelas que não estejam em conformidade com os requisitos estabelecidos neste Edital, contenham vícios insanáveis ou não apresentem as especificações técnicas exigidas no Termo de Referência. </w:t>
      </w:r>
    </w:p>
    <w:p w:rsidR="00164A8A" w:rsidRPr="004864C3" w:rsidRDefault="00164A8A" w:rsidP="00753E2C">
      <w:pPr>
        <w:numPr>
          <w:ilvl w:val="2"/>
          <w:numId w:val="2"/>
        </w:numPr>
        <w:tabs>
          <w:tab w:val="num" w:pos="709"/>
        </w:tabs>
        <w:ind w:left="0" w:firstLine="0"/>
        <w:rPr>
          <w:rFonts w:ascii="Arial" w:hAnsi="Arial" w:cs="Arial"/>
          <w:sz w:val="21"/>
          <w:szCs w:val="21"/>
          <w:lang w:val="pt-BR"/>
        </w:rPr>
      </w:pPr>
      <w:r w:rsidRPr="004864C3">
        <w:rPr>
          <w:rFonts w:ascii="Arial" w:hAnsi="Arial" w:cs="Arial"/>
          <w:sz w:val="21"/>
          <w:szCs w:val="21"/>
          <w:lang w:val="pt-BR"/>
        </w:rPr>
        <w:t>A desclassificação será sempre fundamentada e registrada no sistema, com acompanhamento em tempo real por todos os participantes.</w:t>
      </w:r>
    </w:p>
    <w:p w:rsidR="00164A8A" w:rsidRPr="004864C3" w:rsidRDefault="00164A8A" w:rsidP="00753E2C">
      <w:pPr>
        <w:numPr>
          <w:ilvl w:val="2"/>
          <w:numId w:val="2"/>
        </w:numPr>
        <w:tabs>
          <w:tab w:val="num" w:pos="709"/>
        </w:tabs>
        <w:ind w:left="0" w:firstLine="0"/>
        <w:rPr>
          <w:rFonts w:ascii="Arial" w:hAnsi="Arial" w:cs="Arial"/>
          <w:sz w:val="21"/>
          <w:szCs w:val="21"/>
          <w:lang w:val="pt-BR"/>
        </w:rPr>
      </w:pPr>
      <w:r w:rsidRPr="004864C3">
        <w:rPr>
          <w:rFonts w:ascii="Arial" w:hAnsi="Arial" w:cs="Arial"/>
          <w:sz w:val="21"/>
          <w:szCs w:val="21"/>
          <w:lang w:val="pt-BR"/>
        </w:rPr>
        <w:t>A não desclassificação da proposta não impede o seu julgamento definitivo em sentido contrário, levado a efeito na fase de aceitação.</w:t>
      </w:r>
    </w:p>
    <w:p w:rsidR="00164A8A" w:rsidRPr="004864C3" w:rsidRDefault="00164A8A" w:rsidP="00753E2C">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O sistema ordenará automaticamente as propostas classificadas, sendo que somente estas participarão da fase de lances.</w:t>
      </w:r>
    </w:p>
    <w:p w:rsidR="00164A8A" w:rsidRPr="004864C3" w:rsidRDefault="00164A8A" w:rsidP="00753E2C">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 xml:space="preserve">O sistema disponibilizará campo próprio para troca de </w:t>
      </w:r>
      <w:proofErr w:type="spellStart"/>
      <w:r w:rsidRPr="004864C3">
        <w:rPr>
          <w:rFonts w:ascii="Arial" w:hAnsi="Arial" w:cs="Arial"/>
          <w:sz w:val="21"/>
          <w:szCs w:val="21"/>
          <w:lang w:val="pt-BR"/>
        </w:rPr>
        <w:t>mensagem</w:t>
      </w:r>
      <w:proofErr w:type="spellEnd"/>
      <w:r w:rsidRPr="004864C3">
        <w:rPr>
          <w:rFonts w:ascii="Arial" w:hAnsi="Arial" w:cs="Arial"/>
          <w:sz w:val="21"/>
          <w:szCs w:val="21"/>
          <w:lang w:val="pt-BR"/>
        </w:rPr>
        <w:t xml:space="preserve"> entre o Pregoeiro e os licitantes.</w:t>
      </w:r>
    </w:p>
    <w:p w:rsidR="00164A8A" w:rsidRPr="005F31FB" w:rsidRDefault="00164A8A" w:rsidP="00753E2C">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 xml:space="preserve">Iniciada a etapa competitiva, os licitantes deverão encaminhar lances exclusivamente por meio de </w:t>
      </w:r>
      <w:r w:rsidRPr="005F31FB">
        <w:rPr>
          <w:rFonts w:ascii="Arial" w:hAnsi="Arial" w:cs="Arial"/>
          <w:sz w:val="21"/>
          <w:szCs w:val="21"/>
          <w:lang w:val="pt-BR"/>
        </w:rPr>
        <w:t xml:space="preserve">sistema eletrônico, sendo imediatamente informados do seu recebimento e do valor consignado no registro. </w:t>
      </w:r>
    </w:p>
    <w:p w:rsidR="00164A8A" w:rsidRPr="005F31FB" w:rsidRDefault="00164A8A" w:rsidP="00753E2C">
      <w:pPr>
        <w:numPr>
          <w:ilvl w:val="2"/>
          <w:numId w:val="2"/>
        </w:numPr>
        <w:tabs>
          <w:tab w:val="num" w:pos="709"/>
        </w:tabs>
        <w:ind w:left="0" w:firstLine="0"/>
        <w:rPr>
          <w:rFonts w:ascii="Arial" w:hAnsi="Arial" w:cs="Arial"/>
          <w:sz w:val="21"/>
          <w:szCs w:val="21"/>
          <w:lang w:val="pt-BR"/>
        </w:rPr>
      </w:pPr>
      <w:r w:rsidRPr="005F31FB">
        <w:rPr>
          <w:rFonts w:ascii="Arial" w:hAnsi="Arial" w:cs="Arial"/>
          <w:sz w:val="21"/>
          <w:szCs w:val="21"/>
          <w:lang w:val="pt-BR"/>
        </w:rPr>
        <w:t>O lance deverá ser ofertado</w:t>
      </w:r>
      <w:r w:rsidR="005F31FB" w:rsidRPr="005F31FB">
        <w:rPr>
          <w:rFonts w:ascii="Arial" w:hAnsi="Arial" w:cs="Arial"/>
          <w:sz w:val="21"/>
          <w:szCs w:val="21"/>
          <w:lang w:val="pt-BR"/>
        </w:rPr>
        <w:t xml:space="preserve"> pelo valor unitário da cópia</w:t>
      </w:r>
      <w:r w:rsidR="0002432D" w:rsidRPr="005F31FB">
        <w:rPr>
          <w:rFonts w:ascii="Arial" w:hAnsi="Arial" w:cs="Arial"/>
          <w:sz w:val="21"/>
          <w:szCs w:val="21"/>
          <w:lang w:val="pt-BR"/>
        </w:rPr>
        <w:t>.</w:t>
      </w:r>
    </w:p>
    <w:p w:rsidR="00164A8A" w:rsidRPr="004864C3" w:rsidRDefault="00164A8A" w:rsidP="00753E2C">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Os licitantes poderão oferecer lances sucessivos, observando o horário fixado para abertura da sessão e as regras estabelecidas no Edital.</w:t>
      </w:r>
    </w:p>
    <w:p w:rsidR="00164A8A" w:rsidRPr="004864C3" w:rsidRDefault="00164A8A" w:rsidP="00753E2C">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 xml:space="preserve">O licitante somente poderá oferecer lance inferior ao último por ele ofertado e registrado pelo sistema. </w:t>
      </w:r>
    </w:p>
    <w:p w:rsidR="00164A8A" w:rsidRPr="004864C3" w:rsidRDefault="00164A8A" w:rsidP="00753E2C">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 xml:space="preserve">Não serão aceitos dois ou mais lances de mesmo valor, prevalecendo aquele que for recebido e registrado em primeiro lugar. </w:t>
      </w:r>
    </w:p>
    <w:p w:rsidR="00164A8A" w:rsidRPr="004864C3" w:rsidRDefault="00164A8A" w:rsidP="00753E2C">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 xml:space="preserve">Durante o transcurso da sessão pública, os licitantes serão informados, em tempo real, do valor do menor lance registrado, vedada a identificação do licitante. </w:t>
      </w:r>
    </w:p>
    <w:p w:rsidR="00164A8A" w:rsidRPr="004864C3" w:rsidRDefault="00164A8A" w:rsidP="00753E2C">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 xml:space="preserve">No caso de desconexão com o Pregoeiro, no decorrer da etapa competitiva do Pregão, o sistema eletrônico poderá permanecer acessível aos licitantes para a recepção dos lances. </w:t>
      </w:r>
    </w:p>
    <w:p w:rsidR="00164A8A" w:rsidRPr="004864C3" w:rsidRDefault="00164A8A" w:rsidP="00753E2C">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 xml:space="preserve">Se a desconexão perdurar por tempo superior a 10 (dez) minutos, a sessão será suspensa e terá reinício somente após comunicação expressa do Pregoeiro aos participantes. </w:t>
      </w:r>
    </w:p>
    <w:p w:rsidR="00164A8A" w:rsidRPr="004864C3" w:rsidRDefault="00164A8A" w:rsidP="00753E2C">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O Critério de julgame</w:t>
      </w:r>
      <w:r w:rsidR="00475540" w:rsidRPr="004864C3">
        <w:rPr>
          <w:rFonts w:ascii="Arial" w:hAnsi="Arial" w:cs="Arial"/>
          <w:sz w:val="21"/>
          <w:szCs w:val="21"/>
          <w:lang w:val="pt-BR"/>
        </w:rPr>
        <w:t>nto adotado será o menor preço unitário da cópia</w:t>
      </w:r>
      <w:r w:rsidRPr="004864C3">
        <w:rPr>
          <w:rFonts w:ascii="Arial" w:hAnsi="Arial" w:cs="Arial"/>
          <w:sz w:val="21"/>
          <w:szCs w:val="21"/>
          <w:lang w:val="pt-BR"/>
        </w:rPr>
        <w:t xml:space="preserve">, conforme definido neste Edital e seus anexos. </w:t>
      </w:r>
    </w:p>
    <w:p w:rsidR="00164A8A" w:rsidRPr="004864C3" w:rsidRDefault="00164A8A" w:rsidP="00753E2C">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164A8A" w:rsidRPr="004864C3" w:rsidRDefault="00164A8A" w:rsidP="005C542F">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Caso o licitante não apresente lances, concorrerá com o valor de sua proposta e, na hipótese de desistência de apresentar outros lances, valerá o último lance por ele ofertado, para efeito de ordenação das propostas</w:t>
      </w:r>
      <w:r w:rsidR="0003371A" w:rsidRPr="004864C3">
        <w:rPr>
          <w:rFonts w:ascii="Arial" w:hAnsi="Arial" w:cs="Arial"/>
          <w:sz w:val="21"/>
          <w:szCs w:val="21"/>
          <w:lang w:val="pt-BR"/>
        </w:rPr>
        <w:t>.</w:t>
      </w:r>
    </w:p>
    <w:p w:rsidR="00025119" w:rsidRPr="004864C3" w:rsidRDefault="00025119" w:rsidP="005C542F">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 xml:space="preserve">Encerrada a etapa de lances será efetivada a verificação automática, junto à Receita Federal, do porte da entidade empresarial. O sistema identificará em coluna própria as licitantes qualificadas como microempresas ou empresas de pequeno porte, procedendo à comparação com os valores da primeira colocada, se esta for empresa de maior porte, assim como das demais classificadas, para o fim de aplicar-se o disposto nos </w:t>
      </w:r>
      <w:proofErr w:type="spellStart"/>
      <w:r w:rsidRPr="004864C3">
        <w:rPr>
          <w:rFonts w:ascii="Arial" w:hAnsi="Arial" w:cs="Arial"/>
          <w:sz w:val="21"/>
          <w:szCs w:val="21"/>
          <w:lang w:val="pt-BR"/>
        </w:rPr>
        <w:t>arts</w:t>
      </w:r>
      <w:proofErr w:type="spellEnd"/>
      <w:r w:rsidRPr="004864C3">
        <w:rPr>
          <w:rFonts w:ascii="Arial" w:hAnsi="Arial" w:cs="Arial"/>
          <w:sz w:val="21"/>
          <w:szCs w:val="21"/>
          <w:lang w:val="pt-BR"/>
        </w:rPr>
        <w:t>. 44 e 45 da LC nº 123, de 2006, regulamentado pelo Decreto nº 8.538, de 2015.</w:t>
      </w:r>
    </w:p>
    <w:p w:rsidR="00025119" w:rsidRPr="004864C3" w:rsidRDefault="00025119" w:rsidP="005C542F">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Caso a melhor oferta válida tenha sido apresentada por empresa de maior porte, as propostas de pessoas qualificadas como microempresas ou empresas de pequeno porte que se encontrarem na faixa de até 5% (cinco por cento) acima da proposta ou lance de menor preço serão consideradas empatadas com a primeira colocada.</w:t>
      </w:r>
    </w:p>
    <w:p w:rsidR="00025119" w:rsidRPr="004864C3" w:rsidRDefault="00025119" w:rsidP="005C542F">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025119" w:rsidRPr="004864C3" w:rsidRDefault="00025119" w:rsidP="005C542F">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Caso o licitante qualificado como microempresa ou empresa de pequeno porte melhor classificada desista ou não se manifeste no prazo estabelecido, serão convocadas as demais licitantes qualificadas como microempresa ou empresa de pequeno porte que se encontrem naquele intervalo de 5% (cinco por cento), na ordem de classificação, para o exercício do mesmo direito, no prazo estabelecido no subitem anterior.</w:t>
      </w:r>
    </w:p>
    <w:p w:rsidR="00164A8A" w:rsidRPr="004864C3" w:rsidRDefault="00164A8A" w:rsidP="00164A8A">
      <w:pPr>
        <w:pStyle w:val="Normal0"/>
        <w:numPr>
          <w:ilvl w:val="0"/>
          <w:numId w:val="2"/>
        </w:numPr>
        <w:tabs>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4864C3">
        <w:rPr>
          <w:rFonts w:eastAsia="Times New Roman" w:cs="Arial"/>
          <w:b/>
          <w:sz w:val="21"/>
          <w:szCs w:val="21"/>
          <w:lang w:val="pt-BR"/>
        </w:rPr>
        <w:t>DA ACEITABILIDADE DA PROPOSTA</w:t>
      </w:r>
    </w:p>
    <w:p w:rsidR="00164A8A" w:rsidRPr="004864C3" w:rsidRDefault="00164A8A" w:rsidP="00123A17">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Encerrada a etapa de lances e depois da verificação de possível empate, o Pregoeiro examinará a proposta classificada em primeiro lugar quanto ao preço, a sua exequibilidade, bem como quanto ao cumprimento das especificações do objeto.</w:t>
      </w:r>
    </w:p>
    <w:p w:rsidR="00164A8A" w:rsidRPr="004864C3" w:rsidRDefault="00164A8A" w:rsidP="00123A17">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Será desclassificada a proposta ou o lance vencedor com valor superior ao preço máximo fixado para o item ou que apresentar preço manifestamente inexequível.</w:t>
      </w:r>
    </w:p>
    <w:p w:rsidR="00164A8A" w:rsidRPr="004864C3" w:rsidRDefault="00164A8A" w:rsidP="00123A17">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164A8A" w:rsidRPr="004864C3" w:rsidRDefault="00164A8A" w:rsidP="00123A17">
      <w:pPr>
        <w:pStyle w:val="Cabealho"/>
        <w:numPr>
          <w:ilvl w:val="1"/>
          <w:numId w:val="2"/>
        </w:numPr>
        <w:tabs>
          <w:tab w:val="clear" w:pos="4252"/>
          <w:tab w:val="clear" w:pos="8504"/>
          <w:tab w:val="left" w:pos="567"/>
        </w:tabs>
        <w:ind w:left="0" w:firstLine="0"/>
        <w:jc w:val="both"/>
        <w:rPr>
          <w:rFonts w:ascii="Arial" w:hAnsi="Arial" w:cs="Arial"/>
          <w:b/>
          <w:sz w:val="21"/>
          <w:szCs w:val="21"/>
          <w:lang w:val="pt-BR"/>
        </w:rPr>
      </w:pPr>
      <w:r w:rsidRPr="004864C3">
        <w:rPr>
          <w:rFonts w:ascii="Arial" w:hAnsi="Arial" w:cs="Arial"/>
          <w:b/>
          <w:sz w:val="21"/>
          <w:szCs w:val="21"/>
          <w:lang w:val="pt-BR"/>
        </w:rPr>
        <w:t xml:space="preserve">O Pregoeiro poderá convocar o licitante para enviar documento digital, por meio de funcionalidade disponível no sistema, estabelecendo no “chat” prazo razoável para tanto, sob pena de não aceitação da proposta. </w:t>
      </w:r>
    </w:p>
    <w:p w:rsidR="00164A8A" w:rsidRPr="004864C3" w:rsidRDefault="00164A8A" w:rsidP="00123A17">
      <w:pPr>
        <w:numPr>
          <w:ilvl w:val="2"/>
          <w:numId w:val="2"/>
        </w:numPr>
        <w:tabs>
          <w:tab w:val="num" w:pos="709"/>
        </w:tabs>
        <w:ind w:left="0" w:firstLine="0"/>
        <w:jc w:val="both"/>
        <w:rPr>
          <w:rFonts w:ascii="Arial" w:hAnsi="Arial" w:cs="Arial"/>
          <w:b/>
          <w:sz w:val="21"/>
          <w:szCs w:val="21"/>
          <w:lang w:val="pt-BR"/>
        </w:rPr>
      </w:pPr>
      <w:r w:rsidRPr="004864C3">
        <w:rPr>
          <w:rFonts w:ascii="Arial" w:hAnsi="Arial" w:cs="Arial"/>
          <w:b/>
          <w:sz w:val="21"/>
          <w:szCs w:val="21"/>
          <w:lang w:val="pt-BR"/>
        </w:rPr>
        <w:t xml:space="preserve">Deverá ser encaminhada a proposta de preço adequada ao último lance, devidamente preenchida na forma do Anexo II – Modelo de Proposta de Preços, em arquivo único, no prazo de 02 (duas) horas, contado </w:t>
      </w:r>
      <w:proofErr w:type="gramStart"/>
      <w:r w:rsidRPr="004864C3">
        <w:rPr>
          <w:rFonts w:ascii="Arial" w:hAnsi="Arial" w:cs="Arial"/>
          <w:b/>
          <w:sz w:val="21"/>
          <w:szCs w:val="21"/>
          <w:lang w:val="pt-BR"/>
        </w:rPr>
        <w:t>da</w:t>
      </w:r>
      <w:proofErr w:type="gramEnd"/>
      <w:r w:rsidRPr="004864C3">
        <w:rPr>
          <w:rFonts w:ascii="Arial" w:hAnsi="Arial" w:cs="Arial"/>
          <w:b/>
          <w:sz w:val="21"/>
          <w:szCs w:val="21"/>
          <w:lang w:val="pt-BR"/>
        </w:rPr>
        <w:t xml:space="preserve"> convocação efetuada pelo Pregoeiro por meio da opção “Enviar Anexo” no sistema Comprasnet.</w:t>
      </w:r>
    </w:p>
    <w:p w:rsidR="00164A8A" w:rsidRPr="004864C3" w:rsidRDefault="00164A8A" w:rsidP="00123A17">
      <w:pPr>
        <w:numPr>
          <w:ilvl w:val="2"/>
          <w:numId w:val="2"/>
        </w:numPr>
        <w:tabs>
          <w:tab w:val="num" w:pos="709"/>
        </w:tabs>
        <w:ind w:left="0" w:firstLine="0"/>
        <w:jc w:val="both"/>
        <w:rPr>
          <w:rFonts w:ascii="Arial" w:hAnsi="Arial" w:cs="Arial"/>
          <w:sz w:val="21"/>
          <w:szCs w:val="21"/>
          <w:lang w:val="pt-BR"/>
        </w:rPr>
      </w:pPr>
      <w:r w:rsidRPr="004864C3">
        <w:rPr>
          <w:rFonts w:ascii="Arial" w:hAnsi="Arial" w:cs="Arial"/>
          <w:sz w:val="21"/>
          <w:szCs w:val="21"/>
          <w:lang w:val="pt-BR"/>
        </w:rPr>
        <w:t>Os preços deverão ser readequados a fim de que seja demonstrado o valor unitário correspondente a cada item.</w:t>
      </w:r>
    </w:p>
    <w:p w:rsidR="00164A8A" w:rsidRPr="004864C3" w:rsidRDefault="00164A8A" w:rsidP="00123A17">
      <w:pPr>
        <w:numPr>
          <w:ilvl w:val="2"/>
          <w:numId w:val="2"/>
        </w:numPr>
        <w:tabs>
          <w:tab w:val="num" w:pos="709"/>
        </w:tabs>
        <w:ind w:left="0" w:firstLine="0"/>
        <w:jc w:val="both"/>
        <w:rPr>
          <w:rFonts w:ascii="Arial" w:hAnsi="Arial" w:cs="Arial"/>
          <w:sz w:val="21"/>
          <w:szCs w:val="21"/>
          <w:lang w:val="pt-BR"/>
        </w:rPr>
      </w:pPr>
      <w:r w:rsidRPr="004864C3">
        <w:rPr>
          <w:rFonts w:ascii="Arial" w:hAnsi="Arial" w:cs="Arial"/>
          <w:sz w:val="21"/>
          <w:szCs w:val="21"/>
          <w:lang w:val="pt-BR"/>
        </w:rPr>
        <w:t>Não será admitido no preço unitário o fracionamento de centavo que ultrapassar duas casas decimais, desprezando-se, sumariamente, a fração remanescente, no que o preço deverá ser arredondado para baixo. Dessa forma, o valor total de cada item será readequado ao produto entre o quantitativo total do item e o valor unitário arredondado para baixo.</w:t>
      </w:r>
    </w:p>
    <w:p w:rsidR="00164A8A" w:rsidRPr="004864C3" w:rsidRDefault="00164A8A" w:rsidP="00123A17">
      <w:pPr>
        <w:numPr>
          <w:ilvl w:val="2"/>
          <w:numId w:val="2"/>
        </w:numPr>
        <w:tabs>
          <w:tab w:val="num" w:pos="709"/>
        </w:tabs>
        <w:ind w:left="0" w:firstLine="0"/>
        <w:jc w:val="both"/>
        <w:rPr>
          <w:rFonts w:ascii="Arial" w:hAnsi="Arial" w:cs="Arial"/>
          <w:sz w:val="21"/>
          <w:szCs w:val="21"/>
          <w:lang w:val="pt-BR"/>
        </w:rPr>
      </w:pPr>
      <w:r w:rsidRPr="004864C3">
        <w:rPr>
          <w:rFonts w:ascii="Arial" w:hAnsi="Arial" w:cs="Arial"/>
          <w:sz w:val="21"/>
          <w:szCs w:val="21"/>
          <w:lang w:val="pt-BR"/>
        </w:rPr>
        <w:t>Dentre outros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rsidR="00164A8A" w:rsidRPr="004864C3" w:rsidRDefault="00164A8A" w:rsidP="00123A17">
      <w:pPr>
        <w:numPr>
          <w:ilvl w:val="2"/>
          <w:numId w:val="2"/>
        </w:numPr>
        <w:tabs>
          <w:tab w:val="num" w:pos="709"/>
        </w:tabs>
        <w:ind w:left="0" w:firstLine="0"/>
        <w:jc w:val="both"/>
        <w:rPr>
          <w:rFonts w:ascii="Arial" w:hAnsi="Arial" w:cs="Arial"/>
          <w:sz w:val="21"/>
          <w:szCs w:val="21"/>
          <w:lang w:val="pt-BR"/>
        </w:rPr>
      </w:pPr>
      <w:r w:rsidRPr="004864C3">
        <w:rPr>
          <w:rFonts w:ascii="Arial" w:hAnsi="Arial" w:cs="Arial"/>
          <w:sz w:val="21"/>
          <w:szCs w:val="21"/>
          <w:lang w:val="pt-BR"/>
        </w:rPr>
        <w:t>O prazo estabelecido pelo Pregoeiro poderá ser prorrogado por solicitação escrita e justificada do licitante, formulada antes de findo o prazo estabelecido, e formalmente aceita pelo Pregoeiro.</w:t>
      </w:r>
    </w:p>
    <w:p w:rsidR="00164A8A" w:rsidRPr="004864C3" w:rsidRDefault="00164A8A" w:rsidP="00123A17">
      <w:pPr>
        <w:numPr>
          <w:ilvl w:val="2"/>
          <w:numId w:val="2"/>
        </w:numPr>
        <w:tabs>
          <w:tab w:val="num" w:pos="709"/>
        </w:tabs>
        <w:ind w:left="0" w:firstLine="0"/>
        <w:jc w:val="both"/>
        <w:rPr>
          <w:rFonts w:ascii="Arial" w:hAnsi="Arial" w:cs="Arial"/>
          <w:sz w:val="21"/>
          <w:szCs w:val="21"/>
          <w:lang w:val="pt-BR"/>
        </w:rPr>
      </w:pPr>
      <w:r w:rsidRPr="004864C3">
        <w:rPr>
          <w:rFonts w:ascii="Arial" w:hAnsi="Arial" w:cs="Arial"/>
          <w:sz w:val="21"/>
          <w:szCs w:val="21"/>
          <w:lang w:val="pt-BR"/>
        </w:rPr>
        <w:t>Caso a compatibilidade com as especificações demandadas, sobretudo quanto a padrões de qualidade e desempenho, não possa ser aferida pelos meios previstos nos subitens acima, o Pregoeiro poderá exigir que o licitante classificado em primeiro lugar apresente amostra, sob pena de não aceitação da proposta, no local a ser indicado e dentro de 03 (três) dias úteis contados da solicitação.</w:t>
      </w:r>
    </w:p>
    <w:p w:rsidR="00164A8A" w:rsidRPr="004864C3" w:rsidRDefault="00164A8A" w:rsidP="002E5D0F">
      <w:pPr>
        <w:numPr>
          <w:ilvl w:val="2"/>
          <w:numId w:val="2"/>
        </w:numPr>
        <w:tabs>
          <w:tab w:val="num" w:pos="709"/>
        </w:tabs>
        <w:ind w:left="0" w:firstLine="0"/>
        <w:jc w:val="both"/>
        <w:rPr>
          <w:rFonts w:ascii="Arial" w:hAnsi="Arial" w:cs="Arial"/>
          <w:sz w:val="21"/>
          <w:szCs w:val="21"/>
          <w:lang w:val="pt-BR"/>
        </w:rPr>
      </w:pPr>
      <w:r w:rsidRPr="004864C3">
        <w:rPr>
          <w:rFonts w:ascii="Arial" w:hAnsi="Arial" w:cs="Arial"/>
          <w:sz w:val="21"/>
          <w:szCs w:val="21"/>
          <w:lang w:val="pt-BR"/>
        </w:rPr>
        <w:t>As amostras, os originais ou cópias autenticadas, caso sejam solicitados, deverão ser encaminhados ao</w:t>
      </w:r>
      <w:r w:rsidRPr="004864C3">
        <w:rPr>
          <w:rFonts w:ascii="Arial" w:hAnsi="Arial" w:cs="Arial"/>
          <w:b/>
          <w:sz w:val="21"/>
          <w:szCs w:val="21"/>
          <w:lang w:val="pt-BR"/>
        </w:rPr>
        <w:t xml:space="preserve"> Serviço de Compras da EMERJ (SECOM), situado na Rua Dom Manuel nº 25, sala 41</w:t>
      </w:r>
      <w:r w:rsidR="003A0F6B" w:rsidRPr="004864C3">
        <w:rPr>
          <w:rFonts w:ascii="Arial" w:hAnsi="Arial" w:cs="Arial"/>
          <w:b/>
          <w:sz w:val="21"/>
          <w:szCs w:val="21"/>
          <w:lang w:val="pt-BR"/>
        </w:rPr>
        <w:t>5</w:t>
      </w:r>
      <w:r w:rsidRPr="004864C3">
        <w:rPr>
          <w:rFonts w:ascii="Arial" w:hAnsi="Arial" w:cs="Arial"/>
          <w:b/>
          <w:sz w:val="21"/>
          <w:szCs w:val="21"/>
          <w:lang w:val="pt-BR"/>
        </w:rPr>
        <w:t xml:space="preserve">, Centro, Rio de </w:t>
      </w:r>
      <w:r w:rsidRPr="004864C3">
        <w:rPr>
          <w:rFonts w:ascii="Arial" w:hAnsi="Arial" w:cs="Arial"/>
          <w:sz w:val="21"/>
          <w:szCs w:val="21"/>
          <w:lang w:val="pt-BR"/>
        </w:rPr>
        <w:t>Janeiro</w:t>
      </w:r>
      <w:r w:rsidRPr="004864C3">
        <w:rPr>
          <w:rFonts w:ascii="Arial" w:hAnsi="Arial" w:cs="Arial"/>
          <w:b/>
          <w:sz w:val="21"/>
          <w:szCs w:val="21"/>
          <w:lang w:val="pt-BR"/>
        </w:rPr>
        <w:t xml:space="preserve"> - RJ, CEP 20.010-090</w:t>
      </w:r>
      <w:r w:rsidRPr="004864C3">
        <w:rPr>
          <w:rFonts w:ascii="Arial" w:hAnsi="Arial" w:cs="Arial"/>
          <w:sz w:val="21"/>
          <w:szCs w:val="21"/>
          <w:lang w:val="pt-BR"/>
        </w:rPr>
        <w:t>.</w:t>
      </w:r>
    </w:p>
    <w:p w:rsidR="00164A8A" w:rsidRPr="004864C3" w:rsidRDefault="00164A8A" w:rsidP="002E5D0F">
      <w:pPr>
        <w:pStyle w:val="Cabealho"/>
        <w:numPr>
          <w:ilvl w:val="3"/>
          <w:numId w:val="4"/>
        </w:numPr>
        <w:tabs>
          <w:tab w:val="clear" w:pos="4252"/>
          <w:tab w:val="clear" w:pos="8504"/>
          <w:tab w:val="left" w:pos="993"/>
        </w:tabs>
        <w:ind w:left="0" w:firstLine="0"/>
        <w:jc w:val="both"/>
        <w:rPr>
          <w:rFonts w:ascii="Arial" w:hAnsi="Arial" w:cs="Arial"/>
          <w:sz w:val="21"/>
          <w:szCs w:val="21"/>
          <w:lang w:val="pt-BR"/>
        </w:rPr>
      </w:pPr>
      <w:r w:rsidRPr="004864C3">
        <w:rPr>
          <w:rFonts w:ascii="Arial" w:hAnsi="Arial" w:cs="Arial"/>
          <w:sz w:val="21"/>
          <w:szCs w:val="21"/>
          <w:lang w:val="pt-BR"/>
        </w:rPr>
        <w:t>Por meio de mensagem no sistema, será divulgado o local e horário de realização do procedimento para a avaliação das amostras, cuja presença será facultada a todos os interessados, incluindo os demais licitantes.</w:t>
      </w:r>
    </w:p>
    <w:p w:rsidR="00164A8A" w:rsidRPr="004864C3" w:rsidRDefault="00164A8A" w:rsidP="002E5D0F">
      <w:pPr>
        <w:pStyle w:val="Cabealho"/>
        <w:numPr>
          <w:ilvl w:val="3"/>
          <w:numId w:val="4"/>
        </w:numPr>
        <w:tabs>
          <w:tab w:val="clear" w:pos="4252"/>
          <w:tab w:val="clear" w:pos="8504"/>
          <w:tab w:val="left" w:pos="993"/>
        </w:tabs>
        <w:ind w:left="0" w:firstLine="0"/>
        <w:jc w:val="both"/>
        <w:rPr>
          <w:rFonts w:ascii="Arial" w:hAnsi="Arial" w:cs="Arial"/>
          <w:sz w:val="21"/>
          <w:szCs w:val="21"/>
          <w:lang w:val="pt-BR"/>
        </w:rPr>
      </w:pPr>
      <w:r w:rsidRPr="004864C3">
        <w:rPr>
          <w:rFonts w:ascii="Arial" w:hAnsi="Arial" w:cs="Arial"/>
          <w:sz w:val="21"/>
          <w:szCs w:val="21"/>
          <w:lang w:val="pt-BR"/>
        </w:rPr>
        <w:t>Os resultados das avaliações serão divulgados por meio de mensagem no sistema.</w:t>
      </w:r>
    </w:p>
    <w:p w:rsidR="00164A8A" w:rsidRPr="004864C3" w:rsidRDefault="00164A8A" w:rsidP="002E5D0F">
      <w:pPr>
        <w:pStyle w:val="Cabealho"/>
        <w:widowControl w:val="0"/>
        <w:numPr>
          <w:ilvl w:val="3"/>
          <w:numId w:val="4"/>
        </w:numPr>
        <w:tabs>
          <w:tab w:val="clear" w:pos="4252"/>
          <w:tab w:val="clear" w:pos="8504"/>
          <w:tab w:val="left" w:pos="993"/>
        </w:tabs>
        <w:ind w:left="0" w:firstLine="0"/>
        <w:jc w:val="both"/>
        <w:rPr>
          <w:rFonts w:ascii="Arial" w:hAnsi="Arial" w:cs="Arial"/>
          <w:sz w:val="21"/>
          <w:szCs w:val="21"/>
          <w:lang w:val="pt-BR"/>
        </w:rPr>
      </w:pPr>
      <w:r w:rsidRPr="004864C3">
        <w:rPr>
          <w:rFonts w:ascii="Arial" w:hAnsi="Arial" w:cs="Arial"/>
          <w:sz w:val="21"/>
          <w:szCs w:val="21"/>
          <w:lang w:val="pt-BR"/>
        </w:rPr>
        <w:t>No caso de não haver entrega da amostra ou ocorrer atraso na entrega, sem justificativa aceita pelo Pregoeiro, ou havendo entrega de amostra fora das especificações previstas neste Edital, a proposta do licitante será recusada.</w:t>
      </w:r>
    </w:p>
    <w:p w:rsidR="00164A8A" w:rsidRPr="004864C3" w:rsidRDefault="00164A8A" w:rsidP="002E5D0F">
      <w:pPr>
        <w:pStyle w:val="Cabealho"/>
        <w:numPr>
          <w:ilvl w:val="3"/>
          <w:numId w:val="4"/>
        </w:numPr>
        <w:tabs>
          <w:tab w:val="clear" w:pos="4252"/>
          <w:tab w:val="clear" w:pos="8504"/>
          <w:tab w:val="left" w:pos="993"/>
        </w:tabs>
        <w:ind w:left="0" w:firstLine="0"/>
        <w:jc w:val="both"/>
        <w:rPr>
          <w:rFonts w:ascii="Arial" w:hAnsi="Arial" w:cs="Arial"/>
          <w:sz w:val="21"/>
          <w:szCs w:val="21"/>
          <w:lang w:val="pt-BR"/>
        </w:rPr>
      </w:pPr>
      <w:r w:rsidRPr="004864C3">
        <w:rPr>
          <w:rFonts w:ascii="Arial" w:hAnsi="Arial" w:cs="Arial"/>
          <w:sz w:val="21"/>
          <w:szCs w:val="21"/>
          <w:lang w:val="pt-BR"/>
        </w:rPr>
        <w:t xml:space="preserve">Se </w:t>
      </w:r>
      <w:proofErr w:type="gramStart"/>
      <w:r w:rsidRPr="004864C3">
        <w:rPr>
          <w:rFonts w:ascii="Arial" w:hAnsi="Arial" w:cs="Arial"/>
          <w:sz w:val="21"/>
          <w:szCs w:val="21"/>
          <w:lang w:val="pt-BR"/>
        </w:rPr>
        <w:t>a(</w:t>
      </w:r>
      <w:proofErr w:type="gramEnd"/>
      <w:r w:rsidRPr="004864C3">
        <w:rPr>
          <w:rFonts w:ascii="Arial" w:hAnsi="Arial" w:cs="Arial"/>
          <w:sz w:val="21"/>
          <w:szCs w:val="21"/>
          <w:lang w:val="pt-BR"/>
        </w:rPr>
        <w:t xml:space="preserve">s) amostra(s) apresentada(s) pelo primeiro classificado não for(em) aceita(s), o Pregoeiro analisará a aceitabilidade da proposta ou lance ofertado pelo segundo classificado. Seguir-se-á com a verificação </w:t>
      </w:r>
      <w:proofErr w:type="gramStart"/>
      <w:r w:rsidRPr="004864C3">
        <w:rPr>
          <w:rFonts w:ascii="Arial" w:hAnsi="Arial" w:cs="Arial"/>
          <w:sz w:val="21"/>
          <w:szCs w:val="21"/>
          <w:lang w:val="pt-BR"/>
        </w:rPr>
        <w:t>da(</w:t>
      </w:r>
      <w:proofErr w:type="gramEnd"/>
      <w:r w:rsidRPr="004864C3">
        <w:rPr>
          <w:rFonts w:ascii="Arial" w:hAnsi="Arial" w:cs="Arial"/>
          <w:sz w:val="21"/>
          <w:szCs w:val="21"/>
          <w:lang w:val="pt-BR"/>
        </w:rPr>
        <w:t xml:space="preserve">s) amostra(s) e, assim, sucessivamente, até a verificação de uma que atenda às especificações constantes no Termo de Referência. </w:t>
      </w:r>
    </w:p>
    <w:p w:rsidR="00164A8A" w:rsidRPr="004864C3" w:rsidRDefault="00164A8A" w:rsidP="002E5D0F">
      <w:pPr>
        <w:pStyle w:val="Cabealho"/>
        <w:numPr>
          <w:ilvl w:val="3"/>
          <w:numId w:val="4"/>
        </w:numPr>
        <w:tabs>
          <w:tab w:val="clear" w:pos="4252"/>
          <w:tab w:val="clear" w:pos="8504"/>
          <w:tab w:val="left" w:pos="993"/>
        </w:tabs>
        <w:ind w:left="0" w:firstLine="0"/>
        <w:jc w:val="both"/>
        <w:rPr>
          <w:rFonts w:ascii="Arial" w:hAnsi="Arial" w:cs="Arial"/>
          <w:sz w:val="21"/>
          <w:szCs w:val="21"/>
          <w:lang w:val="pt-BR"/>
        </w:rPr>
      </w:pPr>
      <w:r w:rsidRPr="004864C3">
        <w:rPr>
          <w:rFonts w:ascii="Arial" w:hAnsi="Arial" w:cs="Arial"/>
          <w:sz w:val="21"/>
          <w:szCs w:val="21"/>
          <w:lang w:val="pt-BR"/>
        </w:rPr>
        <w:t>Após a divulgação do resultado final da licitação, as amostras entregues deverão ser recolhidas pelos licitantes no prazo de 10 (dez) dias, após o qual poderão ser descartadas pela Administração, sem direito a ressarcimento.</w:t>
      </w:r>
    </w:p>
    <w:p w:rsidR="00164A8A" w:rsidRPr="004864C3" w:rsidRDefault="00164A8A" w:rsidP="002E5D0F">
      <w:pPr>
        <w:pStyle w:val="Cabealho"/>
        <w:numPr>
          <w:ilvl w:val="3"/>
          <w:numId w:val="4"/>
        </w:numPr>
        <w:tabs>
          <w:tab w:val="clear" w:pos="4252"/>
          <w:tab w:val="clear" w:pos="8504"/>
          <w:tab w:val="left" w:pos="993"/>
        </w:tabs>
        <w:ind w:left="0" w:firstLine="0"/>
        <w:jc w:val="both"/>
        <w:rPr>
          <w:rFonts w:ascii="Arial" w:hAnsi="Arial" w:cs="Arial"/>
          <w:sz w:val="21"/>
          <w:szCs w:val="21"/>
          <w:lang w:val="pt-BR"/>
        </w:rPr>
      </w:pPr>
      <w:r w:rsidRPr="004864C3">
        <w:rPr>
          <w:rFonts w:ascii="Arial" w:hAnsi="Arial" w:cs="Arial"/>
          <w:sz w:val="21"/>
          <w:szCs w:val="21"/>
          <w:lang w:val="pt-BR"/>
        </w:rPr>
        <w:t xml:space="preserve"> Os licitantes deverão colocar à disposição da Administração todas as condições indispensáveis à realização de testes e fornecer, sem ônus, os manuais impressos em língua portuguesa, necessários ao seu perfeito manuseio, quando for o caso.</w:t>
      </w:r>
    </w:p>
    <w:p w:rsidR="00164A8A" w:rsidRPr="004864C3" w:rsidRDefault="00164A8A" w:rsidP="002E5D0F">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Se a proposta ou lance vencedor for desclassificado, o Pregoeiro examinará a proposta ou lance subsequente, e, assim sucessivamente, na ordem de classificação.</w:t>
      </w:r>
    </w:p>
    <w:p w:rsidR="00164A8A" w:rsidRPr="004864C3" w:rsidRDefault="00164A8A" w:rsidP="002E5D0F">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Havendo necessidade, o Pregoeiro suspenderá a sessão, informando no “chat” a nova data e horário para a continuidade da mesma.</w:t>
      </w:r>
    </w:p>
    <w:p w:rsidR="00164A8A" w:rsidRPr="004864C3" w:rsidRDefault="00164A8A" w:rsidP="002E5D0F">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164A8A" w:rsidRPr="004864C3" w:rsidRDefault="00164A8A" w:rsidP="002E5D0F">
      <w:pPr>
        <w:numPr>
          <w:ilvl w:val="2"/>
          <w:numId w:val="2"/>
        </w:numPr>
        <w:tabs>
          <w:tab w:val="num" w:pos="709"/>
        </w:tabs>
        <w:ind w:left="0" w:firstLine="0"/>
        <w:rPr>
          <w:rFonts w:ascii="Arial" w:hAnsi="Arial" w:cs="Arial"/>
          <w:sz w:val="21"/>
          <w:szCs w:val="21"/>
          <w:lang w:val="pt-BR"/>
        </w:rPr>
      </w:pPr>
      <w:r w:rsidRPr="004864C3">
        <w:rPr>
          <w:rFonts w:ascii="Arial" w:hAnsi="Arial" w:cs="Arial"/>
          <w:sz w:val="21"/>
          <w:szCs w:val="21"/>
          <w:lang w:val="pt-BR"/>
        </w:rPr>
        <w:t xml:space="preserve"> Também nas hipóteses em que o Pregoeiro não aceitar a proposta e passar à subsequente, poderá negociar com o licitante para que seja obtido preço melhor.</w:t>
      </w:r>
    </w:p>
    <w:p w:rsidR="00EB2B25" w:rsidRPr="004864C3" w:rsidRDefault="00164A8A" w:rsidP="002E5D0F">
      <w:pPr>
        <w:numPr>
          <w:ilvl w:val="2"/>
          <w:numId w:val="2"/>
        </w:numPr>
        <w:tabs>
          <w:tab w:val="num" w:pos="709"/>
        </w:tabs>
        <w:ind w:left="0" w:firstLine="0"/>
        <w:jc w:val="both"/>
        <w:rPr>
          <w:rFonts w:ascii="Arial" w:hAnsi="Arial" w:cs="Arial"/>
          <w:sz w:val="21"/>
          <w:szCs w:val="21"/>
          <w:lang w:val="pt-BR"/>
        </w:rPr>
      </w:pPr>
      <w:r w:rsidRPr="004864C3">
        <w:rPr>
          <w:rFonts w:ascii="Arial" w:hAnsi="Arial" w:cs="Arial"/>
          <w:sz w:val="21"/>
          <w:szCs w:val="21"/>
          <w:lang w:val="pt-BR"/>
        </w:rPr>
        <w:t xml:space="preserve"> A negociação será realizada por meio do sistema, podendo ser acompanhada pelos demais licitantes.</w:t>
      </w:r>
    </w:p>
    <w:p w:rsidR="00CC10B3" w:rsidRPr="004864C3" w:rsidRDefault="00CC10B3" w:rsidP="002E5D0F">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 xml:space="preserve">Sempre que a proposta não for aceita, e antes de o Pregoeiro passar à subsequente, haverá nova verificação, pelo sistema, da eventual ocorrência do empate ficto, previsto nos artigos 44 e 45 da LC nº 123, de 2006, seguindo-se a disciplina antes estabelecida, se for o caso. </w:t>
      </w:r>
    </w:p>
    <w:p w:rsidR="00164A8A" w:rsidRPr="004864C3" w:rsidRDefault="00164A8A" w:rsidP="00164A8A">
      <w:pPr>
        <w:numPr>
          <w:ilvl w:val="0"/>
          <w:numId w:val="2"/>
        </w:numPr>
        <w:tabs>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ascii="Arial" w:hAnsi="Arial" w:cs="Arial"/>
          <w:b/>
          <w:sz w:val="21"/>
          <w:szCs w:val="21"/>
          <w:lang w:val="pt-BR"/>
        </w:rPr>
      </w:pPr>
      <w:r w:rsidRPr="004864C3">
        <w:rPr>
          <w:rFonts w:ascii="Arial" w:hAnsi="Arial" w:cs="Arial"/>
          <w:b/>
          <w:sz w:val="21"/>
          <w:szCs w:val="21"/>
          <w:lang w:val="pt-BR"/>
        </w:rPr>
        <w:t>DA HABILITAÇÃO</w:t>
      </w:r>
    </w:p>
    <w:p w:rsidR="00164A8A" w:rsidRPr="004864C3" w:rsidRDefault="00164A8A" w:rsidP="00D81D71">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164A8A" w:rsidRPr="004864C3" w:rsidRDefault="00164A8A" w:rsidP="00D81D71">
      <w:pPr>
        <w:numPr>
          <w:ilvl w:val="2"/>
          <w:numId w:val="2"/>
        </w:numPr>
        <w:tabs>
          <w:tab w:val="num" w:pos="709"/>
        </w:tabs>
        <w:spacing w:line="276" w:lineRule="auto"/>
        <w:ind w:left="0" w:firstLine="0"/>
        <w:jc w:val="both"/>
        <w:rPr>
          <w:rFonts w:ascii="Arial" w:hAnsi="Arial" w:cs="Arial"/>
          <w:sz w:val="21"/>
          <w:szCs w:val="21"/>
        </w:rPr>
      </w:pPr>
      <w:r w:rsidRPr="004864C3">
        <w:rPr>
          <w:rFonts w:ascii="Arial" w:hAnsi="Arial" w:cs="Arial"/>
          <w:sz w:val="21"/>
          <w:szCs w:val="21"/>
        </w:rPr>
        <w:t>SICAF;</w:t>
      </w:r>
    </w:p>
    <w:p w:rsidR="00164A8A" w:rsidRPr="004864C3" w:rsidRDefault="00164A8A" w:rsidP="00D81D71">
      <w:pPr>
        <w:numPr>
          <w:ilvl w:val="2"/>
          <w:numId w:val="2"/>
        </w:numPr>
        <w:tabs>
          <w:tab w:val="num" w:pos="709"/>
        </w:tabs>
        <w:spacing w:line="276" w:lineRule="auto"/>
        <w:ind w:left="0" w:firstLine="0"/>
        <w:jc w:val="both"/>
        <w:rPr>
          <w:rFonts w:ascii="Arial" w:hAnsi="Arial" w:cs="Arial"/>
          <w:sz w:val="21"/>
          <w:szCs w:val="21"/>
          <w:lang w:val="pt-BR"/>
        </w:rPr>
      </w:pPr>
      <w:r w:rsidRPr="004864C3">
        <w:rPr>
          <w:rFonts w:ascii="Arial" w:hAnsi="Arial" w:cs="Arial"/>
          <w:sz w:val="21"/>
          <w:szCs w:val="21"/>
          <w:lang w:val="pt-BR"/>
        </w:rPr>
        <w:t>Cadastro Nacional de Empresas Inidôneas e Suspensas – CEIS, mantido pela Controladoria-Geral da União (</w:t>
      </w:r>
      <w:hyperlink r:id="rId11" w:history="1">
        <w:r w:rsidRPr="004864C3">
          <w:rPr>
            <w:rFonts w:ascii="Arial" w:hAnsi="Arial" w:cs="Arial"/>
            <w:sz w:val="21"/>
            <w:szCs w:val="21"/>
            <w:lang w:val="pt-BR"/>
          </w:rPr>
          <w:t>www.portaldatransparencia.gov.br/ceis</w:t>
        </w:r>
      </w:hyperlink>
      <w:r w:rsidRPr="004864C3">
        <w:rPr>
          <w:rFonts w:ascii="Arial" w:hAnsi="Arial" w:cs="Arial"/>
          <w:sz w:val="21"/>
          <w:szCs w:val="21"/>
          <w:lang w:val="pt-BR"/>
        </w:rPr>
        <w:t>);</w:t>
      </w:r>
    </w:p>
    <w:p w:rsidR="00164A8A" w:rsidRPr="004864C3" w:rsidRDefault="00164A8A" w:rsidP="00D81D71">
      <w:pPr>
        <w:numPr>
          <w:ilvl w:val="2"/>
          <w:numId w:val="2"/>
        </w:numPr>
        <w:tabs>
          <w:tab w:val="num" w:pos="709"/>
        </w:tabs>
        <w:spacing w:line="276" w:lineRule="auto"/>
        <w:ind w:left="0" w:firstLine="0"/>
        <w:jc w:val="both"/>
        <w:rPr>
          <w:rFonts w:ascii="Arial" w:hAnsi="Arial" w:cs="Arial"/>
          <w:sz w:val="21"/>
          <w:szCs w:val="21"/>
          <w:lang w:val="pt-BR"/>
        </w:rPr>
      </w:pPr>
      <w:r w:rsidRPr="004864C3">
        <w:rPr>
          <w:rFonts w:ascii="Arial" w:hAnsi="Arial" w:cs="Arial"/>
          <w:sz w:val="21"/>
          <w:szCs w:val="21"/>
          <w:lang w:val="pt-BR"/>
        </w:rPr>
        <w:t>Cadastro Nacional de Condenações Cíveis por Atos de Improbidade Administrativa, mantido pelo Conselho Nacional de Justiça (</w:t>
      </w:r>
      <w:hyperlink r:id="rId12" w:history="1">
        <w:r w:rsidRPr="004864C3">
          <w:rPr>
            <w:rFonts w:ascii="Arial" w:hAnsi="Arial" w:cs="Arial"/>
            <w:sz w:val="21"/>
            <w:szCs w:val="21"/>
            <w:lang w:val="pt-BR"/>
          </w:rPr>
          <w:t>www.cnj.jus.br/improbidade_adm/consultar_requerido.php</w:t>
        </w:r>
      </w:hyperlink>
      <w:r w:rsidRPr="004864C3">
        <w:rPr>
          <w:rFonts w:ascii="Arial" w:hAnsi="Arial" w:cs="Arial"/>
          <w:sz w:val="21"/>
          <w:szCs w:val="21"/>
          <w:lang w:val="pt-BR"/>
        </w:rPr>
        <w:t>).</w:t>
      </w:r>
    </w:p>
    <w:p w:rsidR="00164A8A" w:rsidRPr="004864C3" w:rsidRDefault="00164A8A" w:rsidP="00D81D71">
      <w:pPr>
        <w:numPr>
          <w:ilvl w:val="2"/>
          <w:numId w:val="2"/>
        </w:numPr>
        <w:tabs>
          <w:tab w:val="num" w:pos="709"/>
        </w:tabs>
        <w:spacing w:line="276" w:lineRule="auto"/>
        <w:ind w:left="0" w:firstLine="0"/>
        <w:jc w:val="both"/>
        <w:rPr>
          <w:rFonts w:ascii="Arial" w:hAnsi="Arial" w:cs="Arial"/>
          <w:sz w:val="21"/>
          <w:szCs w:val="21"/>
          <w:lang w:val="pt-BR"/>
        </w:rPr>
      </w:pPr>
      <w:r w:rsidRPr="004864C3">
        <w:rPr>
          <w:rFonts w:ascii="Arial" w:hAnsi="Arial" w:cs="Arial"/>
          <w:sz w:val="21"/>
          <w:szCs w:val="21"/>
          <w:lang w:val="pt-BR"/>
        </w:rPr>
        <w:t>Lista de Inidôneos, mantida pelo Tribunal de Contas da União – TCU;</w:t>
      </w:r>
    </w:p>
    <w:p w:rsidR="00164A8A" w:rsidRPr="004864C3" w:rsidRDefault="00164A8A" w:rsidP="00D81D71">
      <w:pPr>
        <w:numPr>
          <w:ilvl w:val="2"/>
          <w:numId w:val="2"/>
        </w:numPr>
        <w:tabs>
          <w:tab w:val="num" w:pos="709"/>
        </w:tabs>
        <w:spacing w:line="276" w:lineRule="auto"/>
        <w:ind w:left="0" w:firstLine="0"/>
        <w:jc w:val="both"/>
        <w:rPr>
          <w:rFonts w:ascii="Arial" w:hAnsi="Arial" w:cs="Arial"/>
          <w:sz w:val="21"/>
          <w:szCs w:val="21"/>
          <w:lang w:val="pt-BR"/>
        </w:rPr>
      </w:pPr>
      <w:r w:rsidRPr="004864C3">
        <w:rPr>
          <w:rFonts w:ascii="Arial" w:hAnsi="Arial" w:cs="Arial"/>
          <w:sz w:val="21"/>
          <w:szCs w:val="21"/>
          <w:lang w:val="pt-BR"/>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164A8A" w:rsidRPr="004864C3" w:rsidRDefault="00164A8A" w:rsidP="00D81D71">
      <w:pPr>
        <w:numPr>
          <w:ilvl w:val="2"/>
          <w:numId w:val="2"/>
        </w:numPr>
        <w:tabs>
          <w:tab w:val="num" w:pos="709"/>
        </w:tabs>
        <w:spacing w:line="276" w:lineRule="auto"/>
        <w:ind w:left="0" w:firstLine="0"/>
        <w:jc w:val="both"/>
        <w:rPr>
          <w:rFonts w:ascii="Arial" w:hAnsi="Arial" w:cs="Arial"/>
          <w:sz w:val="21"/>
          <w:szCs w:val="21"/>
          <w:lang w:val="pt-BR"/>
        </w:rPr>
      </w:pPr>
      <w:r w:rsidRPr="004864C3">
        <w:rPr>
          <w:rFonts w:ascii="Arial" w:hAnsi="Arial" w:cs="Arial"/>
          <w:sz w:val="21"/>
          <w:szCs w:val="21"/>
          <w:lang w:val="pt-BR"/>
        </w:rPr>
        <w:t>Constatada a existência de sanção, o Pregoeiro reputará o licitante inabilitado, por falta de condição de participação.</w:t>
      </w:r>
    </w:p>
    <w:p w:rsidR="00164A8A" w:rsidRPr="004864C3" w:rsidRDefault="00164A8A" w:rsidP="00D81D71">
      <w:pPr>
        <w:numPr>
          <w:ilvl w:val="1"/>
          <w:numId w:val="2"/>
        </w:numPr>
        <w:tabs>
          <w:tab w:val="num" w:pos="567"/>
        </w:tabs>
        <w:spacing w:line="276" w:lineRule="auto"/>
        <w:ind w:left="0" w:firstLine="0"/>
        <w:jc w:val="both"/>
        <w:rPr>
          <w:rFonts w:ascii="Arial" w:hAnsi="Arial" w:cs="Arial"/>
          <w:bCs/>
          <w:sz w:val="21"/>
          <w:szCs w:val="21"/>
          <w:lang w:val="pt-BR"/>
        </w:rPr>
      </w:pPr>
      <w:r w:rsidRPr="004864C3">
        <w:rPr>
          <w:rFonts w:ascii="Arial" w:hAnsi="Arial" w:cs="Arial"/>
          <w:bCs/>
          <w:sz w:val="21"/>
          <w:szCs w:val="21"/>
          <w:lang w:val="pt-BR"/>
        </w:rPr>
        <w:t>Os licitantes deverão apresentar a seguinte documentação relativa à Habilitação Jurídica, à Regularidade Fiscal e trabalhista:</w:t>
      </w:r>
    </w:p>
    <w:p w:rsidR="00164A8A" w:rsidRPr="004864C3" w:rsidRDefault="00164A8A" w:rsidP="00164A8A">
      <w:pPr>
        <w:numPr>
          <w:ilvl w:val="1"/>
          <w:numId w:val="2"/>
        </w:numPr>
        <w:tabs>
          <w:tab w:val="num" w:pos="567"/>
        </w:tabs>
        <w:spacing w:before="120" w:after="120" w:line="276" w:lineRule="auto"/>
        <w:ind w:left="0" w:firstLine="0"/>
        <w:jc w:val="both"/>
        <w:rPr>
          <w:rFonts w:ascii="Arial" w:hAnsi="Arial" w:cs="Arial"/>
          <w:b/>
          <w:bCs/>
          <w:sz w:val="21"/>
          <w:szCs w:val="21"/>
        </w:rPr>
      </w:pPr>
      <w:proofErr w:type="spellStart"/>
      <w:r w:rsidRPr="004864C3">
        <w:rPr>
          <w:rFonts w:ascii="Arial" w:hAnsi="Arial" w:cs="Arial"/>
          <w:b/>
          <w:bCs/>
          <w:sz w:val="21"/>
          <w:szCs w:val="21"/>
        </w:rPr>
        <w:t>Habilitação</w:t>
      </w:r>
      <w:proofErr w:type="spellEnd"/>
      <w:r w:rsidRPr="004864C3">
        <w:rPr>
          <w:rFonts w:ascii="Arial" w:hAnsi="Arial" w:cs="Arial"/>
          <w:b/>
          <w:bCs/>
          <w:sz w:val="21"/>
          <w:szCs w:val="21"/>
        </w:rPr>
        <w:t xml:space="preserve"> </w:t>
      </w:r>
      <w:proofErr w:type="spellStart"/>
      <w:r w:rsidRPr="004864C3">
        <w:rPr>
          <w:rFonts w:ascii="Arial" w:hAnsi="Arial" w:cs="Arial"/>
          <w:b/>
          <w:bCs/>
          <w:sz w:val="21"/>
          <w:szCs w:val="21"/>
        </w:rPr>
        <w:t>jurídica</w:t>
      </w:r>
      <w:proofErr w:type="spellEnd"/>
      <w:r w:rsidRPr="004864C3">
        <w:rPr>
          <w:rFonts w:ascii="Arial" w:hAnsi="Arial" w:cs="Arial"/>
          <w:b/>
          <w:bCs/>
          <w:sz w:val="21"/>
          <w:szCs w:val="21"/>
        </w:rPr>
        <w:t xml:space="preserve">: </w:t>
      </w:r>
    </w:p>
    <w:p w:rsidR="00164A8A" w:rsidRPr="004864C3" w:rsidRDefault="00164A8A" w:rsidP="00FD3757">
      <w:pPr>
        <w:numPr>
          <w:ilvl w:val="2"/>
          <w:numId w:val="2"/>
        </w:numPr>
        <w:tabs>
          <w:tab w:val="num" w:pos="851"/>
        </w:tabs>
        <w:spacing w:line="276" w:lineRule="auto"/>
        <w:ind w:left="0" w:firstLine="0"/>
        <w:jc w:val="both"/>
        <w:rPr>
          <w:rFonts w:ascii="Arial" w:hAnsi="Arial" w:cs="Arial"/>
          <w:bCs/>
          <w:sz w:val="21"/>
          <w:szCs w:val="21"/>
          <w:lang w:val="pt-BR"/>
        </w:rPr>
      </w:pPr>
      <w:r w:rsidRPr="004864C3">
        <w:rPr>
          <w:rFonts w:ascii="Arial" w:hAnsi="Arial" w:cs="Arial"/>
          <w:bCs/>
          <w:sz w:val="21"/>
          <w:szCs w:val="21"/>
          <w:lang w:val="pt-BR"/>
        </w:rPr>
        <w:t>No caso de empresário individual: inscrição no Registro Público de Empresas Mercantis, a cargo da Junta Comercial da respectiva sede;</w:t>
      </w:r>
    </w:p>
    <w:p w:rsidR="00164A8A" w:rsidRPr="004864C3" w:rsidRDefault="00164A8A" w:rsidP="00FD3757">
      <w:pPr>
        <w:numPr>
          <w:ilvl w:val="2"/>
          <w:numId w:val="2"/>
        </w:numPr>
        <w:tabs>
          <w:tab w:val="num" w:pos="851"/>
        </w:tabs>
        <w:spacing w:line="276" w:lineRule="auto"/>
        <w:ind w:left="0" w:firstLine="0"/>
        <w:jc w:val="both"/>
        <w:rPr>
          <w:rFonts w:ascii="Arial" w:hAnsi="Arial" w:cs="Arial"/>
          <w:bCs/>
          <w:sz w:val="21"/>
          <w:szCs w:val="21"/>
          <w:lang w:val="pt-BR"/>
        </w:rPr>
      </w:pPr>
      <w:r w:rsidRPr="004864C3">
        <w:rPr>
          <w:rFonts w:ascii="Arial" w:hAnsi="Arial" w:cs="Arial"/>
          <w:bCs/>
          <w:sz w:val="21"/>
          <w:szCs w:val="21"/>
          <w:lang w:val="pt-BR"/>
        </w:rPr>
        <w:t>Em se tratando de microempreendedor individual – MEI: Certificado da Condição de Microempreendedor Individual - CCMEI, cuja aceitação ficará condicionada à verificação da autenticidade no sítio www.portaldoempreendedor.gov.br;</w:t>
      </w:r>
    </w:p>
    <w:p w:rsidR="00164A8A" w:rsidRPr="004864C3" w:rsidRDefault="00164A8A" w:rsidP="00FD3757">
      <w:pPr>
        <w:numPr>
          <w:ilvl w:val="2"/>
          <w:numId w:val="2"/>
        </w:numPr>
        <w:tabs>
          <w:tab w:val="num" w:pos="851"/>
        </w:tabs>
        <w:ind w:left="0" w:firstLine="0"/>
        <w:jc w:val="both"/>
        <w:rPr>
          <w:rFonts w:ascii="Arial" w:hAnsi="Arial" w:cs="Arial"/>
          <w:bCs/>
          <w:sz w:val="21"/>
          <w:szCs w:val="21"/>
          <w:lang w:val="pt-BR"/>
        </w:rPr>
      </w:pPr>
      <w:r w:rsidRPr="004864C3">
        <w:rPr>
          <w:rFonts w:ascii="Arial" w:hAnsi="Arial" w:cs="Arial"/>
          <w:bCs/>
          <w:sz w:val="21"/>
          <w:szCs w:val="21"/>
          <w:lang w:val="pt-BR"/>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164A8A" w:rsidRPr="004864C3" w:rsidRDefault="00164A8A" w:rsidP="00FD3757">
      <w:pPr>
        <w:numPr>
          <w:ilvl w:val="2"/>
          <w:numId w:val="2"/>
        </w:numPr>
        <w:tabs>
          <w:tab w:val="num" w:pos="851"/>
        </w:tabs>
        <w:ind w:left="0" w:firstLine="0"/>
        <w:jc w:val="both"/>
        <w:rPr>
          <w:rFonts w:ascii="Arial" w:hAnsi="Arial" w:cs="Arial"/>
          <w:bCs/>
          <w:sz w:val="21"/>
          <w:szCs w:val="21"/>
          <w:lang w:val="pt-BR"/>
        </w:rPr>
      </w:pPr>
      <w:r w:rsidRPr="004864C3">
        <w:rPr>
          <w:rFonts w:ascii="Arial" w:hAnsi="Arial" w:cs="Arial"/>
          <w:bCs/>
          <w:sz w:val="21"/>
          <w:szCs w:val="21"/>
          <w:lang w:val="pt-BR"/>
        </w:rPr>
        <w:t>No caso de sociedade simples: inscrição do ato constitutivo no Registro Civil das Pessoas Jurídicas do local de sua sede, acompanhada de prova da indicação dos seus administradores;</w:t>
      </w:r>
    </w:p>
    <w:p w:rsidR="00164A8A" w:rsidRPr="004864C3" w:rsidRDefault="00164A8A" w:rsidP="00FD3757">
      <w:pPr>
        <w:numPr>
          <w:ilvl w:val="2"/>
          <w:numId w:val="2"/>
        </w:numPr>
        <w:tabs>
          <w:tab w:val="num" w:pos="851"/>
        </w:tabs>
        <w:ind w:left="0" w:firstLine="0"/>
        <w:jc w:val="both"/>
        <w:rPr>
          <w:rFonts w:ascii="Arial" w:hAnsi="Arial" w:cs="Arial"/>
          <w:bCs/>
          <w:sz w:val="21"/>
          <w:szCs w:val="21"/>
          <w:lang w:val="pt-BR"/>
        </w:rPr>
      </w:pPr>
      <w:r w:rsidRPr="004864C3">
        <w:rPr>
          <w:rFonts w:ascii="Arial" w:hAnsi="Arial" w:cs="Arial"/>
          <w:bCs/>
          <w:sz w:val="21"/>
          <w:szCs w:val="21"/>
          <w:lang w:val="pt-BR"/>
        </w:rPr>
        <w:t>No caso de microempresa ou empresa de pequeno porte: certidão expedida pela Junta Comercial ou pelo Registro Civil das Pessoas Jurídicas, conforme o caso, que comprove a condição de microempresa ou empresa de pequeno porte– segundo determinado pelo Departamento de Registro Empresarial e Integração - DREI;</w:t>
      </w:r>
    </w:p>
    <w:p w:rsidR="00164A8A" w:rsidRPr="004864C3" w:rsidRDefault="00164A8A" w:rsidP="00FD3757">
      <w:pPr>
        <w:numPr>
          <w:ilvl w:val="2"/>
          <w:numId w:val="2"/>
        </w:numPr>
        <w:tabs>
          <w:tab w:val="num" w:pos="851"/>
        </w:tabs>
        <w:ind w:left="0" w:firstLine="0"/>
        <w:jc w:val="both"/>
        <w:rPr>
          <w:rFonts w:ascii="Arial" w:hAnsi="Arial" w:cs="Arial"/>
          <w:bCs/>
          <w:sz w:val="21"/>
          <w:szCs w:val="21"/>
          <w:lang w:val="pt-BR"/>
        </w:rPr>
      </w:pPr>
      <w:r w:rsidRPr="004864C3">
        <w:rPr>
          <w:rFonts w:ascii="Arial" w:hAnsi="Arial" w:cs="Arial"/>
          <w:bCs/>
          <w:sz w:val="21"/>
          <w:szCs w:val="21"/>
          <w:lang w:val="pt-BR"/>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164A8A" w:rsidRPr="004864C3" w:rsidRDefault="00164A8A" w:rsidP="00FD3757">
      <w:pPr>
        <w:numPr>
          <w:ilvl w:val="2"/>
          <w:numId w:val="2"/>
        </w:numPr>
        <w:tabs>
          <w:tab w:val="num" w:pos="851"/>
        </w:tabs>
        <w:ind w:left="0" w:firstLine="0"/>
        <w:jc w:val="both"/>
        <w:rPr>
          <w:rFonts w:ascii="Arial" w:hAnsi="Arial" w:cs="Arial"/>
          <w:bCs/>
          <w:sz w:val="21"/>
          <w:szCs w:val="21"/>
          <w:lang w:val="pt-BR"/>
        </w:rPr>
      </w:pPr>
      <w:r w:rsidRPr="004864C3">
        <w:rPr>
          <w:rFonts w:ascii="Arial" w:hAnsi="Arial" w:cs="Arial"/>
          <w:bCs/>
          <w:sz w:val="21"/>
          <w:szCs w:val="21"/>
          <w:lang w:val="pt-BR"/>
        </w:rPr>
        <w:t>No caso de empresa ou sociedade estrangeira em funcionamento no País: decreto de autorização;</w:t>
      </w:r>
    </w:p>
    <w:p w:rsidR="00164A8A" w:rsidRPr="004864C3" w:rsidRDefault="00164A8A" w:rsidP="00FD3757">
      <w:pPr>
        <w:numPr>
          <w:ilvl w:val="2"/>
          <w:numId w:val="2"/>
        </w:numPr>
        <w:tabs>
          <w:tab w:val="num" w:pos="851"/>
        </w:tabs>
        <w:ind w:left="0" w:firstLine="0"/>
        <w:jc w:val="both"/>
        <w:rPr>
          <w:rFonts w:ascii="Arial" w:hAnsi="Arial" w:cs="Arial"/>
          <w:bCs/>
          <w:sz w:val="21"/>
          <w:szCs w:val="21"/>
          <w:lang w:val="pt-BR"/>
        </w:rPr>
      </w:pPr>
      <w:r w:rsidRPr="004864C3">
        <w:rPr>
          <w:rFonts w:ascii="Arial" w:hAnsi="Arial" w:cs="Arial"/>
          <w:bCs/>
          <w:sz w:val="21"/>
          <w:szCs w:val="21"/>
          <w:lang w:val="pt-BR"/>
        </w:rPr>
        <w:t>Os documentos acima deverão estar acompanhados de todas as alterações ou da consolidação respectiva;</w:t>
      </w:r>
    </w:p>
    <w:p w:rsidR="00164A8A" w:rsidRPr="004864C3" w:rsidRDefault="00164A8A" w:rsidP="00164A8A">
      <w:pPr>
        <w:numPr>
          <w:ilvl w:val="1"/>
          <w:numId w:val="2"/>
        </w:numPr>
        <w:tabs>
          <w:tab w:val="num" w:pos="567"/>
        </w:tabs>
        <w:spacing w:before="120" w:after="120" w:line="276" w:lineRule="auto"/>
        <w:ind w:left="0" w:firstLine="0"/>
        <w:jc w:val="both"/>
        <w:rPr>
          <w:rFonts w:ascii="Arial" w:hAnsi="Arial" w:cs="Arial"/>
          <w:b/>
          <w:bCs/>
          <w:sz w:val="21"/>
          <w:szCs w:val="21"/>
        </w:rPr>
      </w:pPr>
      <w:proofErr w:type="spellStart"/>
      <w:r w:rsidRPr="004864C3">
        <w:rPr>
          <w:rFonts w:ascii="Arial" w:hAnsi="Arial" w:cs="Arial"/>
          <w:b/>
          <w:bCs/>
          <w:sz w:val="21"/>
          <w:szCs w:val="21"/>
        </w:rPr>
        <w:t>Regularidade</w:t>
      </w:r>
      <w:proofErr w:type="spellEnd"/>
      <w:r w:rsidRPr="004864C3">
        <w:rPr>
          <w:rFonts w:ascii="Arial" w:hAnsi="Arial" w:cs="Arial"/>
          <w:b/>
          <w:bCs/>
          <w:sz w:val="21"/>
          <w:szCs w:val="21"/>
        </w:rPr>
        <w:t xml:space="preserve"> fiscal e </w:t>
      </w:r>
      <w:proofErr w:type="spellStart"/>
      <w:r w:rsidRPr="004864C3">
        <w:rPr>
          <w:rFonts w:ascii="Arial" w:hAnsi="Arial" w:cs="Arial"/>
          <w:b/>
          <w:bCs/>
          <w:sz w:val="21"/>
          <w:szCs w:val="21"/>
        </w:rPr>
        <w:t>trabalhista</w:t>
      </w:r>
      <w:proofErr w:type="spellEnd"/>
      <w:r w:rsidRPr="004864C3">
        <w:rPr>
          <w:rFonts w:ascii="Arial" w:hAnsi="Arial" w:cs="Arial"/>
          <w:b/>
          <w:bCs/>
          <w:sz w:val="21"/>
          <w:szCs w:val="21"/>
        </w:rPr>
        <w:t>:</w:t>
      </w:r>
    </w:p>
    <w:p w:rsidR="00164A8A" w:rsidRPr="004864C3" w:rsidRDefault="00164A8A" w:rsidP="00F216CA">
      <w:pPr>
        <w:numPr>
          <w:ilvl w:val="2"/>
          <w:numId w:val="2"/>
        </w:numPr>
        <w:tabs>
          <w:tab w:val="left" w:pos="709"/>
        </w:tabs>
        <w:autoSpaceDE w:val="0"/>
        <w:snapToGrid w:val="0"/>
        <w:spacing w:line="276" w:lineRule="auto"/>
        <w:ind w:left="0" w:firstLine="0"/>
        <w:jc w:val="both"/>
        <w:rPr>
          <w:rFonts w:ascii="Arial" w:hAnsi="Arial" w:cs="Arial"/>
          <w:sz w:val="21"/>
          <w:szCs w:val="21"/>
          <w:lang w:val="pt-BR"/>
        </w:rPr>
      </w:pPr>
      <w:proofErr w:type="gramStart"/>
      <w:r w:rsidRPr="004864C3">
        <w:rPr>
          <w:rFonts w:ascii="Arial" w:hAnsi="Arial" w:cs="Arial"/>
          <w:sz w:val="21"/>
          <w:szCs w:val="21"/>
          <w:lang w:val="pt-BR"/>
        </w:rPr>
        <w:t>prova</w:t>
      </w:r>
      <w:proofErr w:type="gramEnd"/>
      <w:r w:rsidRPr="004864C3">
        <w:rPr>
          <w:rFonts w:ascii="Arial" w:hAnsi="Arial" w:cs="Arial"/>
          <w:sz w:val="21"/>
          <w:szCs w:val="21"/>
          <w:lang w:val="pt-BR"/>
        </w:rPr>
        <w:t xml:space="preserve"> de inscrição no Cadastro Nacional de Pessoas Jurídicas ou no Cadastro de Pessoas Físicas, conforme o caso;</w:t>
      </w:r>
    </w:p>
    <w:p w:rsidR="00164A8A" w:rsidRPr="004864C3" w:rsidRDefault="00164A8A" w:rsidP="00F216CA">
      <w:pPr>
        <w:numPr>
          <w:ilvl w:val="2"/>
          <w:numId w:val="2"/>
        </w:numPr>
        <w:tabs>
          <w:tab w:val="left" w:pos="709"/>
        </w:tabs>
        <w:autoSpaceDE w:val="0"/>
        <w:snapToGrid w:val="0"/>
        <w:spacing w:line="276" w:lineRule="auto"/>
        <w:ind w:left="0" w:firstLine="0"/>
        <w:jc w:val="both"/>
        <w:rPr>
          <w:rFonts w:ascii="Arial" w:hAnsi="Arial" w:cs="Arial"/>
          <w:sz w:val="21"/>
          <w:szCs w:val="21"/>
          <w:lang w:val="pt-BR"/>
        </w:rPr>
      </w:pPr>
      <w:proofErr w:type="gramStart"/>
      <w:r w:rsidRPr="004864C3">
        <w:rPr>
          <w:rFonts w:ascii="Arial" w:hAnsi="Arial" w:cs="Arial"/>
          <w:sz w:val="21"/>
          <w:szCs w:val="21"/>
          <w:lang w:val="pt-BR"/>
        </w:rPr>
        <w:t>prova</w:t>
      </w:r>
      <w:proofErr w:type="gramEnd"/>
      <w:r w:rsidRPr="004864C3">
        <w:rPr>
          <w:rFonts w:ascii="Arial" w:hAnsi="Arial" w:cs="Arial"/>
          <w:sz w:val="21"/>
          <w:szCs w:val="21"/>
          <w:lang w:val="pt-BR"/>
        </w:rPr>
        <w:t xml:space="preserve"> de inscrição no Cadastro de Contribuições Estadual ou Municipal, conforme o caso, pertinente ao seu ramo de atividade e compatível com objeto licitado;</w:t>
      </w:r>
    </w:p>
    <w:p w:rsidR="00164A8A" w:rsidRPr="004864C3" w:rsidRDefault="00164A8A" w:rsidP="00F216CA">
      <w:pPr>
        <w:numPr>
          <w:ilvl w:val="2"/>
          <w:numId w:val="2"/>
        </w:numPr>
        <w:tabs>
          <w:tab w:val="left" w:pos="709"/>
        </w:tabs>
        <w:autoSpaceDE w:val="0"/>
        <w:snapToGrid w:val="0"/>
        <w:spacing w:line="276" w:lineRule="auto"/>
        <w:ind w:left="0" w:firstLine="0"/>
        <w:jc w:val="both"/>
        <w:rPr>
          <w:rFonts w:ascii="Arial" w:hAnsi="Arial" w:cs="Arial"/>
          <w:sz w:val="21"/>
          <w:szCs w:val="21"/>
          <w:lang w:val="pt-BR"/>
        </w:rPr>
      </w:pPr>
      <w:r w:rsidRPr="004864C3">
        <w:rPr>
          <w:rFonts w:ascii="Arial" w:hAnsi="Arial" w:cs="Arial"/>
          <w:sz w:val="21"/>
          <w:szCs w:val="21"/>
          <w:lang w:val="pt-BR"/>
        </w:rPr>
        <w:t>prova de regularidade fiscal e previdenciária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164A8A" w:rsidRPr="004864C3" w:rsidRDefault="00164A8A" w:rsidP="00F216CA">
      <w:pPr>
        <w:numPr>
          <w:ilvl w:val="2"/>
          <w:numId w:val="2"/>
        </w:numPr>
        <w:tabs>
          <w:tab w:val="left" w:pos="709"/>
        </w:tabs>
        <w:autoSpaceDE w:val="0"/>
        <w:snapToGrid w:val="0"/>
        <w:spacing w:line="276" w:lineRule="auto"/>
        <w:ind w:left="0" w:firstLine="0"/>
        <w:jc w:val="both"/>
        <w:rPr>
          <w:rFonts w:ascii="Arial" w:hAnsi="Arial" w:cs="Arial"/>
          <w:sz w:val="21"/>
          <w:szCs w:val="21"/>
          <w:lang w:val="pt-BR"/>
        </w:rPr>
      </w:pPr>
      <w:proofErr w:type="gramStart"/>
      <w:r w:rsidRPr="004864C3">
        <w:rPr>
          <w:rFonts w:ascii="Arial" w:hAnsi="Arial" w:cs="Arial"/>
          <w:sz w:val="21"/>
          <w:szCs w:val="21"/>
          <w:lang w:val="pt-BR"/>
        </w:rPr>
        <w:t>prova</w:t>
      </w:r>
      <w:proofErr w:type="gramEnd"/>
      <w:r w:rsidRPr="004864C3">
        <w:rPr>
          <w:rFonts w:ascii="Arial" w:hAnsi="Arial" w:cs="Arial"/>
          <w:sz w:val="21"/>
          <w:szCs w:val="21"/>
          <w:lang w:val="pt-BR"/>
        </w:rPr>
        <w:t xml:space="preserve"> de regularidade com o Fundo de Garantia do Tempo de Serviço (FGTS);</w:t>
      </w:r>
    </w:p>
    <w:p w:rsidR="00164A8A" w:rsidRPr="004864C3" w:rsidRDefault="00164A8A" w:rsidP="00F216CA">
      <w:pPr>
        <w:numPr>
          <w:ilvl w:val="2"/>
          <w:numId w:val="2"/>
        </w:numPr>
        <w:tabs>
          <w:tab w:val="left" w:pos="709"/>
        </w:tabs>
        <w:autoSpaceDE w:val="0"/>
        <w:snapToGrid w:val="0"/>
        <w:spacing w:line="276" w:lineRule="auto"/>
        <w:ind w:left="0" w:firstLine="0"/>
        <w:jc w:val="both"/>
        <w:rPr>
          <w:rFonts w:ascii="Arial" w:hAnsi="Arial" w:cs="Arial"/>
          <w:sz w:val="21"/>
          <w:szCs w:val="21"/>
          <w:lang w:val="pt-BR"/>
        </w:rPr>
      </w:pPr>
      <w:proofErr w:type="gramStart"/>
      <w:r w:rsidRPr="004864C3">
        <w:rPr>
          <w:rFonts w:ascii="Arial" w:hAnsi="Arial" w:cs="Arial"/>
          <w:sz w:val="21"/>
          <w:szCs w:val="21"/>
          <w:lang w:val="pt-BR"/>
        </w:rPr>
        <w:t>prova</w:t>
      </w:r>
      <w:proofErr w:type="gramEnd"/>
      <w:r w:rsidRPr="004864C3">
        <w:rPr>
          <w:rFonts w:ascii="Arial" w:hAnsi="Arial" w:cs="Arial"/>
          <w:sz w:val="21"/>
          <w:szCs w:val="21"/>
          <w:lang w:val="pt-BR"/>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164A8A" w:rsidRPr="004864C3" w:rsidRDefault="00164A8A" w:rsidP="00F216CA">
      <w:pPr>
        <w:numPr>
          <w:ilvl w:val="2"/>
          <w:numId w:val="2"/>
        </w:numPr>
        <w:tabs>
          <w:tab w:val="left" w:pos="709"/>
        </w:tabs>
        <w:autoSpaceDE w:val="0"/>
        <w:snapToGrid w:val="0"/>
        <w:spacing w:line="276" w:lineRule="auto"/>
        <w:ind w:left="0" w:firstLine="0"/>
        <w:jc w:val="both"/>
        <w:rPr>
          <w:rFonts w:ascii="Arial" w:hAnsi="Arial" w:cs="Arial"/>
          <w:sz w:val="21"/>
          <w:szCs w:val="21"/>
          <w:lang w:val="pt-BR"/>
        </w:rPr>
      </w:pPr>
      <w:proofErr w:type="gramStart"/>
      <w:r w:rsidRPr="004864C3">
        <w:rPr>
          <w:rFonts w:ascii="Arial" w:hAnsi="Arial" w:cs="Arial"/>
          <w:sz w:val="21"/>
          <w:szCs w:val="21"/>
          <w:lang w:val="pt-BR"/>
        </w:rPr>
        <w:t>prova</w:t>
      </w:r>
      <w:proofErr w:type="gramEnd"/>
      <w:r w:rsidRPr="004864C3">
        <w:rPr>
          <w:rFonts w:ascii="Arial" w:hAnsi="Arial" w:cs="Arial"/>
          <w:sz w:val="21"/>
          <w:szCs w:val="21"/>
          <w:lang w:val="pt-BR"/>
        </w:rPr>
        <w:t xml:space="preserve"> de regularidade com a Fazenda Estadual, através de certidão de regularidade de tributos estaduais (ICMS) expedida pela Secretaria de Estado de Fazenda ou Distrito Federal, e da Certidão da Dívida Ativa Estadual comprovando a inexistência de débitos inscritos ou outra equivalente, tal como certidão positiva com efeito negativo, na forma da lei;</w:t>
      </w:r>
    </w:p>
    <w:p w:rsidR="00164A8A" w:rsidRPr="004864C3" w:rsidRDefault="00164A8A" w:rsidP="00F216CA">
      <w:pPr>
        <w:numPr>
          <w:ilvl w:val="2"/>
          <w:numId w:val="2"/>
        </w:numPr>
        <w:tabs>
          <w:tab w:val="left" w:pos="709"/>
        </w:tabs>
        <w:autoSpaceDE w:val="0"/>
        <w:snapToGrid w:val="0"/>
        <w:spacing w:line="276" w:lineRule="auto"/>
        <w:ind w:left="0" w:firstLine="0"/>
        <w:jc w:val="both"/>
        <w:rPr>
          <w:rFonts w:ascii="Arial" w:hAnsi="Arial" w:cs="Arial"/>
          <w:sz w:val="21"/>
          <w:szCs w:val="21"/>
          <w:lang w:val="pt-BR"/>
        </w:rPr>
      </w:pPr>
      <w:proofErr w:type="gramStart"/>
      <w:r w:rsidRPr="004864C3">
        <w:rPr>
          <w:rFonts w:ascii="Arial" w:hAnsi="Arial" w:cs="Arial"/>
          <w:sz w:val="21"/>
          <w:szCs w:val="21"/>
          <w:lang w:val="pt-BR"/>
        </w:rPr>
        <w:t>prova</w:t>
      </w:r>
      <w:proofErr w:type="gramEnd"/>
      <w:r w:rsidRPr="004864C3">
        <w:rPr>
          <w:rFonts w:ascii="Arial" w:hAnsi="Arial" w:cs="Arial"/>
          <w:sz w:val="21"/>
          <w:szCs w:val="21"/>
          <w:lang w:val="pt-BR"/>
        </w:rPr>
        <w:t xml:space="preserve"> de regularidade com a Fazenda Municipal, através de certidão de regularidade de tributos municipais (ISS) expedida pela Secretaria Municipal de Fazenda, e da Certidão da Dívida Ativa Municipal comprovando a inexistência de débitos inscritos ou outra equivalente, tal como certidão positiva com efeito negativo, na forma da lei;</w:t>
      </w:r>
    </w:p>
    <w:p w:rsidR="00164A8A" w:rsidRPr="004864C3" w:rsidRDefault="00164A8A" w:rsidP="00F216CA">
      <w:pPr>
        <w:numPr>
          <w:ilvl w:val="2"/>
          <w:numId w:val="2"/>
        </w:numPr>
        <w:tabs>
          <w:tab w:val="left" w:pos="709"/>
        </w:tabs>
        <w:autoSpaceDE w:val="0"/>
        <w:snapToGrid w:val="0"/>
        <w:spacing w:line="276" w:lineRule="auto"/>
        <w:ind w:left="0" w:firstLine="0"/>
        <w:jc w:val="both"/>
        <w:rPr>
          <w:rFonts w:ascii="Arial" w:hAnsi="Arial" w:cs="Arial"/>
          <w:sz w:val="21"/>
          <w:szCs w:val="21"/>
          <w:lang w:val="pt-BR"/>
        </w:rPr>
      </w:pPr>
      <w:proofErr w:type="gramStart"/>
      <w:r w:rsidRPr="004864C3">
        <w:rPr>
          <w:rFonts w:ascii="Arial" w:hAnsi="Arial" w:cs="Arial"/>
          <w:sz w:val="21"/>
          <w:szCs w:val="21"/>
          <w:lang w:val="pt-BR"/>
        </w:rPr>
        <w:t>para</w:t>
      </w:r>
      <w:proofErr w:type="gramEnd"/>
      <w:r w:rsidRPr="004864C3">
        <w:rPr>
          <w:rFonts w:ascii="Arial" w:hAnsi="Arial" w:cs="Arial"/>
          <w:sz w:val="21"/>
          <w:szCs w:val="21"/>
          <w:lang w:val="pt-BR"/>
        </w:rPr>
        <w:t xml:space="preserve"> empresas sediadas no Estado do Rio de Janeiro e no Município do Rio de Janeiro, as certidões da Dívida Ativa Estadual e Municipal deverão ser expedidas, respectivamente, pela Procuradoria-Geral do Estado e Procuradoria-Geral do Município;</w:t>
      </w:r>
    </w:p>
    <w:p w:rsidR="00164A8A" w:rsidRPr="004864C3" w:rsidRDefault="00164A8A" w:rsidP="00F216CA">
      <w:pPr>
        <w:numPr>
          <w:ilvl w:val="2"/>
          <w:numId w:val="2"/>
        </w:numPr>
        <w:tabs>
          <w:tab w:val="left" w:pos="709"/>
        </w:tabs>
        <w:autoSpaceDE w:val="0"/>
        <w:snapToGrid w:val="0"/>
        <w:spacing w:line="276" w:lineRule="auto"/>
        <w:ind w:left="0" w:firstLine="0"/>
        <w:jc w:val="both"/>
        <w:rPr>
          <w:rFonts w:ascii="Arial" w:hAnsi="Arial" w:cs="Arial"/>
          <w:sz w:val="21"/>
          <w:szCs w:val="21"/>
          <w:lang w:val="pt-BR"/>
        </w:rPr>
      </w:pPr>
      <w:proofErr w:type="gramStart"/>
      <w:r w:rsidRPr="004864C3">
        <w:rPr>
          <w:rFonts w:ascii="Arial" w:hAnsi="Arial" w:cs="Arial"/>
          <w:sz w:val="21"/>
          <w:szCs w:val="21"/>
          <w:lang w:val="pt-BR"/>
        </w:rPr>
        <w:t>para</w:t>
      </w:r>
      <w:proofErr w:type="gramEnd"/>
      <w:r w:rsidRPr="004864C3">
        <w:rPr>
          <w:rFonts w:ascii="Arial" w:hAnsi="Arial" w:cs="Arial"/>
          <w:sz w:val="21"/>
          <w:szCs w:val="21"/>
          <w:lang w:val="pt-BR"/>
        </w:rPr>
        <w:t xml:space="preserve"> empresas não sediadas no Estado e no Município do Rio de Janeiro, o documento emitido pelas Fazendas Estadual, Municipal ou do Distrito Federal, do domicílio ou sede do licitante deverá comprovar a inexistência tanto de débitos inscritos quanto de não inscritos na Dívida Ativa ou demonstrar de outra forma documental tal situação fiscal, podendo, para tanto, estar acompanhado de legislação específica ou  informação oficial do órgão fazendário;</w:t>
      </w:r>
    </w:p>
    <w:p w:rsidR="00164A8A" w:rsidRPr="004864C3" w:rsidRDefault="00164A8A" w:rsidP="00F216CA">
      <w:pPr>
        <w:numPr>
          <w:ilvl w:val="2"/>
          <w:numId w:val="2"/>
        </w:numPr>
        <w:tabs>
          <w:tab w:val="left" w:pos="709"/>
        </w:tabs>
        <w:autoSpaceDE w:val="0"/>
        <w:snapToGrid w:val="0"/>
        <w:spacing w:line="276" w:lineRule="auto"/>
        <w:ind w:left="0" w:firstLine="0"/>
        <w:jc w:val="both"/>
        <w:rPr>
          <w:rFonts w:ascii="Arial" w:hAnsi="Arial" w:cs="Arial"/>
          <w:sz w:val="21"/>
          <w:szCs w:val="21"/>
          <w:lang w:val="pt-BR"/>
        </w:rPr>
      </w:pPr>
      <w:proofErr w:type="gramStart"/>
      <w:r w:rsidRPr="004864C3">
        <w:rPr>
          <w:rFonts w:ascii="Arial" w:hAnsi="Arial" w:cs="Arial"/>
          <w:sz w:val="21"/>
          <w:szCs w:val="21"/>
          <w:lang w:val="pt-BR"/>
        </w:rPr>
        <w:t>caso</w:t>
      </w:r>
      <w:proofErr w:type="gramEnd"/>
      <w:r w:rsidRPr="004864C3">
        <w:rPr>
          <w:rFonts w:ascii="Arial" w:hAnsi="Arial" w:cs="Arial"/>
          <w:sz w:val="21"/>
          <w:szCs w:val="21"/>
          <w:lang w:val="pt-BR"/>
        </w:rPr>
        <w:t xml:space="preserve"> o licitante detentor do menor preço seja qualificado como microempresa ou empresa de pequeno porte deverá apresentar toda a documentação exigida para efeito de comprovação de regularidade fiscal, mesmo que esta apresente alguma restrição, sob pena de inabilitação.</w:t>
      </w:r>
    </w:p>
    <w:p w:rsidR="00164A8A" w:rsidRPr="004864C3" w:rsidRDefault="00164A8A" w:rsidP="00164A8A">
      <w:pPr>
        <w:numPr>
          <w:ilvl w:val="1"/>
          <w:numId w:val="2"/>
        </w:numPr>
        <w:tabs>
          <w:tab w:val="num" w:pos="567"/>
        </w:tabs>
        <w:spacing w:before="120" w:after="120" w:line="276" w:lineRule="auto"/>
        <w:ind w:left="0" w:firstLine="0"/>
        <w:jc w:val="both"/>
        <w:rPr>
          <w:rFonts w:ascii="Arial" w:hAnsi="Arial" w:cs="Arial"/>
          <w:b/>
          <w:bCs/>
          <w:sz w:val="21"/>
          <w:szCs w:val="21"/>
        </w:rPr>
      </w:pPr>
      <w:proofErr w:type="spellStart"/>
      <w:r w:rsidRPr="004864C3">
        <w:rPr>
          <w:rFonts w:ascii="Arial" w:hAnsi="Arial" w:cs="Arial"/>
          <w:b/>
          <w:bCs/>
          <w:sz w:val="21"/>
          <w:szCs w:val="21"/>
        </w:rPr>
        <w:t>Qualificação</w:t>
      </w:r>
      <w:proofErr w:type="spellEnd"/>
      <w:r w:rsidRPr="004864C3">
        <w:rPr>
          <w:rFonts w:ascii="Arial" w:hAnsi="Arial" w:cs="Arial"/>
          <w:b/>
          <w:bCs/>
          <w:sz w:val="21"/>
          <w:szCs w:val="21"/>
        </w:rPr>
        <w:t xml:space="preserve"> </w:t>
      </w:r>
      <w:proofErr w:type="spellStart"/>
      <w:r w:rsidRPr="004864C3">
        <w:rPr>
          <w:rFonts w:ascii="Arial" w:hAnsi="Arial" w:cs="Arial"/>
          <w:b/>
          <w:bCs/>
          <w:sz w:val="21"/>
          <w:szCs w:val="21"/>
        </w:rPr>
        <w:t>Técnica</w:t>
      </w:r>
      <w:proofErr w:type="spellEnd"/>
      <w:r w:rsidRPr="004864C3">
        <w:rPr>
          <w:rFonts w:ascii="Arial" w:hAnsi="Arial" w:cs="Arial"/>
          <w:b/>
          <w:bCs/>
          <w:sz w:val="21"/>
          <w:szCs w:val="21"/>
        </w:rPr>
        <w:t>:</w:t>
      </w:r>
    </w:p>
    <w:p w:rsidR="00164A8A" w:rsidRPr="004864C3" w:rsidRDefault="00164A8A" w:rsidP="00164A8A">
      <w:pPr>
        <w:numPr>
          <w:ilvl w:val="2"/>
          <w:numId w:val="2"/>
        </w:numPr>
        <w:tabs>
          <w:tab w:val="num" w:pos="567"/>
          <w:tab w:val="left" w:pos="709"/>
        </w:tabs>
        <w:autoSpaceDE w:val="0"/>
        <w:snapToGrid w:val="0"/>
        <w:spacing w:before="120" w:after="120" w:line="276" w:lineRule="auto"/>
        <w:ind w:left="0" w:firstLine="0"/>
        <w:jc w:val="both"/>
        <w:rPr>
          <w:rFonts w:ascii="Arial" w:hAnsi="Arial" w:cs="Arial"/>
          <w:bCs/>
          <w:iCs/>
          <w:sz w:val="21"/>
          <w:szCs w:val="21"/>
          <w:lang w:val="pt-BR"/>
        </w:rPr>
      </w:pPr>
      <w:r w:rsidRPr="004864C3">
        <w:rPr>
          <w:rFonts w:ascii="Arial" w:hAnsi="Arial" w:cs="Arial"/>
          <w:bCs/>
          <w:iCs/>
          <w:sz w:val="21"/>
          <w:szCs w:val="21"/>
          <w:lang w:val="pt-BR"/>
        </w:rPr>
        <w:t xml:space="preserve"> O licitante deverá comprovar a realização de serviços similares ao objeto deste edital, mediante a apresentação de atestado de qualificação técnica, fornecido por pessoa jurídica de direito público ou privado, em que conste clara a menção de produto e serviço bem-sucedido quanto ao cumprimento de prazos, especificações e qualidade dos mesmos.</w:t>
      </w:r>
    </w:p>
    <w:p w:rsidR="00164A8A" w:rsidRPr="004864C3" w:rsidRDefault="00164A8A" w:rsidP="00164A8A">
      <w:pPr>
        <w:numPr>
          <w:ilvl w:val="1"/>
          <w:numId w:val="2"/>
        </w:numPr>
        <w:tabs>
          <w:tab w:val="num" w:pos="567"/>
        </w:tabs>
        <w:spacing w:before="120" w:after="120" w:line="276" w:lineRule="auto"/>
        <w:ind w:left="0" w:firstLine="0"/>
        <w:jc w:val="both"/>
        <w:rPr>
          <w:rFonts w:ascii="Arial" w:hAnsi="Arial" w:cs="Arial"/>
          <w:b/>
          <w:bCs/>
          <w:sz w:val="21"/>
          <w:szCs w:val="21"/>
        </w:rPr>
      </w:pPr>
      <w:proofErr w:type="spellStart"/>
      <w:r w:rsidRPr="004864C3">
        <w:rPr>
          <w:rFonts w:ascii="Arial" w:hAnsi="Arial" w:cs="Arial"/>
          <w:b/>
          <w:bCs/>
          <w:sz w:val="21"/>
          <w:szCs w:val="21"/>
        </w:rPr>
        <w:t>Qualificação</w:t>
      </w:r>
      <w:proofErr w:type="spellEnd"/>
      <w:r w:rsidRPr="004864C3">
        <w:rPr>
          <w:rFonts w:ascii="Arial" w:hAnsi="Arial" w:cs="Arial"/>
          <w:b/>
          <w:bCs/>
          <w:sz w:val="21"/>
          <w:szCs w:val="21"/>
        </w:rPr>
        <w:t xml:space="preserve"> </w:t>
      </w:r>
      <w:proofErr w:type="spellStart"/>
      <w:r w:rsidRPr="004864C3">
        <w:rPr>
          <w:rFonts w:ascii="Arial" w:hAnsi="Arial" w:cs="Arial"/>
          <w:b/>
          <w:bCs/>
          <w:sz w:val="21"/>
          <w:szCs w:val="21"/>
        </w:rPr>
        <w:t>Econômico-financeira</w:t>
      </w:r>
      <w:proofErr w:type="spellEnd"/>
      <w:r w:rsidRPr="004864C3">
        <w:rPr>
          <w:rFonts w:ascii="Arial" w:hAnsi="Arial" w:cs="Arial"/>
          <w:b/>
          <w:bCs/>
          <w:sz w:val="21"/>
          <w:szCs w:val="21"/>
        </w:rPr>
        <w:t>:</w:t>
      </w:r>
    </w:p>
    <w:p w:rsidR="00164A8A" w:rsidRPr="004864C3" w:rsidRDefault="00164A8A" w:rsidP="00F216CA">
      <w:pPr>
        <w:numPr>
          <w:ilvl w:val="2"/>
          <w:numId w:val="2"/>
        </w:numPr>
        <w:tabs>
          <w:tab w:val="left" w:pos="709"/>
        </w:tabs>
        <w:autoSpaceDE w:val="0"/>
        <w:snapToGrid w:val="0"/>
        <w:spacing w:line="276" w:lineRule="auto"/>
        <w:ind w:left="0" w:firstLine="0"/>
        <w:jc w:val="both"/>
        <w:rPr>
          <w:rFonts w:ascii="Arial" w:hAnsi="Arial" w:cs="Arial"/>
          <w:bCs/>
          <w:iCs/>
          <w:sz w:val="21"/>
          <w:szCs w:val="21"/>
          <w:lang w:val="pt-BR"/>
        </w:rPr>
      </w:pPr>
      <w:proofErr w:type="gramStart"/>
      <w:r w:rsidRPr="004864C3">
        <w:rPr>
          <w:rFonts w:ascii="Arial" w:hAnsi="Arial" w:cs="Arial"/>
          <w:bCs/>
          <w:iCs/>
          <w:sz w:val="21"/>
          <w:szCs w:val="21"/>
          <w:lang w:val="pt-BR"/>
        </w:rPr>
        <w:t>certidão</w:t>
      </w:r>
      <w:proofErr w:type="gramEnd"/>
      <w:r w:rsidRPr="004864C3">
        <w:rPr>
          <w:rFonts w:ascii="Arial" w:hAnsi="Arial" w:cs="Arial"/>
          <w:bCs/>
          <w:iCs/>
          <w:sz w:val="21"/>
          <w:szCs w:val="21"/>
          <w:lang w:val="pt-BR"/>
        </w:rPr>
        <w:t xml:space="preserve"> negativa de falência expedida pelo distribuidor da sede da pessoa jurídica;</w:t>
      </w:r>
    </w:p>
    <w:p w:rsidR="00164A8A" w:rsidRPr="004864C3" w:rsidRDefault="00164A8A" w:rsidP="00F216CA">
      <w:pPr>
        <w:numPr>
          <w:ilvl w:val="1"/>
          <w:numId w:val="2"/>
        </w:numPr>
        <w:tabs>
          <w:tab w:val="left" w:pos="567"/>
        </w:tabs>
        <w:autoSpaceDE w:val="0"/>
        <w:snapToGrid w:val="0"/>
        <w:spacing w:line="276" w:lineRule="auto"/>
        <w:ind w:left="0" w:firstLine="0"/>
        <w:contextualSpacing/>
        <w:jc w:val="both"/>
        <w:rPr>
          <w:rFonts w:ascii="Arial" w:hAnsi="Arial" w:cs="Arial"/>
          <w:b/>
          <w:bCs/>
          <w:sz w:val="21"/>
          <w:szCs w:val="21"/>
          <w:lang w:val="pt-BR"/>
        </w:rPr>
      </w:pPr>
      <w:r w:rsidRPr="004864C3">
        <w:rPr>
          <w:rFonts w:ascii="Arial" w:hAnsi="Arial" w:cs="Arial"/>
          <w:bCs/>
          <w:sz w:val="21"/>
          <w:szCs w:val="21"/>
          <w:lang w:val="pt-BR"/>
        </w:rPr>
        <w:t>O licitante enquadrado como microempreendedor individual que pretenda auferir os benefícios do tratamento diferenciado previstos na Lei Complementar n. 123, de 2006, estará dispensado da prova de inscrição nos cadastros de contribuintes estadual e municipal.</w:t>
      </w:r>
    </w:p>
    <w:p w:rsidR="00164A8A" w:rsidRPr="004864C3" w:rsidRDefault="00164A8A" w:rsidP="00F216CA">
      <w:pPr>
        <w:numPr>
          <w:ilvl w:val="1"/>
          <w:numId w:val="2"/>
        </w:numPr>
        <w:tabs>
          <w:tab w:val="left" w:pos="567"/>
        </w:tabs>
        <w:autoSpaceDE w:val="0"/>
        <w:snapToGrid w:val="0"/>
        <w:spacing w:line="276" w:lineRule="auto"/>
        <w:ind w:left="0" w:firstLine="0"/>
        <w:contextualSpacing/>
        <w:jc w:val="both"/>
        <w:rPr>
          <w:rFonts w:ascii="Arial" w:hAnsi="Arial" w:cs="Arial"/>
          <w:bCs/>
          <w:sz w:val="21"/>
          <w:szCs w:val="21"/>
          <w:lang w:val="pt-BR"/>
        </w:rPr>
      </w:pPr>
      <w:r w:rsidRPr="004864C3">
        <w:rPr>
          <w:rFonts w:ascii="Arial" w:hAnsi="Arial" w:cs="Arial"/>
          <w:bCs/>
          <w:sz w:val="21"/>
          <w:szCs w:val="21"/>
          <w:lang w:val="pt-BR"/>
        </w:rPr>
        <w:t xml:space="preserve">Os documentos exigidos para habilitação relacionados nos subitens acima, deverão ser apresentados em meio digital pelos licitantes, por meio de funcionalidade presente no sistema (upload), no prazo de 2 (duas) horas ou outro definido pelo Pregoeiro, após a respectiva solicitação no sistema eletrônico.  Somente mediante autorização do Pregoeiro e em caso de indisponibilidade do sistema, será aceito o envio da documentação por meio do fac-símile (21) 3133-1891 ou (21) 3133-2310 ou do e-mail </w:t>
      </w:r>
      <w:hyperlink r:id="rId13" w:history="1">
        <w:r w:rsidRPr="004864C3">
          <w:rPr>
            <w:rFonts w:ascii="Arial" w:hAnsi="Arial" w:cs="Arial"/>
            <w:bCs/>
            <w:sz w:val="21"/>
            <w:szCs w:val="21"/>
            <w:lang w:val="pt-BR"/>
          </w:rPr>
          <w:t>emerj.secom@tjrj.jus.br</w:t>
        </w:r>
      </w:hyperlink>
      <w:r w:rsidRPr="004864C3">
        <w:rPr>
          <w:rFonts w:ascii="Arial" w:hAnsi="Arial" w:cs="Arial"/>
          <w:bCs/>
          <w:sz w:val="21"/>
          <w:szCs w:val="21"/>
          <w:lang w:val="pt-BR"/>
        </w:rPr>
        <w:t>.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02 (dois) dias úteis, após encerrado o prazo para o encaminhamento via funcionalidade do sistema (upload), fac-símile (fax) ou e-mail.</w:t>
      </w:r>
    </w:p>
    <w:p w:rsidR="00164A8A" w:rsidRPr="004864C3" w:rsidRDefault="00164A8A" w:rsidP="00F216CA">
      <w:pPr>
        <w:numPr>
          <w:ilvl w:val="2"/>
          <w:numId w:val="2"/>
        </w:numPr>
        <w:tabs>
          <w:tab w:val="num" w:pos="709"/>
        </w:tabs>
        <w:spacing w:line="276" w:lineRule="auto"/>
        <w:ind w:left="0" w:firstLine="0"/>
        <w:jc w:val="both"/>
        <w:rPr>
          <w:rFonts w:ascii="Arial" w:hAnsi="Arial" w:cs="Arial"/>
          <w:bCs/>
          <w:sz w:val="21"/>
          <w:szCs w:val="21"/>
          <w:lang w:val="pt-BR"/>
        </w:rPr>
      </w:pPr>
      <w:r w:rsidRPr="004864C3">
        <w:rPr>
          <w:rFonts w:ascii="Arial" w:hAnsi="Arial" w:cs="Arial"/>
          <w:bCs/>
          <w:sz w:val="21"/>
          <w:szCs w:val="21"/>
          <w:lang w:val="pt-BR"/>
        </w:rPr>
        <w:t>Não serão aceitos documentos com indicação de CNPJ/CPF diferentes, salvo aqueles legalmente permitidos.</w:t>
      </w:r>
    </w:p>
    <w:p w:rsidR="00164A8A" w:rsidRPr="004864C3" w:rsidRDefault="00164A8A" w:rsidP="00F216CA">
      <w:pPr>
        <w:numPr>
          <w:ilvl w:val="1"/>
          <w:numId w:val="2"/>
        </w:numPr>
        <w:tabs>
          <w:tab w:val="left" w:pos="567"/>
        </w:tabs>
        <w:autoSpaceDE w:val="0"/>
        <w:snapToGrid w:val="0"/>
        <w:spacing w:line="276" w:lineRule="auto"/>
        <w:ind w:left="0" w:firstLine="0"/>
        <w:contextualSpacing/>
        <w:jc w:val="both"/>
        <w:rPr>
          <w:rFonts w:ascii="Arial" w:hAnsi="Arial" w:cs="Arial"/>
          <w:bCs/>
          <w:sz w:val="21"/>
          <w:szCs w:val="21"/>
          <w:lang w:val="pt-BR"/>
        </w:rPr>
      </w:pPr>
      <w:r w:rsidRPr="004864C3">
        <w:rPr>
          <w:rFonts w:ascii="Arial" w:hAnsi="Arial" w:cs="Arial"/>
          <w:bCs/>
          <w:sz w:val="21"/>
          <w:szCs w:val="21"/>
          <w:lang w:val="pt-BR"/>
        </w:rPr>
        <w:t xml:space="preserve">Em relação aos licitantes cadastrados no Sistema de Cadastro Unificado de Fornecedores – SICAF, o Pregoeiro consultará o referido Sistema em relação à habilitação jurídica, à regularidade fiscal e trabalhista, conforme disposto nos </w:t>
      </w:r>
      <w:proofErr w:type="spellStart"/>
      <w:r w:rsidRPr="004864C3">
        <w:rPr>
          <w:rFonts w:ascii="Arial" w:hAnsi="Arial" w:cs="Arial"/>
          <w:bCs/>
          <w:sz w:val="21"/>
          <w:szCs w:val="21"/>
          <w:lang w:val="pt-BR"/>
        </w:rPr>
        <w:t>arts</w:t>
      </w:r>
      <w:proofErr w:type="spellEnd"/>
      <w:r w:rsidRPr="004864C3">
        <w:rPr>
          <w:rFonts w:ascii="Arial" w:hAnsi="Arial" w:cs="Arial"/>
          <w:bCs/>
          <w:sz w:val="21"/>
          <w:szCs w:val="21"/>
          <w:lang w:val="pt-BR"/>
        </w:rPr>
        <w:t xml:space="preserve">. 4º, </w:t>
      </w:r>
      <w:r w:rsidRPr="004864C3">
        <w:rPr>
          <w:rFonts w:ascii="Arial" w:hAnsi="Arial" w:cs="Arial"/>
          <w:bCs/>
          <w:i/>
          <w:sz w:val="21"/>
          <w:szCs w:val="21"/>
          <w:lang w:val="pt-BR"/>
        </w:rPr>
        <w:t>caput</w:t>
      </w:r>
      <w:r w:rsidRPr="004864C3">
        <w:rPr>
          <w:rFonts w:ascii="Arial" w:hAnsi="Arial" w:cs="Arial"/>
          <w:bCs/>
          <w:sz w:val="21"/>
          <w:szCs w:val="21"/>
          <w:lang w:val="pt-BR"/>
        </w:rPr>
        <w:t>, 8º, § 3º, 13 a 18 e 43 da Instrução Normativa SLTI/MPOG nº 2, de 11.10.10.</w:t>
      </w:r>
    </w:p>
    <w:p w:rsidR="00164A8A" w:rsidRPr="004864C3" w:rsidRDefault="00164A8A" w:rsidP="00F216CA">
      <w:pPr>
        <w:numPr>
          <w:ilvl w:val="2"/>
          <w:numId w:val="2"/>
        </w:numPr>
        <w:tabs>
          <w:tab w:val="num" w:pos="709"/>
        </w:tabs>
        <w:spacing w:line="276" w:lineRule="auto"/>
        <w:ind w:left="0" w:firstLine="0"/>
        <w:jc w:val="both"/>
        <w:rPr>
          <w:rFonts w:ascii="Arial" w:hAnsi="Arial" w:cs="Arial"/>
          <w:bCs/>
          <w:sz w:val="21"/>
          <w:szCs w:val="21"/>
          <w:lang w:val="pt-BR"/>
        </w:rPr>
      </w:pPr>
      <w:r w:rsidRPr="004864C3">
        <w:rPr>
          <w:rFonts w:ascii="Arial" w:hAnsi="Arial" w:cs="Arial"/>
          <w:sz w:val="21"/>
          <w:szCs w:val="21"/>
          <w:lang w:val="pt-BR"/>
        </w:rPr>
        <w:t xml:space="preserve">Também poderão ser consultados </w:t>
      </w:r>
      <w:r w:rsidRPr="004864C3">
        <w:rPr>
          <w:rFonts w:ascii="Arial" w:hAnsi="Arial" w:cs="Arial"/>
          <w:bCs/>
          <w:sz w:val="21"/>
          <w:szCs w:val="21"/>
          <w:lang w:val="pt-BR"/>
        </w:rPr>
        <w:t xml:space="preserve">os sítios oficiais emissores de certidões, especialmente quando </w:t>
      </w:r>
      <w:r w:rsidRPr="004864C3">
        <w:rPr>
          <w:rFonts w:ascii="Arial" w:hAnsi="Arial" w:cs="Arial"/>
          <w:sz w:val="21"/>
          <w:szCs w:val="21"/>
          <w:lang w:val="pt-BR"/>
        </w:rPr>
        <w:t>o licitante esteja com alguma documentação vencida junto ao SICAF</w:t>
      </w:r>
      <w:r w:rsidRPr="004864C3">
        <w:rPr>
          <w:rFonts w:ascii="Arial" w:hAnsi="Arial" w:cs="Arial"/>
          <w:bCs/>
          <w:sz w:val="21"/>
          <w:szCs w:val="21"/>
          <w:lang w:val="pt-BR"/>
        </w:rPr>
        <w:t>.</w:t>
      </w:r>
    </w:p>
    <w:p w:rsidR="00164A8A" w:rsidRPr="004864C3" w:rsidRDefault="00164A8A" w:rsidP="00F216CA">
      <w:pPr>
        <w:numPr>
          <w:ilvl w:val="2"/>
          <w:numId w:val="2"/>
        </w:numPr>
        <w:tabs>
          <w:tab w:val="num" w:pos="709"/>
        </w:tabs>
        <w:spacing w:line="276" w:lineRule="auto"/>
        <w:ind w:left="0" w:firstLine="0"/>
        <w:jc w:val="both"/>
        <w:rPr>
          <w:rFonts w:ascii="Arial" w:hAnsi="Arial" w:cs="Arial"/>
          <w:bCs/>
          <w:sz w:val="21"/>
          <w:szCs w:val="21"/>
          <w:lang w:val="pt-BR"/>
        </w:rPr>
      </w:pPr>
      <w:r w:rsidRPr="004864C3">
        <w:rPr>
          <w:rFonts w:ascii="Arial" w:hAnsi="Arial" w:cs="Arial"/>
          <w:sz w:val="21"/>
          <w:szCs w:val="21"/>
          <w:lang w:val="pt-BR"/>
        </w:rPr>
        <w:t>Caso o Pregoeiro não logre êxito em obter a certidão correspondente através do sítio oficial,</w:t>
      </w:r>
      <w:r w:rsidRPr="004864C3">
        <w:rPr>
          <w:rFonts w:ascii="Arial" w:eastAsia="MS Mincho" w:hAnsi="Arial" w:cs="Arial"/>
          <w:sz w:val="21"/>
          <w:szCs w:val="21"/>
          <w:lang w:val="pt-BR"/>
        </w:rPr>
        <w:t xml:space="preserve"> ou na hipótese de se encontrar vencida no referido sistema,</w:t>
      </w:r>
      <w:r w:rsidRPr="004864C3">
        <w:rPr>
          <w:rFonts w:ascii="Arial" w:hAnsi="Arial" w:cs="Arial"/>
          <w:sz w:val="21"/>
          <w:szCs w:val="21"/>
          <w:lang w:val="pt-BR"/>
        </w:rPr>
        <w:t xml:space="preserve"> o licitante será convocado a encaminhar, no prazo de 02 </w:t>
      </w:r>
      <w:r w:rsidRPr="004864C3">
        <w:rPr>
          <w:rFonts w:ascii="Arial" w:hAnsi="Arial" w:cs="Arial"/>
          <w:bCs/>
          <w:sz w:val="21"/>
          <w:szCs w:val="21"/>
          <w:lang w:val="pt-BR"/>
        </w:rPr>
        <w:t>(duas)</w:t>
      </w:r>
      <w:r w:rsidRPr="004864C3">
        <w:rPr>
          <w:rFonts w:ascii="Arial" w:hAnsi="Arial" w:cs="Arial"/>
          <w:bCs/>
          <w:i/>
          <w:sz w:val="21"/>
          <w:szCs w:val="21"/>
          <w:lang w:val="pt-BR"/>
        </w:rPr>
        <w:t xml:space="preserve"> </w:t>
      </w:r>
      <w:r w:rsidRPr="004864C3">
        <w:rPr>
          <w:rFonts w:ascii="Arial" w:hAnsi="Arial" w:cs="Arial"/>
          <w:bCs/>
          <w:sz w:val="21"/>
          <w:szCs w:val="21"/>
          <w:lang w:val="pt-BR"/>
        </w:rPr>
        <w:t>horas</w:t>
      </w:r>
      <w:r w:rsidRPr="004864C3">
        <w:rPr>
          <w:rFonts w:ascii="Arial" w:hAnsi="Arial" w:cs="Arial"/>
          <w:sz w:val="21"/>
          <w:szCs w:val="21"/>
          <w:lang w:val="pt-BR"/>
        </w:rPr>
        <w:t>, documento válido que comprove o atendimento das exigências deste Edital, sob pena de inabilitação, ressalvado o disposto quanto à comprovação da regularidade fiscal das microempresas ou empresas de pequeno porte, conforme estatui o art. 43, § 1º da LC nº 123, de 2006.</w:t>
      </w:r>
    </w:p>
    <w:p w:rsidR="00164A8A" w:rsidRPr="004864C3" w:rsidRDefault="00164A8A" w:rsidP="00F216CA">
      <w:pPr>
        <w:numPr>
          <w:ilvl w:val="1"/>
          <w:numId w:val="2"/>
        </w:numPr>
        <w:tabs>
          <w:tab w:val="num" w:pos="709"/>
        </w:tabs>
        <w:spacing w:line="276" w:lineRule="auto"/>
        <w:ind w:left="0" w:firstLine="0"/>
        <w:jc w:val="both"/>
        <w:rPr>
          <w:rFonts w:ascii="Arial" w:hAnsi="Arial" w:cs="Arial"/>
          <w:bCs/>
          <w:sz w:val="21"/>
          <w:szCs w:val="21"/>
          <w:lang w:val="pt-BR"/>
        </w:rPr>
      </w:pPr>
      <w:r w:rsidRPr="004864C3">
        <w:rPr>
          <w:rFonts w:ascii="Arial" w:hAnsi="Arial" w:cs="Arial"/>
          <w:bCs/>
          <w:sz w:val="21"/>
          <w:szCs w:val="21"/>
          <w:lang w:val="pt-BR"/>
        </w:rPr>
        <w:t>A existência de restrição relativamente à regularidade fiscal não impede que a licitante qualificada como microempresa ou empresa de pequeno porte seja declarada vencedora, uma vez que atenda a todas as demais exigências do edital.</w:t>
      </w:r>
    </w:p>
    <w:p w:rsidR="00164A8A" w:rsidRPr="004864C3" w:rsidRDefault="00164A8A" w:rsidP="00F216CA">
      <w:pPr>
        <w:numPr>
          <w:ilvl w:val="2"/>
          <w:numId w:val="2"/>
        </w:numPr>
        <w:tabs>
          <w:tab w:val="num" w:pos="709"/>
        </w:tabs>
        <w:spacing w:line="276" w:lineRule="auto"/>
        <w:ind w:left="0" w:firstLine="0"/>
        <w:jc w:val="both"/>
        <w:rPr>
          <w:rFonts w:ascii="Arial" w:hAnsi="Arial" w:cs="Arial"/>
          <w:bCs/>
          <w:sz w:val="21"/>
          <w:szCs w:val="21"/>
          <w:lang w:val="pt-BR"/>
        </w:rPr>
      </w:pPr>
      <w:r w:rsidRPr="004864C3">
        <w:rPr>
          <w:rFonts w:ascii="Arial" w:hAnsi="Arial" w:cs="Arial"/>
          <w:bCs/>
          <w:sz w:val="21"/>
          <w:szCs w:val="21"/>
          <w:lang w:val="pt-BR"/>
        </w:rPr>
        <w:t xml:space="preserve"> A declaração do vencedor acontecerá no momento imediatamente posterior à fase de habilitação.</w:t>
      </w:r>
    </w:p>
    <w:p w:rsidR="00164A8A" w:rsidRPr="004864C3" w:rsidRDefault="009D3741" w:rsidP="00F216CA">
      <w:pPr>
        <w:numPr>
          <w:ilvl w:val="1"/>
          <w:numId w:val="2"/>
        </w:numPr>
        <w:tabs>
          <w:tab w:val="num" w:pos="709"/>
        </w:tabs>
        <w:spacing w:line="276" w:lineRule="auto"/>
        <w:ind w:left="0" w:firstLine="0"/>
        <w:jc w:val="both"/>
        <w:rPr>
          <w:rFonts w:ascii="Arial" w:hAnsi="Arial" w:cs="Arial"/>
          <w:bCs/>
          <w:sz w:val="21"/>
          <w:szCs w:val="21"/>
          <w:lang w:val="pt-BR"/>
        </w:rPr>
      </w:pPr>
      <w:r w:rsidRPr="004864C3">
        <w:rPr>
          <w:rFonts w:ascii="Arial" w:hAnsi="Arial" w:cs="Arial"/>
          <w:bCs/>
          <w:sz w:val="21"/>
          <w:szCs w:val="21"/>
          <w:lang w:val="pt-BR"/>
        </w:rPr>
        <w:t>Caso a proposta mais vantajosa seja ofertada por licitante qualificada como microempresa ou empresa de pequeno porte, e uma vez constatada a existência de alguma restrição no que tange à regularidade fiscal,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r w:rsidR="00164A8A" w:rsidRPr="004864C3">
        <w:rPr>
          <w:rFonts w:ascii="Arial" w:hAnsi="Arial" w:cs="Arial"/>
          <w:bCs/>
          <w:sz w:val="21"/>
          <w:szCs w:val="21"/>
          <w:lang w:val="pt-BR"/>
        </w:rPr>
        <w:t>.</w:t>
      </w:r>
    </w:p>
    <w:p w:rsidR="00164A8A" w:rsidRPr="004864C3" w:rsidRDefault="00164A8A" w:rsidP="00F216CA">
      <w:pPr>
        <w:numPr>
          <w:ilvl w:val="1"/>
          <w:numId w:val="2"/>
        </w:numPr>
        <w:tabs>
          <w:tab w:val="num" w:pos="709"/>
        </w:tabs>
        <w:spacing w:line="276" w:lineRule="auto"/>
        <w:ind w:left="0" w:firstLine="0"/>
        <w:jc w:val="both"/>
        <w:rPr>
          <w:rFonts w:ascii="Arial" w:hAnsi="Arial" w:cs="Arial"/>
          <w:sz w:val="21"/>
          <w:szCs w:val="21"/>
          <w:lang w:val="pt-BR"/>
        </w:rPr>
      </w:pPr>
      <w:r w:rsidRPr="004864C3">
        <w:rPr>
          <w:rFonts w:ascii="Arial" w:hAnsi="Arial" w:cs="Arial"/>
          <w:bCs/>
          <w:sz w:val="21"/>
          <w:szCs w:val="21"/>
          <w:lang w:val="pt-BR"/>
        </w:rPr>
        <w:t>A não-regularização fiscal no prazo previsto no subitem anterior acarretará a inabilitação do licitante, sem prejuízo das sanções previstas neste Edital, com a reabertura da sessão pública.</w:t>
      </w:r>
    </w:p>
    <w:p w:rsidR="00164A8A" w:rsidRPr="004864C3" w:rsidRDefault="00164A8A" w:rsidP="00F216CA">
      <w:pPr>
        <w:numPr>
          <w:ilvl w:val="1"/>
          <w:numId w:val="2"/>
        </w:numPr>
        <w:tabs>
          <w:tab w:val="num" w:pos="709"/>
        </w:tabs>
        <w:spacing w:line="276" w:lineRule="auto"/>
        <w:ind w:left="0" w:firstLine="0"/>
        <w:jc w:val="both"/>
        <w:rPr>
          <w:rFonts w:ascii="Arial" w:hAnsi="Arial" w:cs="Arial"/>
          <w:sz w:val="21"/>
          <w:szCs w:val="21"/>
          <w:lang w:val="pt-BR"/>
        </w:rPr>
      </w:pPr>
      <w:r w:rsidRPr="004864C3">
        <w:rPr>
          <w:rFonts w:ascii="Arial" w:hAnsi="Arial" w:cs="Arial"/>
          <w:sz w:val="21"/>
          <w:szCs w:val="21"/>
          <w:lang w:val="pt-BR"/>
        </w:rPr>
        <w:t>Havendo necessidade de analisar minuciosamente os documentos exigidos, o Pregoeiro suspenderá a sessão, informando no “chat” a nova data e horário para a continuidade da mesma.</w:t>
      </w:r>
    </w:p>
    <w:p w:rsidR="004A0A37" w:rsidRPr="004864C3" w:rsidRDefault="00164A8A" w:rsidP="00F216CA">
      <w:pPr>
        <w:numPr>
          <w:ilvl w:val="1"/>
          <w:numId w:val="2"/>
        </w:numPr>
        <w:tabs>
          <w:tab w:val="num" w:pos="709"/>
        </w:tabs>
        <w:spacing w:line="276" w:lineRule="auto"/>
        <w:ind w:left="0" w:firstLine="0"/>
        <w:jc w:val="both"/>
        <w:rPr>
          <w:rFonts w:ascii="Arial" w:hAnsi="Arial" w:cs="Arial"/>
          <w:sz w:val="21"/>
          <w:szCs w:val="21"/>
          <w:lang w:val="pt-BR"/>
        </w:rPr>
      </w:pPr>
      <w:r w:rsidRPr="004864C3">
        <w:rPr>
          <w:rFonts w:ascii="Arial" w:hAnsi="Arial" w:cs="Arial"/>
          <w:sz w:val="21"/>
          <w:szCs w:val="21"/>
          <w:lang w:val="pt-BR"/>
        </w:rPr>
        <w:t>Será inabilitado o licitante que não comprovar sua habilitação, deixar de apresentar quaisquer dos documentos exigidos para a habilitação, ou apresentá-los em desacordo com o estabelecido neste Edital.</w:t>
      </w:r>
    </w:p>
    <w:p w:rsidR="005B5BE3" w:rsidRPr="004864C3" w:rsidRDefault="005B5BE3" w:rsidP="00F216CA">
      <w:pPr>
        <w:numPr>
          <w:ilvl w:val="2"/>
          <w:numId w:val="2"/>
        </w:numPr>
        <w:tabs>
          <w:tab w:val="num" w:pos="709"/>
        </w:tabs>
        <w:spacing w:line="276" w:lineRule="auto"/>
        <w:ind w:left="0" w:firstLine="0"/>
        <w:jc w:val="both"/>
        <w:rPr>
          <w:rFonts w:ascii="Arial" w:hAnsi="Arial" w:cs="Arial"/>
          <w:sz w:val="21"/>
          <w:szCs w:val="21"/>
          <w:lang w:val="pt-BR"/>
        </w:rPr>
      </w:pPr>
      <w:r w:rsidRPr="004864C3">
        <w:rPr>
          <w:rFonts w:ascii="Arial" w:hAnsi="Arial" w:cs="Arial"/>
          <w:sz w:val="21"/>
          <w:szCs w:val="21"/>
          <w:lang w:val="pt-BR"/>
        </w:rPr>
        <w:t xml:space="preserve">No caso de inabilitação, haverá nova verificação, pelo sistema, da eventual ocorrência do empate ficto, previsto nos artigos </w:t>
      </w:r>
      <w:r w:rsidRPr="004864C3">
        <w:rPr>
          <w:rFonts w:ascii="Arial" w:hAnsi="Arial" w:cs="Arial"/>
          <w:bCs/>
          <w:sz w:val="21"/>
          <w:szCs w:val="21"/>
          <w:lang w:val="pt-BR"/>
        </w:rPr>
        <w:t>44 e 45 da LC nº 123, de 2006, seguindo-se a disciplina antes estabelecida para aceitação da proposta subsequente</w:t>
      </w:r>
    </w:p>
    <w:p w:rsidR="00164A8A" w:rsidRPr="004864C3" w:rsidRDefault="00164A8A" w:rsidP="00F216CA">
      <w:pPr>
        <w:numPr>
          <w:ilvl w:val="1"/>
          <w:numId w:val="2"/>
        </w:numPr>
        <w:tabs>
          <w:tab w:val="num" w:pos="709"/>
        </w:tabs>
        <w:spacing w:line="276" w:lineRule="auto"/>
        <w:ind w:left="0" w:firstLine="0"/>
        <w:jc w:val="both"/>
        <w:rPr>
          <w:rFonts w:ascii="Arial" w:hAnsi="Arial" w:cs="Arial"/>
          <w:sz w:val="21"/>
          <w:szCs w:val="21"/>
          <w:lang w:val="pt-BR"/>
        </w:rPr>
      </w:pPr>
      <w:r w:rsidRPr="004864C3">
        <w:rPr>
          <w:rFonts w:ascii="Arial" w:hAnsi="Arial" w:cs="Arial"/>
          <w:sz w:val="21"/>
          <w:szCs w:val="21"/>
          <w:lang w:val="pt-BR"/>
        </w:rPr>
        <w:t>Da sessão pública do Pregão divulgar-se-á Ata no sistema eletrônico.</w:t>
      </w:r>
    </w:p>
    <w:p w:rsidR="00164A8A" w:rsidRPr="004864C3" w:rsidRDefault="00164A8A" w:rsidP="00164A8A">
      <w:pPr>
        <w:keepNext/>
        <w:keepLines/>
        <w:numPr>
          <w:ilvl w:val="0"/>
          <w:numId w:val="2"/>
        </w:numPr>
        <w:tabs>
          <w:tab w:val="left" w:pos="709"/>
        </w:tabs>
        <w:spacing w:before="240"/>
        <w:ind w:left="0" w:firstLine="0"/>
        <w:jc w:val="both"/>
        <w:outlineLvl w:val="0"/>
        <w:rPr>
          <w:rFonts w:ascii="Arial" w:hAnsi="Arial" w:cs="Arial"/>
          <w:b/>
          <w:bCs/>
          <w:sz w:val="21"/>
          <w:szCs w:val="21"/>
          <w:lang w:val="pt-BR"/>
        </w:rPr>
      </w:pPr>
      <w:r w:rsidRPr="004864C3">
        <w:rPr>
          <w:rFonts w:ascii="Arial" w:hAnsi="Arial" w:cs="Arial"/>
          <w:b/>
          <w:bCs/>
          <w:sz w:val="21"/>
          <w:szCs w:val="21"/>
          <w:lang w:val="pt-BR"/>
        </w:rPr>
        <w:t>DA REABERTURA DA SESSÃO PÚBLICA</w:t>
      </w:r>
    </w:p>
    <w:p w:rsidR="00164A8A" w:rsidRPr="004864C3" w:rsidRDefault="00164A8A" w:rsidP="00A87752">
      <w:pPr>
        <w:numPr>
          <w:ilvl w:val="1"/>
          <w:numId w:val="2"/>
        </w:numPr>
        <w:tabs>
          <w:tab w:val="left" w:pos="709"/>
        </w:tabs>
        <w:spacing w:line="276" w:lineRule="auto"/>
        <w:ind w:left="0" w:firstLine="0"/>
        <w:jc w:val="both"/>
        <w:rPr>
          <w:rFonts w:ascii="Arial" w:hAnsi="Arial" w:cs="Arial"/>
          <w:sz w:val="21"/>
          <w:szCs w:val="21"/>
          <w:lang w:val="pt-BR" w:eastAsia="pt-BR"/>
        </w:rPr>
      </w:pPr>
      <w:r w:rsidRPr="004864C3">
        <w:rPr>
          <w:rFonts w:ascii="Arial" w:hAnsi="Arial" w:cs="Arial"/>
          <w:sz w:val="21"/>
          <w:szCs w:val="21"/>
          <w:lang w:val="pt-BR" w:eastAsia="pt-BR"/>
        </w:rPr>
        <w:t>A sessão pública poderá ser reaberta:</w:t>
      </w:r>
    </w:p>
    <w:p w:rsidR="00164A8A" w:rsidRPr="004864C3" w:rsidRDefault="00164A8A" w:rsidP="00A87752">
      <w:pPr>
        <w:numPr>
          <w:ilvl w:val="2"/>
          <w:numId w:val="2"/>
        </w:numPr>
        <w:tabs>
          <w:tab w:val="left" w:pos="709"/>
        </w:tabs>
        <w:spacing w:line="276" w:lineRule="auto"/>
        <w:ind w:left="0" w:firstLine="0"/>
        <w:jc w:val="both"/>
        <w:rPr>
          <w:rFonts w:ascii="Arial" w:hAnsi="Arial" w:cs="Arial"/>
          <w:sz w:val="21"/>
          <w:szCs w:val="21"/>
          <w:lang w:val="pt-BR" w:eastAsia="pt-BR"/>
        </w:rPr>
      </w:pPr>
      <w:r w:rsidRPr="004864C3">
        <w:rPr>
          <w:rFonts w:ascii="Arial" w:hAnsi="Arial" w:cs="Arial"/>
          <w:sz w:val="21"/>
          <w:szCs w:val="21"/>
          <w:lang w:val="pt-BR" w:eastAsia="pt-BR"/>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164A8A" w:rsidRPr="004864C3" w:rsidRDefault="00164A8A" w:rsidP="00A87752">
      <w:pPr>
        <w:numPr>
          <w:ilvl w:val="2"/>
          <w:numId w:val="2"/>
        </w:numPr>
        <w:tabs>
          <w:tab w:val="left" w:pos="709"/>
        </w:tabs>
        <w:spacing w:line="276" w:lineRule="auto"/>
        <w:ind w:left="0" w:firstLine="0"/>
        <w:jc w:val="both"/>
        <w:rPr>
          <w:rFonts w:ascii="Arial" w:hAnsi="Arial" w:cs="Arial"/>
          <w:sz w:val="21"/>
          <w:szCs w:val="21"/>
          <w:lang w:val="pt-BR" w:eastAsia="pt-BR"/>
        </w:rPr>
      </w:pPr>
      <w:r w:rsidRPr="004864C3">
        <w:rPr>
          <w:rFonts w:ascii="Arial" w:hAnsi="Arial" w:cs="Arial"/>
          <w:sz w:val="21"/>
          <w:szCs w:val="21"/>
          <w:lang w:val="pt-BR" w:eastAsia="pt-BR"/>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164A8A" w:rsidRPr="004864C3" w:rsidRDefault="00164A8A" w:rsidP="00A87752">
      <w:pPr>
        <w:numPr>
          <w:ilvl w:val="1"/>
          <w:numId w:val="2"/>
        </w:numPr>
        <w:tabs>
          <w:tab w:val="left" w:pos="709"/>
        </w:tabs>
        <w:spacing w:line="276" w:lineRule="auto"/>
        <w:ind w:left="0" w:firstLine="0"/>
        <w:jc w:val="both"/>
        <w:rPr>
          <w:rFonts w:ascii="Arial" w:hAnsi="Arial" w:cs="Arial"/>
          <w:sz w:val="21"/>
          <w:szCs w:val="21"/>
          <w:lang w:val="pt-BR" w:eastAsia="pt-BR"/>
        </w:rPr>
      </w:pPr>
      <w:r w:rsidRPr="004864C3">
        <w:rPr>
          <w:rFonts w:ascii="Arial" w:hAnsi="Arial" w:cs="Arial"/>
          <w:sz w:val="21"/>
          <w:szCs w:val="21"/>
          <w:lang w:val="pt-BR" w:eastAsia="pt-BR"/>
        </w:rPr>
        <w:t>Todos os licitantes remanescentes deverão ser convocados para acompanhar a sessão reaberta.</w:t>
      </w:r>
    </w:p>
    <w:p w:rsidR="00164A8A" w:rsidRPr="004864C3" w:rsidRDefault="00164A8A" w:rsidP="00A87752">
      <w:pPr>
        <w:numPr>
          <w:ilvl w:val="2"/>
          <w:numId w:val="2"/>
        </w:numPr>
        <w:tabs>
          <w:tab w:val="left" w:pos="709"/>
        </w:tabs>
        <w:spacing w:line="276" w:lineRule="auto"/>
        <w:ind w:left="0" w:firstLine="0"/>
        <w:jc w:val="both"/>
        <w:rPr>
          <w:rFonts w:ascii="Arial" w:hAnsi="Arial" w:cs="Arial"/>
          <w:sz w:val="21"/>
          <w:szCs w:val="21"/>
          <w:lang w:val="pt-BR" w:eastAsia="pt-BR"/>
        </w:rPr>
      </w:pPr>
      <w:r w:rsidRPr="004864C3">
        <w:rPr>
          <w:rFonts w:ascii="Arial" w:hAnsi="Arial" w:cs="Arial"/>
          <w:sz w:val="21"/>
          <w:szCs w:val="21"/>
          <w:lang w:val="pt-BR" w:eastAsia="pt-BR"/>
        </w:rPr>
        <w:t>A convocação se dará por meio do sistema eletrônico (“chat”), e-mail, ou, ainda, fac-símile, de acordo com a fase do procedimento licitatório.</w:t>
      </w:r>
    </w:p>
    <w:p w:rsidR="00164A8A" w:rsidRDefault="00164A8A" w:rsidP="00A87752">
      <w:pPr>
        <w:numPr>
          <w:ilvl w:val="2"/>
          <w:numId w:val="2"/>
        </w:numPr>
        <w:tabs>
          <w:tab w:val="left" w:pos="709"/>
        </w:tabs>
        <w:spacing w:line="276" w:lineRule="auto"/>
        <w:ind w:left="0" w:firstLine="0"/>
        <w:jc w:val="both"/>
        <w:rPr>
          <w:rFonts w:ascii="Arial" w:hAnsi="Arial" w:cs="Arial"/>
          <w:sz w:val="21"/>
          <w:szCs w:val="21"/>
          <w:lang w:val="pt-BR" w:eastAsia="pt-BR"/>
        </w:rPr>
      </w:pPr>
      <w:r w:rsidRPr="004864C3">
        <w:rPr>
          <w:rFonts w:ascii="Arial" w:hAnsi="Arial" w:cs="Arial"/>
          <w:sz w:val="21"/>
          <w:szCs w:val="21"/>
          <w:lang w:val="pt-BR" w:eastAsia="pt-BR"/>
        </w:rPr>
        <w:t>A convocação feita por e-mail ou fac-símile dar-se-á de acordo com os dados contidos no SICAF, sendo responsabilidade do licitante manter seus dados cadastrais atualizados.</w:t>
      </w:r>
    </w:p>
    <w:p w:rsidR="00612814" w:rsidRPr="004864C3" w:rsidRDefault="00612814" w:rsidP="00612814">
      <w:pPr>
        <w:tabs>
          <w:tab w:val="left" w:pos="709"/>
        </w:tabs>
        <w:spacing w:line="276" w:lineRule="auto"/>
        <w:jc w:val="both"/>
        <w:rPr>
          <w:rFonts w:ascii="Arial" w:hAnsi="Arial" w:cs="Arial"/>
          <w:sz w:val="21"/>
          <w:szCs w:val="21"/>
          <w:lang w:val="pt-BR" w:eastAsia="pt-BR"/>
        </w:rPr>
      </w:pPr>
    </w:p>
    <w:p w:rsidR="00164A8A" w:rsidRPr="004864C3" w:rsidRDefault="00164A8A" w:rsidP="00A87752">
      <w:pPr>
        <w:numPr>
          <w:ilvl w:val="0"/>
          <w:numId w:val="2"/>
        </w:numPr>
        <w:tabs>
          <w:tab w:val="left" w:pos="709"/>
        </w:tabs>
        <w:spacing w:line="276" w:lineRule="auto"/>
        <w:ind w:left="0" w:firstLine="0"/>
        <w:jc w:val="both"/>
        <w:rPr>
          <w:rFonts w:ascii="Arial" w:hAnsi="Arial" w:cs="Arial"/>
          <w:sz w:val="21"/>
          <w:szCs w:val="21"/>
          <w:lang w:val="pt-BR"/>
        </w:rPr>
      </w:pPr>
      <w:r w:rsidRPr="004864C3">
        <w:rPr>
          <w:rFonts w:ascii="Arial" w:hAnsi="Arial" w:cs="Arial"/>
          <w:b/>
          <w:sz w:val="21"/>
          <w:szCs w:val="21"/>
          <w:lang w:val="pt-BR"/>
        </w:rPr>
        <w:t>DO ENCAMINHAMENTO DA PROPOSTA VENCEDORA</w:t>
      </w:r>
    </w:p>
    <w:p w:rsidR="00164A8A" w:rsidRPr="004864C3" w:rsidRDefault="00164A8A" w:rsidP="00A87752">
      <w:pPr>
        <w:numPr>
          <w:ilvl w:val="1"/>
          <w:numId w:val="2"/>
        </w:numPr>
        <w:tabs>
          <w:tab w:val="left" w:pos="709"/>
        </w:tabs>
        <w:spacing w:line="276" w:lineRule="auto"/>
        <w:ind w:left="0" w:firstLine="0"/>
        <w:jc w:val="both"/>
        <w:rPr>
          <w:rFonts w:ascii="Arial" w:hAnsi="Arial" w:cs="Arial"/>
          <w:sz w:val="21"/>
          <w:szCs w:val="21"/>
          <w:lang w:val="pt-BR"/>
        </w:rPr>
      </w:pPr>
      <w:r w:rsidRPr="004864C3">
        <w:rPr>
          <w:rFonts w:ascii="Arial" w:hAnsi="Arial" w:cs="Arial"/>
          <w:sz w:val="21"/>
          <w:szCs w:val="21"/>
          <w:lang w:val="pt-BR"/>
        </w:rPr>
        <w:t xml:space="preserve">A proposta final do licitante declarado vencedor deverá ser encaminhada no prazo de </w:t>
      </w:r>
      <w:r w:rsidRPr="004864C3">
        <w:rPr>
          <w:rFonts w:ascii="Arial" w:hAnsi="Arial" w:cs="Arial"/>
          <w:b/>
          <w:bCs/>
          <w:sz w:val="21"/>
          <w:szCs w:val="21"/>
          <w:lang w:val="pt-BR"/>
        </w:rPr>
        <w:t>02 (duas) horas</w:t>
      </w:r>
      <w:r w:rsidRPr="004864C3">
        <w:rPr>
          <w:rFonts w:ascii="Arial" w:hAnsi="Arial" w:cs="Arial"/>
          <w:sz w:val="21"/>
          <w:szCs w:val="21"/>
          <w:lang w:val="pt-BR"/>
        </w:rPr>
        <w:t>, a contar da solicitação do Pregoeiro no sistema eletrônico e deverá:</w:t>
      </w:r>
    </w:p>
    <w:p w:rsidR="00164A8A" w:rsidRPr="004864C3" w:rsidRDefault="00164A8A" w:rsidP="00A87752">
      <w:pPr>
        <w:numPr>
          <w:ilvl w:val="2"/>
          <w:numId w:val="2"/>
        </w:numPr>
        <w:tabs>
          <w:tab w:val="left" w:pos="709"/>
        </w:tabs>
        <w:spacing w:line="276" w:lineRule="auto"/>
        <w:ind w:left="0" w:firstLine="0"/>
        <w:jc w:val="both"/>
        <w:rPr>
          <w:rFonts w:ascii="Arial" w:hAnsi="Arial" w:cs="Arial"/>
          <w:sz w:val="21"/>
          <w:szCs w:val="21"/>
          <w:lang w:val="pt-BR"/>
        </w:rPr>
      </w:pPr>
      <w:proofErr w:type="gramStart"/>
      <w:r w:rsidRPr="004864C3">
        <w:rPr>
          <w:rFonts w:ascii="Arial" w:hAnsi="Arial" w:cs="Arial"/>
          <w:sz w:val="21"/>
          <w:szCs w:val="21"/>
          <w:lang w:val="pt-BR"/>
        </w:rPr>
        <w:t>ser</w:t>
      </w:r>
      <w:proofErr w:type="gramEnd"/>
      <w:r w:rsidRPr="004864C3">
        <w:rPr>
          <w:rFonts w:ascii="Arial" w:hAnsi="Arial" w:cs="Arial"/>
          <w:sz w:val="21"/>
          <w:szCs w:val="21"/>
          <w:lang w:val="pt-BR"/>
        </w:rPr>
        <w:t xml:space="preserve"> redigida em língua portuguesa, datilografada ou digitada, em uma via, sem emendas, rasuras, entrelinhas ou ressalvas, devendo a última folha ser assinada e as demais rubricadas pelo licitante ou seu representante legal.</w:t>
      </w:r>
    </w:p>
    <w:p w:rsidR="00164A8A" w:rsidRPr="004864C3" w:rsidRDefault="00164A8A" w:rsidP="00A87752">
      <w:pPr>
        <w:numPr>
          <w:ilvl w:val="2"/>
          <w:numId w:val="2"/>
        </w:numPr>
        <w:tabs>
          <w:tab w:val="left" w:pos="709"/>
        </w:tabs>
        <w:spacing w:line="276" w:lineRule="auto"/>
        <w:ind w:left="0" w:firstLine="0"/>
        <w:jc w:val="both"/>
        <w:rPr>
          <w:rFonts w:ascii="Arial" w:hAnsi="Arial" w:cs="Arial"/>
          <w:sz w:val="21"/>
          <w:szCs w:val="21"/>
          <w:lang w:val="pt-BR"/>
        </w:rPr>
      </w:pPr>
      <w:proofErr w:type="gramStart"/>
      <w:r w:rsidRPr="004864C3">
        <w:rPr>
          <w:rFonts w:ascii="Arial" w:hAnsi="Arial" w:cs="Arial"/>
          <w:sz w:val="21"/>
          <w:szCs w:val="21"/>
          <w:lang w:val="pt-BR"/>
        </w:rPr>
        <w:t>conter</w:t>
      </w:r>
      <w:proofErr w:type="gramEnd"/>
      <w:r w:rsidRPr="004864C3">
        <w:rPr>
          <w:rFonts w:ascii="Arial" w:hAnsi="Arial" w:cs="Arial"/>
          <w:sz w:val="21"/>
          <w:szCs w:val="21"/>
          <w:lang w:val="pt-BR"/>
        </w:rPr>
        <w:t xml:space="preserve"> a indicação do banco, número da conta e agência do licitante vencedor, para fins de pagamento.</w:t>
      </w:r>
    </w:p>
    <w:p w:rsidR="00164A8A" w:rsidRPr="004864C3" w:rsidRDefault="00164A8A" w:rsidP="00A87752">
      <w:pPr>
        <w:numPr>
          <w:ilvl w:val="2"/>
          <w:numId w:val="2"/>
        </w:numPr>
        <w:tabs>
          <w:tab w:val="left" w:pos="709"/>
        </w:tabs>
        <w:spacing w:line="276" w:lineRule="auto"/>
        <w:ind w:left="0" w:firstLine="0"/>
        <w:jc w:val="both"/>
        <w:rPr>
          <w:rFonts w:ascii="Arial" w:hAnsi="Arial" w:cs="Arial"/>
          <w:sz w:val="21"/>
          <w:szCs w:val="21"/>
          <w:lang w:val="pt-BR"/>
        </w:rPr>
      </w:pPr>
      <w:proofErr w:type="gramStart"/>
      <w:r w:rsidRPr="004864C3">
        <w:rPr>
          <w:rFonts w:ascii="Arial" w:hAnsi="Arial" w:cs="Arial"/>
          <w:sz w:val="21"/>
          <w:szCs w:val="21"/>
          <w:lang w:val="pt-BR"/>
        </w:rPr>
        <w:t>estar</w:t>
      </w:r>
      <w:proofErr w:type="gramEnd"/>
      <w:r w:rsidRPr="004864C3">
        <w:rPr>
          <w:rFonts w:ascii="Arial" w:hAnsi="Arial" w:cs="Arial"/>
          <w:sz w:val="21"/>
          <w:szCs w:val="21"/>
          <w:lang w:val="pt-BR"/>
        </w:rPr>
        <w:t xml:space="preserve"> de acordo com modelo do Edital, definido no Anexo II.</w:t>
      </w:r>
    </w:p>
    <w:p w:rsidR="00164A8A" w:rsidRPr="004864C3" w:rsidRDefault="00164A8A" w:rsidP="00A87752">
      <w:pPr>
        <w:numPr>
          <w:ilvl w:val="1"/>
          <w:numId w:val="2"/>
        </w:numPr>
        <w:tabs>
          <w:tab w:val="num" w:pos="709"/>
        </w:tabs>
        <w:spacing w:line="276" w:lineRule="auto"/>
        <w:ind w:left="0" w:firstLine="0"/>
        <w:jc w:val="both"/>
        <w:rPr>
          <w:rFonts w:ascii="Arial" w:hAnsi="Arial" w:cs="Arial"/>
          <w:sz w:val="21"/>
          <w:szCs w:val="21"/>
          <w:lang w:val="pt-BR"/>
        </w:rPr>
      </w:pPr>
      <w:r w:rsidRPr="004864C3">
        <w:rPr>
          <w:rFonts w:ascii="Arial" w:hAnsi="Arial" w:cs="Arial"/>
          <w:sz w:val="21"/>
          <w:szCs w:val="21"/>
          <w:lang w:val="pt-BR"/>
        </w:rPr>
        <w:t>A proposta final será documentada nos autos e será levada em consideração no decorrer da execução do contrato e aplicação de eventual sanção à Contratada, se for o caso.</w:t>
      </w:r>
    </w:p>
    <w:p w:rsidR="00164A8A" w:rsidRPr="004864C3" w:rsidRDefault="00164A8A" w:rsidP="00A87752">
      <w:pPr>
        <w:numPr>
          <w:ilvl w:val="2"/>
          <w:numId w:val="2"/>
        </w:numPr>
        <w:tabs>
          <w:tab w:val="num" w:pos="709"/>
        </w:tabs>
        <w:spacing w:line="276" w:lineRule="auto"/>
        <w:ind w:left="0" w:firstLine="0"/>
        <w:jc w:val="both"/>
        <w:rPr>
          <w:rFonts w:ascii="Arial" w:hAnsi="Arial" w:cs="Arial"/>
          <w:sz w:val="21"/>
          <w:szCs w:val="21"/>
          <w:lang w:val="pt-BR"/>
        </w:rPr>
      </w:pPr>
      <w:r w:rsidRPr="004864C3">
        <w:rPr>
          <w:rFonts w:ascii="Arial" w:hAnsi="Arial" w:cs="Arial"/>
          <w:sz w:val="21"/>
          <w:szCs w:val="21"/>
          <w:lang w:val="pt-BR"/>
        </w:rPr>
        <w:t>Todas as especificações do objeto contidas na proposta, tais como marca, modelo, tipo, fabricante e procedência, vinculam a Contratada.</w:t>
      </w:r>
    </w:p>
    <w:p w:rsidR="00164A8A" w:rsidRPr="004864C3" w:rsidRDefault="00164A8A" w:rsidP="00164A8A">
      <w:pPr>
        <w:pStyle w:val="Normal0"/>
        <w:numPr>
          <w:ilvl w:val="0"/>
          <w:numId w:val="2"/>
        </w:numPr>
        <w:tabs>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4864C3">
        <w:rPr>
          <w:rFonts w:eastAsia="Times New Roman" w:cs="Arial"/>
          <w:b/>
          <w:sz w:val="21"/>
          <w:szCs w:val="21"/>
          <w:lang w:val="pt-BR"/>
        </w:rPr>
        <w:t>DO RECURSO</w:t>
      </w:r>
    </w:p>
    <w:p w:rsidR="00164A8A" w:rsidRPr="004864C3" w:rsidRDefault="00164A8A" w:rsidP="00DC35EE">
      <w:pPr>
        <w:numPr>
          <w:ilvl w:val="1"/>
          <w:numId w:val="2"/>
        </w:numPr>
        <w:tabs>
          <w:tab w:val="left" w:pos="709"/>
        </w:tabs>
        <w:ind w:left="0" w:firstLine="0"/>
        <w:jc w:val="both"/>
        <w:rPr>
          <w:rFonts w:ascii="Arial" w:hAnsi="Arial" w:cs="Arial"/>
          <w:sz w:val="21"/>
          <w:szCs w:val="21"/>
          <w:lang w:val="pt-BR"/>
        </w:rPr>
      </w:pPr>
      <w:r w:rsidRPr="004864C3">
        <w:rPr>
          <w:rFonts w:ascii="Arial" w:hAnsi="Arial" w:cs="Arial"/>
          <w:sz w:val="21"/>
          <w:szCs w:val="21"/>
          <w:lang w:val="pt-BR"/>
        </w:rPr>
        <w:t xml:space="preserve">Declarado o vencedor e decorrida a fase de regularização fiscal da licitante qualificada como microempresa ou empresa de pequeno porte, se for o caso, será concedido o prazo de no mínimo trinta minutos, para que qualquer licitante manifeste a intenção de recorrer, de forma motivada, isto é, indicando contra </w:t>
      </w:r>
      <w:proofErr w:type="gramStart"/>
      <w:r w:rsidRPr="004864C3">
        <w:rPr>
          <w:rFonts w:ascii="Arial" w:hAnsi="Arial" w:cs="Arial"/>
          <w:sz w:val="21"/>
          <w:szCs w:val="21"/>
          <w:lang w:val="pt-BR"/>
        </w:rPr>
        <w:t>qual(</w:t>
      </w:r>
      <w:proofErr w:type="spellStart"/>
      <w:proofErr w:type="gramEnd"/>
      <w:r w:rsidRPr="004864C3">
        <w:rPr>
          <w:rFonts w:ascii="Arial" w:hAnsi="Arial" w:cs="Arial"/>
          <w:sz w:val="21"/>
          <w:szCs w:val="21"/>
          <w:lang w:val="pt-BR"/>
        </w:rPr>
        <w:t>is</w:t>
      </w:r>
      <w:proofErr w:type="spellEnd"/>
      <w:r w:rsidRPr="004864C3">
        <w:rPr>
          <w:rFonts w:ascii="Arial" w:hAnsi="Arial" w:cs="Arial"/>
          <w:sz w:val="21"/>
          <w:szCs w:val="21"/>
          <w:lang w:val="pt-BR"/>
        </w:rPr>
        <w:t>) decisão(</w:t>
      </w:r>
      <w:proofErr w:type="spellStart"/>
      <w:r w:rsidRPr="004864C3">
        <w:rPr>
          <w:rFonts w:ascii="Arial" w:hAnsi="Arial" w:cs="Arial"/>
          <w:sz w:val="21"/>
          <w:szCs w:val="21"/>
          <w:lang w:val="pt-BR"/>
        </w:rPr>
        <w:t>ões</w:t>
      </w:r>
      <w:proofErr w:type="spellEnd"/>
      <w:r w:rsidRPr="004864C3">
        <w:rPr>
          <w:rFonts w:ascii="Arial" w:hAnsi="Arial" w:cs="Arial"/>
          <w:sz w:val="21"/>
          <w:szCs w:val="21"/>
          <w:lang w:val="pt-BR"/>
        </w:rPr>
        <w:t>) pretende recorrer e por quais motivos, em campo próprio do sistema.</w:t>
      </w:r>
    </w:p>
    <w:p w:rsidR="00164A8A" w:rsidRPr="004864C3" w:rsidRDefault="00164A8A" w:rsidP="00DC35EE">
      <w:pPr>
        <w:numPr>
          <w:ilvl w:val="1"/>
          <w:numId w:val="2"/>
        </w:numPr>
        <w:tabs>
          <w:tab w:val="left" w:pos="709"/>
        </w:tabs>
        <w:ind w:left="0" w:firstLine="0"/>
        <w:jc w:val="both"/>
        <w:rPr>
          <w:rFonts w:ascii="Arial" w:hAnsi="Arial" w:cs="Arial"/>
          <w:sz w:val="21"/>
          <w:szCs w:val="21"/>
          <w:lang w:val="pt-BR"/>
        </w:rPr>
      </w:pPr>
      <w:r w:rsidRPr="004864C3">
        <w:rPr>
          <w:rFonts w:ascii="Arial" w:hAnsi="Arial" w:cs="Arial"/>
          <w:sz w:val="21"/>
          <w:szCs w:val="21"/>
          <w:lang w:val="pt-BR"/>
        </w:rPr>
        <w:t>Havendo quem se manifeste, caberá ao Pregoeiro verificar a tempestividade e a existência de motivação da intenção de recorrer, para decidir se admite ou não o recurso, fundamentadamente.</w:t>
      </w:r>
    </w:p>
    <w:p w:rsidR="00164A8A" w:rsidRPr="004864C3" w:rsidRDefault="00164A8A" w:rsidP="00DC35EE">
      <w:pPr>
        <w:numPr>
          <w:ilvl w:val="2"/>
          <w:numId w:val="2"/>
        </w:numPr>
        <w:tabs>
          <w:tab w:val="left" w:pos="709"/>
          <w:tab w:val="left" w:pos="1440"/>
        </w:tabs>
        <w:autoSpaceDE w:val="0"/>
        <w:snapToGrid w:val="0"/>
        <w:ind w:left="0" w:firstLine="0"/>
        <w:jc w:val="both"/>
        <w:rPr>
          <w:rFonts w:ascii="Arial" w:hAnsi="Arial" w:cs="Arial"/>
          <w:sz w:val="21"/>
          <w:szCs w:val="21"/>
          <w:lang w:val="pt-BR"/>
        </w:rPr>
      </w:pPr>
      <w:r w:rsidRPr="004864C3">
        <w:rPr>
          <w:rFonts w:ascii="Arial" w:hAnsi="Arial" w:cs="Arial"/>
          <w:sz w:val="21"/>
          <w:szCs w:val="21"/>
          <w:lang w:val="pt-BR"/>
        </w:rPr>
        <w:t>Nesse momento o Pregoeiro não adentrará no mérito recursal, mas apenas verificará as condições de admissibilidade do recurso.</w:t>
      </w:r>
    </w:p>
    <w:p w:rsidR="00164A8A" w:rsidRPr="004864C3" w:rsidRDefault="00164A8A" w:rsidP="00DC35EE">
      <w:pPr>
        <w:numPr>
          <w:ilvl w:val="2"/>
          <w:numId w:val="2"/>
        </w:numPr>
        <w:tabs>
          <w:tab w:val="left" w:pos="709"/>
          <w:tab w:val="left" w:pos="1440"/>
        </w:tabs>
        <w:autoSpaceDE w:val="0"/>
        <w:snapToGrid w:val="0"/>
        <w:ind w:left="0" w:firstLine="0"/>
        <w:jc w:val="both"/>
        <w:rPr>
          <w:rFonts w:ascii="Arial" w:hAnsi="Arial" w:cs="Arial"/>
          <w:sz w:val="21"/>
          <w:szCs w:val="21"/>
          <w:lang w:val="pt-BR"/>
        </w:rPr>
      </w:pPr>
      <w:r w:rsidRPr="004864C3">
        <w:rPr>
          <w:rFonts w:ascii="Arial" w:hAnsi="Arial" w:cs="Arial"/>
          <w:sz w:val="21"/>
          <w:szCs w:val="21"/>
          <w:lang w:val="pt-BR"/>
        </w:rPr>
        <w:t xml:space="preserve"> A falta de manifestação motivada do licitante quanto à intenção de </w:t>
      </w:r>
      <w:r w:rsidRPr="004864C3">
        <w:rPr>
          <w:rFonts w:ascii="Arial" w:hAnsi="Arial" w:cs="Arial"/>
          <w:bCs/>
          <w:sz w:val="21"/>
          <w:szCs w:val="21"/>
          <w:lang w:val="pt-BR"/>
        </w:rPr>
        <w:t>recorrer</w:t>
      </w:r>
      <w:r w:rsidRPr="004864C3">
        <w:rPr>
          <w:rFonts w:ascii="Arial" w:hAnsi="Arial" w:cs="Arial"/>
          <w:sz w:val="21"/>
          <w:szCs w:val="21"/>
          <w:lang w:val="pt-BR"/>
        </w:rPr>
        <w:t xml:space="preserve"> importará a decadência desse direito.</w:t>
      </w:r>
    </w:p>
    <w:p w:rsidR="00164A8A" w:rsidRPr="004864C3" w:rsidRDefault="00164A8A" w:rsidP="00DC35EE">
      <w:pPr>
        <w:numPr>
          <w:ilvl w:val="2"/>
          <w:numId w:val="2"/>
        </w:numPr>
        <w:tabs>
          <w:tab w:val="left" w:pos="709"/>
          <w:tab w:val="left" w:pos="1440"/>
        </w:tabs>
        <w:autoSpaceDE w:val="0"/>
        <w:snapToGrid w:val="0"/>
        <w:ind w:left="0" w:firstLine="0"/>
        <w:jc w:val="both"/>
        <w:rPr>
          <w:rFonts w:ascii="Arial" w:hAnsi="Arial" w:cs="Arial"/>
          <w:sz w:val="21"/>
          <w:szCs w:val="21"/>
          <w:lang w:val="pt-BR"/>
        </w:rPr>
      </w:pPr>
      <w:r w:rsidRPr="004864C3">
        <w:rPr>
          <w:rFonts w:ascii="Arial" w:hAnsi="Arial" w:cs="Arial"/>
          <w:sz w:val="21"/>
          <w:szCs w:val="21"/>
          <w:lang w:val="pt-BR"/>
        </w:rPr>
        <w:t xml:space="preserve"> 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164A8A" w:rsidRPr="004864C3" w:rsidRDefault="00164A8A" w:rsidP="00DC35EE">
      <w:pPr>
        <w:numPr>
          <w:ilvl w:val="1"/>
          <w:numId w:val="2"/>
        </w:numPr>
        <w:tabs>
          <w:tab w:val="left" w:pos="709"/>
        </w:tabs>
        <w:ind w:left="0" w:firstLine="0"/>
        <w:jc w:val="both"/>
        <w:rPr>
          <w:rFonts w:ascii="Arial" w:hAnsi="Arial" w:cs="Arial"/>
          <w:sz w:val="21"/>
          <w:szCs w:val="21"/>
          <w:lang w:val="pt-BR"/>
        </w:rPr>
      </w:pPr>
      <w:r w:rsidRPr="004864C3">
        <w:rPr>
          <w:rFonts w:ascii="Arial" w:hAnsi="Arial" w:cs="Arial"/>
          <w:sz w:val="21"/>
          <w:szCs w:val="21"/>
          <w:lang w:val="pt-BR"/>
        </w:rPr>
        <w:t xml:space="preserve">O acolhimento do recurso invalida tão somente os atos insuscetíveis de aproveitamento. </w:t>
      </w:r>
    </w:p>
    <w:p w:rsidR="00164A8A" w:rsidRDefault="00164A8A" w:rsidP="00DC35EE">
      <w:pPr>
        <w:numPr>
          <w:ilvl w:val="1"/>
          <w:numId w:val="2"/>
        </w:numPr>
        <w:tabs>
          <w:tab w:val="left" w:pos="709"/>
        </w:tabs>
        <w:ind w:left="0" w:firstLine="0"/>
        <w:jc w:val="both"/>
        <w:rPr>
          <w:rFonts w:ascii="Arial" w:hAnsi="Arial" w:cs="Arial"/>
          <w:sz w:val="21"/>
          <w:szCs w:val="21"/>
          <w:lang w:val="pt-BR"/>
        </w:rPr>
      </w:pPr>
      <w:r w:rsidRPr="004864C3">
        <w:rPr>
          <w:rFonts w:ascii="Arial" w:hAnsi="Arial" w:cs="Arial"/>
          <w:sz w:val="21"/>
          <w:szCs w:val="21"/>
          <w:lang w:val="pt-BR"/>
        </w:rPr>
        <w:t>Os autos do processo permanecerão com vista franqueada aos interessados, no endereço constante neste Edital.</w:t>
      </w:r>
    </w:p>
    <w:p w:rsidR="0028784B" w:rsidRDefault="0028784B" w:rsidP="0028784B">
      <w:pPr>
        <w:tabs>
          <w:tab w:val="left" w:pos="709"/>
        </w:tabs>
        <w:jc w:val="both"/>
        <w:rPr>
          <w:rFonts w:ascii="Arial" w:hAnsi="Arial" w:cs="Arial"/>
          <w:sz w:val="21"/>
          <w:szCs w:val="21"/>
          <w:lang w:val="pt-BR"/>
        </w:rPr>
      </w:pPr>
    </w:p>
    <w:p w:rsidR="009859A6" w:rsidRDefault="009859A6" w:rsidP="0028784B">
      <w:pPr>
        <w:tabs>
          <w:tab w:val="left" w:pos="709"/>
        </w:tabs>
        <w:jc w:val="both"/>
        <w:rPr>
          <w:rFonts w:ascii="Arial" w:hAnsi="Arial" w:cs="Arial"/>
          <w:sz w:val="21"/>
          <w:szCs w:val="21"/>
          <w:lang w:val="pt-BR"/>
        </w:rPr>
      </w:pPr>
    </w:p>
    <w:p w:rsidR="00164A8A" w:rsidRPr="004864C3" w:rsidRDefault="00164A8A" w:rsidP="00164A8A">
      <w:pPr>
        <w:pStyle w:val="Normal0"/>
        <w:numPr>
          <w:ilvl w:val="0"/>
          <w:numId w:val="2"/>
        </w:numPr>
        <w:tabs>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4864C3">
        <w:rPr>
          <w:rFonts w:eastAsia="Times New Roman" w:cs="Arial"/>
          <w:b/>
          <w:sz w:val="21"/>
          <w:szCs w:val="21"/>
          <w:lang w:val="pt-BR"/>
        </w:rPr>
        <w:t>DA ADJUDICAÇÃO E HOMOLOGAÇÃO</w:t>
      </w:r>
    </w:p>
    <w:p w:rsidR="00164A8A" w:rsidRPr="004864C3" w:rsidRDefault="00164A8A" w:rsidP="00164A8A">
      <w:pPr>
        <w:numPr>
          <w:ilvl w:val="1"/>
          <w:numId w:val="2"/>
        </w:numPr>
        <w:tabs>
          <w:tab w:val="num" w:pos="709"/>
        </w:tabs>
        <w:spacing w:before="120" w:after="120" w:line="276" w:lineRule="auto"/>
        <w:ind w:left="0" w:firstLine="0"/>
        <w:jc w:val="both"/>
        <w:rPr>
          <w:rFonts w:ascii="Arial" w:hAnsi="Arial" w:cs="Arial"/>
          <w:sz w:val="21"/>
          <w:szCs w:val="21"/>
          <w:lang w:val="pt-BR"/>
        </w:rPr>
      </w:pPr>
      <w:r w:rsidRPr="004864C3">
        <w:rPr>
          <w:rFonts w:ascii="Arial" w:hAnsi="Arial" w:cs="Arial"/>
          <w:sz w:val="21"/>
          <w:szCs w:val="21"/>
          <w:lang w:val="pt-BR"/>
        </w:rPr>
        <w:t>O objeto da licitação será adjudicado ao licitante declarado vencedor, por ato do Pregoeiro, caso não haja interposição de recurso, ou pela autoridade competente, após a regular decisão dos recursos apresentados.</w:t>
      </w:r>
    </w:p>
    <w:p w:rsidR="009859A6" w:rsidRDefault="00164A8A" w:rsidP="009859A6">
      <w:pPr>
        <w:numPr>
          <w:ilvl w:val="1"/>
          <w:numId w:val="2"/>
        </w:numPr>
        <w:tabs>
          <w:tab w:val="num" w:pos="709"/>
        </w:tabs>
        <w:spacing w:before="120" w:after="120" w:line="276" w:lineRule="auto"/>
        <w:ind w:left="0" w:firstLine="0"/>
        <w:jc w:val="both"/>
        <w:rPr>
          <w:rFonts w:ascii="Arial" w:hAnsi="Arial" w:cs="Arial"/>
          <w:sz w:val="21"/>
          <w:szCs w:val="21"/>
          <w:lang w:val="pt-BR"/>
        </w:rPr>
      </w:pPr>
      <w:r w:rsidRPr="004864C3">
        <w:rPr>
          <w:rFonts w:ascii="Arial" w:hAnsi="Arial" w:cs="Arial"/>
          <w:sz w:val="21"/>
          <w:szCs w:val="21"/>
          <w:lang w:val="pt-BR"/>
        </w:rPr>
        <w:t xml:space="preserve">Após a fase recursal, constatada a regularidade dos atos praticados, a autoridade competente homologará o procedimento licitatório. </w:t>
      </w:r>
    </w:p>
    <w:p w:rsidR="009859A6" w:rsidRPr="009859A6" w:rsidRDefault="009859A6" w:rsidP="009859A6">
      <w:pPr>
        <w:spacing w:before="120" w:after="120" w:line="276" w:lineRule="auto"/>
        <w:jc w:val="both"/>
        <w:rPr>
          <w:rFonts w:ascii="Arial" w:hAnsi="Arial" w:cs="Arial"/>
          <w:sz w:val="21"/>
          <w:szCs w:val="21"/>
          <w:lang w:val="pt-BR"/>
        </w:rPr>
      </w:pPr>
    </w:p>
    <w:p w:rsidR="00164A8A" w:rsidRPr="004864C3" w:rsidRDefault="00164A8A" w:rsidP="00164A8A">
      <w:pPr>
        <w:pStyle w:val="Normal0"/>
        <w:numPr>
          <w:ilvl w:val="0"/>
          <w:numId w:val="2"/>
        </w:numPr>
        <w:tabs>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4864C3">
        <w:rPr>
          <w:rFonts w:eastAsia="Times New Roman" w:cs="Arial"/>
          <w:b/>
          <w:sz w:val="21"/>
          <w:szCs w:val="21"/>
          <w:lang w:val="pt-BR"/>
        </w:rPr>
        <w:t xml:space="preserve">DA FORMALIZAÇÃO DO CONTRATO </w:t>
      </w:r>
    </w:p>
    <w:p w:rsidR="00164A8A" w:rsidRPr="004864C3" w:rsidRDefault="000A1D08" w:rsidP="004D1854">
      <w:pPr>
        <w:numPr>
          <w:ilvl w:val="1"/>
          <w:numId w:val="2"/>
        </w:numPr>
        <w:tabs>
          <w:tab w:val="num" w:pos="709"/>
        </w:tabs>
        <w:ind w:left="0" w:firstLine="0"/>
        <w:jc w:val="both"/>
        <w:rPr>
          <w:rFonts w:ascii="Arial" w:hAnsi="Arial" w:cs="Arial"/>
          <w:sz w:val="21"/>
          <w:szCs w:val="21"/>
          <w:lang w:val="pt-BR"/>
        </w:rPr>
      </w:pPr>
      <w:r w:rsidRPr="004864C3">
        <w:rPr>
          <w:rFonts w:ascii="Arial" w:eastAsia="Arial" w:hAnsi="Arial" w:cs="Arial"/>
          <w:sz w:val="21"/>
          <w:szCs w:val="21"/>
          <w:lang w:val="pt-BR"/>
        </w:rPr>
        <w:t xml:space="preserve">Dentro do prazo de validade da Ata de Registro de Preços, o fornecedor registrado, poderá ser convocado para assinar o Termo de Contrato em </w:t>
      </w:r>
      <w:r w:rsidR="00164A8A" w:rsidRPr="004864C3">
        <w:rPr>
          <w:rFonts w:ascii="Arial" w:eastAsia="Arial" w:hAnsi="Arial" w:cs="Arial"/>
          <w:sz w:val="21"/>
          <w:szCs w:val="21"/>
          <w:lang w:val="pt-BR"/>
        </w:rPr>
        <w:t xml:space="preserve">até </w:t>
      </w:r>
      <w:r w:rsidR="00AD7860">
        <w:rPr>
          <w:rFonts w:ascii="Arial" w:eastAsia="Arial" w:hAnsi="Arial" w:cs="Arial"/>
          <w:sz w:val="21"/>
          <w:szCs w:val="21"/>
          <w:lang w:val="pt-BR"/>
        </w:rPr>
        <w:t>02</w:t>
      </w:r>
      <w:r w:rsidR="00164A8A" w:rsidRPr="004864C3">
        <w:rPr>
          <w:rFonts w:ascii="Arial" w:eastAsia="Arial" w:hAnsi="Arial" w:cs="Arial"/>
          <w:sz w:val="21"/>
          <w:szCs w:val="21"/>
          <w:lang w:val="pt-BR"/>
        </w:rPr>
        <w:t xml:space="preserve"> (</w:t>
      </w:r>
      <w:r w:rsidR="00AD7860">
        <w:rPr>
          <w:rFonts w:ascii="Arial" w:eastAsia="Arial" w:hAnsi="Arial" w:cs="Arial"/>
          <w:sz w:val="21"/>
          <w:szCs w:val="21"/>
          <w:lang w:val="pt-BR"/>
        </w:rPr>
        <w:t>dois) dias</w:t>
      </w:r>
      <w:r w:rsidR="00164A8A" w:rsidRPr="004864C3">
        <w:rPr>
          <w:rFonts w:ascii="Arial" w:eastAsia="Arial" w:hAnsi="Arial" w:cs="Arial"/>
          <w:sz w:val="21"/>
          <w:szCs w:val="21"/>
          <w:lang w:val="pt-BR"/>
        </w:rPr>
        <w:t>, contado da convocação para a assinatura do respectivo termo, observada a norma do § 4º, do art. 62, da Lei Federal nº 8.666/93.</w:t>
      </w:r>
    </w:p>
    <w:p w:rsidR="00164A8A" w:rsidRPr="004864C3" w:rsidRDefault="00164A8A" w:rsidP="004D1854">
      <w:pPr>
        <w:numPr>
          <w:ilvl w:val="2"/>
          <w:numId w:val="2"/>
        </w:numPr>
        <w:tabs>
          <w:tab w:val="left" w:pos="709"/>
          <w:tab w:val="left" w:pos="1418"/>
        </w:tabs>
        <w:autoSpaceDE w:val="0"/>
        <w:snapToGrid w:val="0"/>
        <w:ind w:left="0" w:firstLine="0"/>
        <w:jc w:val="both"/>
        <w:rPr>
          <w:rFonts w:ascii="Arial" w:eastAsia="Arial" w:hAnsi="Arial" w:cs="Arial"/>
          <w:sz w:val="21"/>
          <w:szCs w:val="21"/>
          <w:lang w:val="pt-BR"/>
        </w:rPr>
      </w:pPr>
      <w:r w:rsidRPr="004864C3">
        <w:rPr>
          <w:rFonts w:ascii="Arial" w:eastAsia="Arial" w:hAnsi="Arial" w:cs="Arial"/>
          <w:sz w:val="21"/>
          <w:szCs w:val="21"/>
          <w:lang w:val="pt-BR"/>
        </w:rPr>
        <w:t xml:space="preserve"> O adjudicatário prestará garantia equivalente a 5% (cinco por cento) sobre o valor do contrato, no prazo de até 10 (dez) dias corridos, prorrogáveis por igual período, a critério da EMERJ, contados da data da publicação do extrato do contrato.</w:t>
      </w:r>
    </w:p>
    <w:p w:rsidR="00164A8A" w:rsidRPr="004864C3" w:rsidRDefault="00164A8A" w:rsidP="004D1854">
      <w:pPr>
        <w:pStyle w:val="Cabealho"/>
        <w:numPr>
          <w:ilvl w:val="3"/>
          <w:numId w:val="4"/>
        </w:numPr>
        <w:tabs>
          <w:tab w:val="clear" w:pos="4252"/>
          <w:tab w:val="clear" w:pos="8504"/>
          <w:tab w:val="left" w:pos="993"/>
        </w:tabs>
        <w:ind w:left="0" w:firstLine="0"/>
        <w:jc w:val="both"/>
        <w:rPr>
          <w:rFonts w:ascii="Arial" w:eastAsia="Arial" w:hAnsi="Arial" w:cs="Arial"/>
          <w:sz w:val="21"/>
          <w:szCs w:val="21"/>
          <w:lang w:val="pt-BR"/>
        </w:rPr>
      </w:pPr>
      <w:r w:rsidRPr="004864C3">
        <w:rPr>
          <w:rFonts w:ascii="Arial" w:eastAsia="Arial" w:hAnsi="Arial" w:cs="Arial"/>
          <w:sz w:val="21"/>
          <w:szCs w:val="21"/>
          <w:lang w:val="pt-BR"/>
        </w:rPr>
        <w:t>A garantia de execução do contrato será cumprida, à escolha do adjudicatário, por meio de caução em dinheiro ou em título eficaz da dívida pública, seguro-garantia ou fiança bancária.</w:t>
      </w:r>
    </w:p>
    <w:p w:rsidR="00164A8A" w:rsidRPr="004864C3" w:rsidRDefault="00164A8A" w:rsidP="004D1854">
      <w:pPr>
        <w:pStyle w:val="Cabealho"/>
        <w:numPr>
          <w:ilvl w:val="3"/>
          <w:numId w:val="4"/>
        </w:numPr>
        <w:tabs>
          <w:tab w:val="clear" w:pos="4252"/>
          <w:tab w:val="clear" w:pos="8504"/>
          <w:tab w:val="left" w:pos="993"/>
        </w:tabs>
        <w:ind w:left="0" w:firstLine="0"/>
        <w:jc w:val="both"/>
        <w:rPr>
          <w:rFonts w:ascii="Arial" w:eastAsia="Arial" w:hAnsi="Arial" w:cs="Arial"/>
          <w:sz w:val="21"/>
          <w:szCs w:val="21"/>
          <w:lang w:val="pt-BR"/>
        </w:rPr>
      </w:pPr>
      <w:r w:rsidRPr="004864C3">
        <w:rPr>
          <w:rFonts w:ascii="Arial" w:eastAsia="Arial" w:hAnsi="Arial" w:cs="Arial"/>
          <w:sz w:val="21"/>
          <w:szCs w:val="21"/>
          <w:lang w:val="pt-BR"/>
        </w:rPr>
        <w:t>Caso o Contratado opte por prestar garantia na forma de Seguro-garantia, a apólice deve garantir o pagamento das multas contratuais previstas na federal nº 8.666/93.</w:t>
      </w:r>
    </w:p>
    <w:p w:rsidR="00164A8A" w:rsidRPr="004864C3" w:rsidRDefault="00164A8A" w:rsidP="004D1854">
      <w:pPr>
        <w:pStyle w:val="Cabealho"/>
        <w:numPr>
          <w:ilvl w:val="3"/>
          <w:numId w:val="4"/>
        </w:numPr>
        <w:tabs>
          <w:tab w:val="clear" w:pos="4252"/>
          <w:tab w:val="clear" w:pos="8504"/>
          <w:tab w:val="left" w:pos="993"/>
        </w:tabs>
        <w:ind w:left="0" w:firstLine="0"/>
        <w:jc w:val="both"/>
        <w:rPr>
          <w:rFonts w:ascii="Arial" w:eastAsia="Arial" w:hAnsi="Arial" w:cs="Arial"/>
          <w:sz w:val="21"/>
          <w:szCs w:val="21"/>
          <w:lang w:val="pt-BR"/>
        </w:rPr>
      </w:pPr>
      <w:r w:rsidRPr="004864C3">
        <w:rPr>
          <w:rFonts w:ascii="Arial" w:eastAsia="Arial" w:hAnsi="Arial" w:cs="Arial"/>
          <w:sz w:val="21"/>
          <w:szCs w:val="21"/>
          <w:lang w:val="pt-BR"/>
        </w:rPr>
        <w:t>A garantia prestada em caução (em dinheiro), a ser restituída ao final do contrato, ao cabo de procedimento de autorização da liberação, será paga com seu valor corrigido monetariamente, com base no índice de correção aplicado ao contrato.</w:t>
      </w:r>
    </w:p>
    <w:p w:rsidR="00164A8A" w:rsidRPr="004864C3" w:rsidRDefault="00164A8A" w:rsidP="004D1854">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 xml:space="preserve">Caso o adjudicatário não tenha informado na Proposta Comercial os números da sua conta-corrente e agência no </w:t>
      </w:r>
      <w:r w:rsidRPr="004864C3">
        <w:rPr>
          <w:rFonts w:ascii="Arial" w:hAnsi="Arial" w:cs="Arial"/>
          <w:b/>
          <w:sz w:val="21"/>
          <w:szCs w:val="21"/>
          <w:lang w:val="pt-BR"/>
        </w:rPr>
        <w:t>Banco Bradesco S.A.</w:t>
      </w:r>
      <w:r w:rsidRPr="004864C3">
        <w:rPr>
          <w:rFonts w:ascii="Arial" w:hAnsi="Arial" w:cs="Arial"/>
          <w:sz w:val="21"/>
          <w:szCs w:val="21"/>
          <w:lang w:val="pt-BR"/>
        </w:rPr>
        <w:t xml:space="preserve">, que deverá ter como titular o detentor do CNPJ da proposta comercial, este deverá informar ao </w:t>
      </w:r>
      <w:r w:rsidRPr="004864C3">
        <w:rPr>
          <w:rFonts w:ascii="Arial" w:hAnsi="Arial" w:cs="Arial"/>
          <w:b/>
          <w:sz w:val="21"/>
          <w:szCs w:val="21"/>
          <w:lang w:val="pt-BR"/>
        </w:rPr>
        <w:t>Serviço de Compras da EMERJ (SECOM)</w:t>
      </w:r>
      <w:r w:rsidRPr="004864C3">
        <w:rPr>
          <w:rFonts w:ascii="Arial" w:hAnsi="Arial" w:cs="Arial"/>
          <w:sz w:val="21"/>
          <w:szCs w:val="21"/>
          <w:lang w:val="pt-BR"/>
        </w:rPr>
        <w:t xml:space="preserve">, no prazo máximo de </w:t>
      </w:r>
      <w:r w:rsidRPr="004864C3">
        <w:rPr>
          <w:rFonts w:ascii="Arial" w:hAnsi="Arial" w:cs="Arial"/>
          <w:b/>
          <w:sz w:val="21"/>
          <w:szCs w:val="21"/>
          <w:lang w:val="pt-BR"/>
        </w:rPr>
        <w:t>48 (quarenta e oito) horas</w:t>
      </w:r>
      <w:r w:rsidRPr="004864C3">
        <w:rPr>
          <w:rFonts w:ascii="Arial" w:hAnsi="Arial" w:cs="Arial"/>
          <w:sz w:val="21"/>
          <w:szCs w:val="21"/>
          <w:lang w:val="pt-BR"/>
        </w:rPr>
        <w:t xml:space="preserve">, por fax (021) 3133-2310/ 3133-1891 ou </w:t>
      </w:r>
      <w:r w:rsidRPr="004864C3">
        <w:rPr>
          <w:rFonts w:ascii="Arial" w:hAnsi="Arial" w:cs="Arial"/>
          <w:i/>
          <w:sz w:val="21"/>
          <w:szCs w:val="21"/>
          <w:lang w:val="pt-BR"/>
        </w:rPr>
        <w:t>e-mail</w:t>
      </w:r>
      <w:r w:rsidRPr="004864C3">
        <w:rPr>
          <w:rFonts w:ascii="Arial" w:hAnsi="Arial" w:cs="Arial"/>
          <w:sz w:val="21"/>
          <w:szCs w:val="21"/>
          <w:lang w:val="pt-BR"/>
        </w:rPr>
        <w:t xml:space="preserve"> (emerj.secom@tjrj.jus.br), a contar da adjudicação do objeto pelo pregoeiro, em conformidade com o Decreto Estadual nº 43.181/2011.</w:t>
      </w:r>
    </w:p>
    <w:p w:rsidR="00164A8A" w:rsidRPr="004864C3" w:rsidRDefault="00164A8A" w:rsidP="004D1854">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 xml:space="preserve">O adjudicatário receberá do </w:t>
      </w:r>
      <w:r w:rsidRPr="004864C3">
        <w:rPr>
          <w:rFonts w:ascii="Arial" w:hAnsi="Arial" w:cs="Arial"/>
          <w:b/>
          <w:sz w:val="21"/>
          <w:szCs w:val="21"/>
          <w:lang w:val="pt-BR"/>
        </w:rPr>
        <w:t>SECOM</w:t>
      </w:r>
      <w:r w:rsidRPr="004864C3">
        <w:rPr>
          <w:rFonts w:ascii="Arial" w:hAnsi="Arial" w:cs="Arial"/>
          <w:sz w:val="21"/>
          <w:szCs w:val="21"/>
          <w:lang w:val="pt-BR"/>
        </w:rPr>
        <w:t xml:space="preserve">, após publicação da homologação da licitação </w:t>
      </w:r>
      <w:r w:rsidRPr="004864C3">
        <w:rPr>
          <w:rFonts w:ascii="Arial" w:hAnsi="Arial" w:cs="Arial"/>
          <w:b/>
          <w:sz w:val="21"/>
          <w:szCs w:val="21"/>
          <w:lang w:val="pt-BR"/>
        </w:rPr>
        <w:t>no DJERJ</w:t>
      </w:r>
      <w:r w:rsidRPr="004864C3">
        <w:rPr>
          <w:rFonts w:ascii="Arial" w:hAnsi="Arial" w:cs="Arial"/>
          <w:sz w:val="21"/>
          <w:szCs w:val="21"/>
          <w:lang w:val="pt-BR"/>
        </w:rPr>
        <w:t xml:space="preserve">, cópia da NAD e/ou Nota de EMPENHO, via </w:t>
      </w:r>
      <w:r w:rsidRPr="004864C3">
        <w:rPr>
          <w:rFonts w:ascii="Arial" w:hAnsi="Arial" w:cs="Arial"/>
          <w:i/>
          <w:sz w:val="21"/>
          <w:szCs w:val="21"/>
          <w:lang w:val="pt-BR"/>
        </w:rPr>
        <w:t>e-mail</w:t>
      </w:r>
      <w:r w:rsidRPr="004864C3">
        <w:rPr>
          <w:rFonts w:ascii="Arial" w:hAnsi="Arial" w:cs="Arial"/>
          <w:sz w:val="21"/>
          <w:szCs w:val="21"/>
          <w:lang w:val="pt-BR"/>
        </w:rPr>
        <w:t>, devendo confirmar, da mesma forma e de imediato, o seu recebimento, apondo no respectivo documento assinatura e carimbo do CNPJ.</w:t>
      </w:r>
    </w:p>
    <w:p w:rsidR="00164A8A" w:rsidRPr="004864C3" w:rsidRDefault="00164A8A" w:rsidP="004D1854">
      <w:pPr>
        <w:pStyle w:val="Cabealho"/>
        <w:numPr>
          <w:ilvl w:val="1"/>
          <w:numId w:val="2"/>
        </w:numPr>
        <w:tabs>
          <w:tab w:val="clear" w:pos="4252"/>
          <w:tab w:val="clear" w:pos="8504"/>
          <w:tab w:val="left" w:pos="567"/>
        </w:tabs>
        <w:ind w:left="0" w:firstLine="0"/>
        <w:jc w:val="both"/>
        <w:rPr>
          <w:rFonts w:ascii="Arial" w:eastAsia="Arial" w:hAnsi="Arial" w:cs="Arial"/>
          <w:sz w:val="21"/>
          <w:szCs w:val="21"/>
          <w:lang w:val="pt-BR"/>
        </w:rPr>
      </w:pPr>
      <w:r w:rsidRPr="004864C3">
        <w:rPr>
          <w:rFonts w:ascii="Arial" w:eastAsia="Arial" w:hAnsi="Arial" w:cs="Arial"/>
          <w:sz w:val="21"/>
          <w:szCs w:val="21"/>
          <w:lang w:val="pt-BR"/>
        </w:rPr>
        <w:t xml:space="preserve">O prazo de vigência da contratação é de </w:t>
      </w:r>
      <w:r w:rsidR="00B946FD" w:rsidRPr="004864C3">
        <w:rPr>
          <w:rFonts w:ascii="Arial" w:eastAsia="Arial" w:hAnsi="Arial" w:cs="Arial"/>
          <w:b/>
          <w:sz w:val="21"/>
          <w:szCs w:val="21"/>
          <w:lang w:val="pt-BR"/>
        </w:rPr>
        <w:t>12</w:t>
      </w:r>
      <w:r w:rsidRPr="004864C3">
        <w:rPr>
          <w:rFonts w:ascii="Arial" w:eastAsia="Arial" w:hAnsi="Arial" w:cs="Arial"/>
          <w:b/>
          <w:sz w:val="21"/>
          <w:szCs w:val="21"/>
          <w:lang w:val="pt-BR"/>
        </w:rPr>
        <w:t xml:space="preserve"> (</w:t>
      </w:r>
      <w:r w:rsidR="00B946FD" w:rsidRPr="004864C3">
        <w:rPr>
          <w:rFonts w:ascii="Arial" w:eastAsia="Arial" w:hAnsi="Arial" w:cs="Arial"/>
          <w:b/>
          <w:sz w:val="21"/>
          <w:szCs w:val="21"/>
          <w:lang w:val="pt-BR"/>
        </w:rPr>
        <w:t>doze</w:t>
      </w:r>
      <w:r w:rsidRPr="004864C3">
        <w:rPr>
          <w:rFonts w:ascii="Arial" w:eastAsia="Arial" w:hAnsi="Arial" w:cs="Arial"/>
          <w:b/>
          <w:sz w:val="21"/>
          <w:szCs w:val="21"/>
          <w:lang w:val="pt-BR"/>
        </w:rPr>
        <w:t xml:space="preserve">) </w:t>
      </w:r>
      <w:r w:rsidR="00B946FD" w:rsidRPr="004864C3">
        <w:rPr>
          <w:rFonts w:ascii="Arial" w:eastAsia="Arial" w:hAnsi="Arial" w:cs="Arial"/>
          <w:b/>
          <w:sz w:val="21"/>
          <w:szCs w:val="21"/>
          <w:lang w:val="pt-BR"/>
        </w:rPr>
        <w:t>meses</w:t>
      </w:r>
      <w:r w:rsidRPr="004864C3">
        <w:rPr>
          <w:rFonts w:ascii="Arial" w:eastAsia="Arial" w:hAnsi="Arial" w:cs="Arial"/>
          <w:sz w:val="21"/>
          <w:szCs w:val="21"/>
          <w:lang w:val="pt-BR"/>
        </w:rPr>
        <w:t>, contado da publicação do extrato do termo de contrato.</w:t>
      </w:r>
    </w:p>
    <w:p w:rsidR="00164A8A" w:rsidRPr="004864C3" w:rsidRDefault="00164A8A" w:rsidP="004D1854">
      <w:pPr>
        <w:numPr>
          <w:ilvl w:val="2"/>
          <w:numId w:val="2"/>
        </w:numPr>
        <w:tabs>
          <w:tab w:val="num" w:pos="709"/>
        </w:tabs>
        <w:ind w:left="0" w:firstLine="0"/>
        <w:rPr>
          <w:rFonts w:ascii="Arial" w:eastAsia="Arial" w:hAnsi="Arial" w:cs="Arial"/>
          <w:sz w:val="21"/>
          <w:szCs w:val="21"/>
          <w:lang w:val="pt-BR"/>
        </w:rPr>
      </w:pPr>
      <w:r w:rsidRPr="004864C3">
        <w:rPr>
          <w:rFonts w:ascii="Arial" w:eastAsia="Arial" w:hAnsi="Arial" w:cs="Arial"/>
          <w:sz w:val="21"/>
          <w:szCs w:val="21"/>
          <w:lang w:val="pt-BR"/>
        </w:rPr>
        <w:t xml:space="preserve"> O prazo de vigência poderá ser prorrogado conforme art. 57, II, da Lei Federal nº. 8.666/93.</w:t>
      </w:r>
    </w:p>
    <w:p w:rsidR="00164A8A" w:rsidRPr="004864C3" w:rsidRDefault="00164A8A" w:rsidP="004D1854">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A EMERJ poderá rescindir o contrato nas hipóteses previstas no artigo 78 da Lei Federal nº. 8.666/93, com as consequências indicadas no art. 80, sem prejuízo das sanções previstas naquela lei e neste edital.</w:t>
      </w:r>
    </w:p>
    <w:p w:rsidR="00164A8A" w:rsidRPr="004864C3" w:rsidRDefault="00164A8A" w:rsidP="004D1854">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 xml:space="preserve">A recusa/inércia injustificada em formalizar o contrato ou instrumento equivalente, ou não manter as condições de habitação dentro do prazo de </w:t>
      </w:r>
      <w:r w:rsidRPr="004864C3">
        <w:rPr>
          <w:rFonts w:ascii="Arial" w:hAnsi="Arial" w:cs="Arial"/>
          <w:b/>
          <w:sz w:val="21"/>
          <w:szCs w:val="21"/>
          <w:lang w:val="pt-BR"/>
        </w:rPr>
        <w:t>até 10 (dez) dias corridos</w:t>
      </w:r>
      <w:r w:rsidRPr="004864C3">
        <w:rPr>
          <w:rFonts w:ascii="Arial" w:hAnsi="Arial" w:cs="Arial"/>
          <w:sz w:val="21"/>
          <w:szCs w:val="21"/>
          <w:lang w:val="pt-BR"/>
        </w:rPr>
        <w:t>, após regularmente convocado, caracterizará descumprimento total das obrigações assumidas, e poderá acarretar à licitante as seguintes penalidades, garantida a prévia defesa, dentre outras:</w:t>
      </w:r>
    </w:p>
    <w:p w:rsidR="00164A8A" w:rsidRPr="004864C3" w:rsidRDefault="00164A8A" w:rsidP="004D1854">
      <w:pPr>
        <w:numPr>
          <w:ilvl w:val="2"/>
          <w:numId w:val="2"/>
        </w:numPr>
        <w:tabs>
          <w:tab w:val="num" w:pos="709"/>
        </w:tabs>
        <w:ind w:left="0" w:firstLine="0"/>
        <w:rPr>
          <w:rFonts w:ascii="Arial" w:hAnsi="Arial" w:cs="Arial"/>
          <w:sz w:val="21"/>
          <w:szCs w:val="21"/>
          <w:lang w:val="pt-BR"/>
        </w:rPr>
      </w:pPr>
      <w:proofErr w:type="gramStart"/>
      <w:r w:rsidRPr="004864C3">
        <w:rPr>
          <w:rFonts w:ascii="Arial" w:hAnsi="Arial" w:cs="Arial"/>
          <w:sz w:val="21"/>
          <w:szCs w:val="21"/>
          <w:lang w:val="pt-BR"/>
        </w:rPr>
        <w:t>perda</w:t>
      </w:r>
      <w:proofErr w:type="gramEnd"/>
      <w:r w:rsidRPr="004864C3">
        <w:rPr>
          <w:rFonts w:ascii="Arial" w:hAnsi="Arial" w:cs="Arial"/>
          <w:sz w:val="21"/>
          <w:szCs w:val="21"/>
          <w:lang w:val="pt-BR"/>
        </w:rPr>
        <w:t xml:space="preserve"> do direito à contratação;</w:t>
      </w:r>
    </w:p>
    <w:p w:rsidR="00164A8A" w:rsidRPr="004864C3" w:rsidRDefault="00164A8A" w:rsidP="004D1854">
      <w:pPr>
        <w:numPr>
          <w:ilvl w:val="2"/>
          <w:numId w:val="2"/>
        </w:numPr>
        <w:tabs>
          <w:tab w:val="num" w:pos="709"/>
        </w:tabs>
        <w:ind w:left="0" w:firstLine="0"/>
        <w:rPr>
          <w:rFonts w:ascii="Arial" w:hAnsi="Arial" w:cs="Arial"/>
          <w:sz w:val="21"/>
          <w:szCs w:val="21"/>
          <w:lang w:val="pt-BR"/>
        </w:rPr>
      </w:pPr>
      <w:proofErr w:type="gramStart"/>
      <w:r w:rsidRPr="004864C3">
        <w:rPr>
          <w:rFonts w:ascii="Arial" w:hAnsi="Arial" w:cs="Arial"/>
          <w:sz w:val="21"/>
          <w:szCs w:val="21"/>
          <w:lang w:val="pt-BR"/>
        </w:rPr>
        <w:t>suspensão</w:t>
      </w:r>
      <w:proofErr w:type="gramEnd"/>
      <w:r w:rsidRPr="004864C3">
        <w:rPr>
          <w:rFonts w:ascii="Arial" w:hAnsi="Arial" w:cs="Arial"/>
          <w:sz w:val="21"/>
          <w:szCs w:val="21"/>
          <w:lang w:val="pt-BR"/>
        </w:rPr>
        <w:t xml:space="preserve"> do direito de licitar ou contratar com a EMERJ, por prazo não superior a 2 (dois) anos.</w:t>
      </w:r>
    </w:p>
    <w:p w:rsidR="00164A8A" w:rsidRPr="004864C3" w:rsidRDefault="00164A8A" w:rsidP="004D1854">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Também ficará suspensa de licitar e de contratar com a EMERJ, pelo prazo de até 2 (dois) anos, enquanto perdurarem os motivos determinantes da punição ou até que seja promovida a reabilitação perante a própria autoridade que aplicou a penalidade, a licitante que:</w:t>
      </w:r>
    </w:p>
    <w:p w:rsidR="00164A8A" w:rsidRPr="004864C3" w:rsidRDefault="00164A8A" w:rsidP="004D1854">
      <w:pPr>
        <w:numPr>
          <w:ilvl w:val="2"/>
          <w:numId w:val="2"/>
        </w:numPr>
        <w:tabs>
          <w:tab w:val="num" w:pos="709"/>
        </w:tabs>
        <w:ind w:left="0" w:firstLine="0"/>
        <w:rPr>
          <w:rFonts w:ascii="Arial" w:hAnsi="Arial" w:cs="Arial"/>
          <w:sz w:val="21"/>
          <w:szCs w:val="21"/>
          <w:lang w:val="pt-BR"/>
        </w:rPr>
      </w:pPr>
      <w:proofErr w:type="gramStart"/>
      <w:r w:rsidRPr="004864C3">
        <w:rPr>
          <w:rFonts w:ascii="Arial" w:hAnsi="Arial" w:cs="Arial"/>
          <w:sz w:val="21"/>
          <w:szCs w:val="21"/>
          <w:lang w:val="pt-BR"/>
        </w:rPr>
        <w:t>não</w:t>
      </w:r>
      <w:proofErr w:type="gramEnd"/>
      <w:r w:rsidRPr="004864C3">
        <w:rPr>
          <w:rFonts w:ascii="Arial" w:hAnsi="Arial" w:cs="Arial"/>
          <w:sz w:val="21"/>
          <w:szCs w:val="21"/>
          <w:lang w:val="pt-BR"/>
        </w:rPr>
        <w:t xml:space="preserve"> mantiver a proposta, injustificadamente;</w:t>
      </w:r>
    </w:p>
    <w:p w:rsidR="00164A8A" w:rsidRPr="004864C3" w:rsidRDefault="00164A8A" w:rsidP="004D1854">
      <w:pPr>
        <w:numPr>
          <w:ilvl w:val="2"/>
          <w:numId w:val="2"/>
        </w:numPr>
        <w:tabs>
          <w:tab w:val="num" w:pos="709"/>
        </w:tabs>
        <w:ind w:left="0" w:firstLine="0"/>
        <w:rPr>
          <w:rFonts w:ascii="Arial" w:hAnsi="Arial" w:cs="Arial"/>
          <w:sz w:val="21"/>
          <w:szCs w:val="21"/>
          <w:lang w:val="pt-BR"/>
        </w:rPr>
      </w:pPr>
      <w:proofErr w:type="gramStart"/>
      <w:r w:rsidRPr="004864C3">
        <w:rPr>
          <w:rFonts w:ascii="Arial" w:hAnsi="Arial" w:cs="Arial"/>
          <w:sz w:val="21"/>
          <w:szCs w:val="21"/>
          <w:lang w:val="pt-BR"/>
        </w:rPr>
        <w:t>comportar</w:t>
      </w:r>
      <w:proofErr w:type="gramEnd"/>
      <w:r w:rsidRPr="004864C3">
        <w:rPr>
          <w:rFonts w:ascii="Arial" w:hAnsi="Arial" w:cs="Arial"/>
          <w:sz w:val="21"/>
          <w:szCs w:val="21"/>
          <w:lang w:val="pt-BR"/>
        </w:rPr>
        <w:t>-se de modo inidôneo;</w:t>
      </w:r>
    </w:p>
    <w:p w:rsidR="00164A8A" w:rsidRPr="004864C3" w:rsidRDefault="00164A8A" w:rsidP="004D1854">
      <w:pPr>
        <w:numPr>
          <w:ilvl w:val="2"/>
          <w:numId w:val="2"/>
        </w:numPr>
        <w:tabs>
          <w:tab w:val="num" w:pos="709"/>
        </w:tabs>
        <w:ind w:left="0" w:firstLine="0"/>
        <w:rPr>
          <w:rFonts w:ascii="Arial" w:hAnsi="Arial" w:cs="Arial"/>
          <w:sz w:val="21"/>
          <w:szCs w:val="21"/>
          <w:lang w:val="pt-BR"/>
        </w:rPr>
      </w:pPr>
      <w:proofErr w:type="gramStart"/>
      <w:r w:rsidRPr="004864C3">
        <w:rPr>
          <w:rFonts w:ascii="Arial" w:hAnsi="Arial" w:cs="Arial"/>
          <w:sz w:val="21"/>
          <w:szCs w:val="21"/>
          <w:lang w:val="pt-BR"/>
        </w:rPr>
        <w:t>entregar</w:t>
      </w:r>
      <w:proofErr w:type="gramEnd"/>
      <w:r w:rsidRPr="004864C3">
        <w:rPr>
          <w:rFonts w:ascii="Arial" w:hAnsi="Arial" w:cs="Arial"/>
          <w:sz w:val="21"/>
          <w:szCs w:val="21"/>
          <w:lang w:val="pt-BR"/>
        </w:rPr>
        <w:t xml:space="preserve"> ou apresentar documentação falsa;</w:t>
      </w:r>
    </w:p>
    <w:p w:rsidR="00164A8A" w:rsidRPr="004864C3" w:rsidRDefault="00164A8A" w:rsidP="004D1854">
      <w:pPr>
        <w:numPr>
          <w:ilvl w:val="2"/>
          <w:numId w:val="2"/>
        </w:numPr>
        <w:tabs>
          <w:tab w:val="num" w:pos="709"/>
        </w:tabs>
        <w:ind w:left="0" w:firstLine="0"/>
        <w:rPr>
          <w:rFonts w:ascii="Arial" w:hAnsi="Arial" w:cs="Arial"/>
          <w:sz w:val="21"/>
          <w:szCs w:val="21"/>
          <w:lang w:val="pt-BR"/>
        </w:rPr>
      </w:pPr>
      <w:proofErr w:type="gramStart"/>
      <w:r w:rsidRPr="004864C3">
        <w:rPr>
          <w:rFonts w:ascii="Arial" w:hAnsi="Arial" w:cs="Arial"/>
          <w:sz w:val="21"/>
          <w:szCs w:val="21"/>
          <w:lang w:val="pt-BR"/>
        </w:rPr>
        <w:t>cometer</w:t>
      </w:r>
      <w:proofErr w:type="gramEnd"/>
      <w:r w:rsidRPr="004864C3">
        <w:rPr>
          <w:rFonts w:ascii="Arial" w:hAnsi="Arial" w:cs="Arial"/>
          <w:sz w:val="21"/>
          <w:szCs w:val="21"/>
          <w:lang w:val="pt-BR"/>
        </w:rPr>
        <w:t xml:space="preserve"> fraude fiscal;</w:t>
      </w:r>
    </w:p>
    <w:p w:rsidR="00164A8A" w:rsidRPr="004864C3" w:rsidRDefault="00164A8A" w:rsidP="004D1854">
      <w:pPr>
        <w:numPr>
          <w:ilvl w:val="2"/>
          <w:numId w:val="2"/>
        </w:numPr>
        <w:tabs>
          <w:tab w:val="num" w:pos="709"/>
        </w:tabs>
        <w:ind w:left="0" w:firstLine="0"/>
        <w:rPr>
          <w:rFonts w:ascii="Arial" w:hAnsi="Arial" w:cs="Arial"/>
          <w:sz w:val="21"/>
          <w:szCs w:val="21"/>
          <w:lang w:val="pt-BR"/>
        </w:rPr>
      </w:pPr>
      <w:proofErr w:type="gramStart"/>
      <w:r w:rsidRPr="004864C3">
        <w:rPr>
          <w:rFonts w:ascii="Arial" w:hAnsi="Arial" w:cs="Arial"/>
          <w:sz w:val="21"/>
          <w:szCs w:val="21"/>
          <w:lang w:val="pt-BR"/>
        </w:rPr>
        <w:t>falhar</w:t>
      </w:r>
      <w:proofErr w:type="gramEnd"/>
      <w:r w:rsidRPr="004864C3">
        <w:rPr>
          <w:rFonts w:ascii="Arial" w:hAnsi="Arial" w:cs="Arial"/>
          <w:sz w:val="21"/>
          <w:szCs w:val="21"/>
          <w:lang w:val="pt-BR"/>
        </w:rPr>
        <w:t xml:space="preserve"> ou fraudar a execução do objeto.</w:t>
      </w:r>
    </w:p>
    <w:p w:rsidR="00164A8A" w:rsidRPr="004864C3" w:rsidRDefault="00164A8A" w:rsidP="004D1854">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O prazo de convocação para formalização do contrato ou instrumento equivalente, poderá ser prorrogado uma vez, por igual período, quando solicitado pela parte, durante o seu transcurso, desde que ocorra motivo justificado aceito pela Entidade.</w:t>
      </w:r>
    </w:p>
    <w:p w:rsidR="00164A8A" w:rsidRPr="004864C3" w:rsidRDefault="00164A8A" w:rsidP="004D1854">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Se a licitante vencedora não cumprir com os requisitos para assinatura ou retirada do instrumento, ou recursar-se a assiná-lo ou recebê-lo, o Pregoeiro ou Equipe de Apoio convocará, sucessivamente, as licitantes remanescentes na ordem de classificação, até que seja declarada a nova vencedora.</w:t>
      </w:r>
    </w:p>
    <w:p w:rsidR="00164A8A" w:rsidRPr="004864C3" w:rsidRDefault="00164A8A" w:rsidP="004D1854">
      <w:pPr>
        <w:pStyle w:val="Cabealho"/>
        <w:numPr>
          <w:ilvl w:val="1"/>
          <w:numId w:val="2"/>
        </w:numPr>
        <w:tabs>
          <w:tab w:val="clear" w:pos="4252"/>
          <w:tab w:val="clear" w:pos="8504"/>
          <w:tab w:val="left" w:pos="709"/>
        </w:tabs>
        <w:ind w:left="0" w:firstLine="0"/>
        <w:jc w:val="both"/>
        <w:rPr>
          <w:rFonts w:ascii="Arial" w:hAnsi="Arial" w:cs="Arial"/>
          <w:sz w:val="21"/>
          <w:szCs w:val="21"/>
          <w:lang w:val="pt-BR"/>
        </w:rPr>
      </w:pPr>
      <w:r w:rsidRPr="004864C3">
        <w:rPr>
          <w:rFonts w:ascii="Arial" w:hAnsi="Arial" w:cs="Arial"/>
          <w:sz w:val="21"/>
          <w:szCs w:val="21"/>
          <w:lang w:val="pt-BR"/>
        </w:rPr>
        <w:t>Havendo fixação de obrigações preliminares à formalização do instrumento contratual, dispostas nos Anexos deste edital, o não cumprimento importará na convocação sucessiva das licitantes remanescentes, na ordem de classificação, até que seja declarada a nova vencedora que as atenda.</w:t>
      </w:r>
    </w:p>
    <w:p w:rsidR="00164A8A" w:rsidRPr="004864C3" w:rsidRDefault="00164A8A" w:rsidP="004D1854">
      <w:pPr>
        <w:pStyle w:val="Cabealho"/>
        <w:numPr>
          <w:ilvl w:val="1"/>
          <w:numId w:val="2"/>
        </w:numPr>
        <w:tabs>
          <w:tab w:val="clear" w:pos="4252"/>
          <w:tab w:val="clear" w:pos="8504"/>
          <w:tab w:val="left" w:pos="709"/>
        </w:tabs>
        <w:ind w:left="0" w:firstLine="0"/>
        <w:jc w:val="both"/>
        <w:rPr>
          <w:rFonts w:ascii="Arial" w:hAnsi="Arial" w:cs="Arial"/>
          <w:sz w:val="21"/>
          <w:szCs w:val="21"/>
          <w:lang w:val="pt-BR"/>
        </w:rPr>
      </w:pPr>
      <w:r w:rsidRPr="004864C3">
        <w:rPr>
          <w:rFonts w:ascii="Arial" w:hAnsi="Arial" w:cs="Arial"/>
          <w:sz w:val="21"/>
          <w:szCs w:val="21"/>
          <w:lang w:val="pt-BR"/>
        </w:rPr>
        <w:t xml:space="preserve"> A EMERJ poderá suprimir ou acrescer o objeto do contrato em até 25% (vinte e cinco por cento) do seu valor inicial atualizado, a seu critério exclusivo, de acordo com o disposto no artigo 65, I e § 1º, da Lei Federal nº 8.666/93.</w:t>
      </w:r>
    </w:p>
    <w:p w:rsidR="00164A8A" w:rsidRPr="004864C3" w:rsidRDefault="00164A8A" w:rsidP="004D1854">
      <w:pPr>
        <w:pStyle w:val="Cabealho"/>
        <w:numPr>
          <w:ilvl w:val="1"/>
          <w:numId w:val="2"/>
        </w:numPr>
        <w:tabs>
          <w:tab w:val="clear" w:pos="4252"/>
          <w:tab w:val="clear" w:pos="8504"/>
          <w:tab w:val="left" w:pos="709"/>
        </w:tabs>
        <w:ind w:left="0" w:firstLine="0"/>
        <w:jc w:val="both"/>
        <w:rPr>
          <w:rFonts w:ascii="Arial" w:hAnsi="Arial" w:cs="Arial"/>
          <w:sz w:val="21"/>
          <w:szCs w:val="21"/>
          <w:lang w:val="pt-BR"/>
        </w:rPr>
      </w:pPr>
      <w:r w:rsidRPr="004864C3">
        <w:rPr>
          <w:rFonts w:ascii="Arial" w:hAnsi="Arial" w:cs="Arial"/>
          <w:sz w:val="21"/>
          <w:szCs w:val="21"/>
          <w:lang w:val="pt-BR"/>
        </w:rPr>
        <w:t xml:space="preserve"> O Contratado manterá, durante toda a execução do contrato, as condições de habilitação e qualificação que lhe foram exigidas na licitação.</w:t>
      </w:r>
    </w:p>
    <w:p w:rsidR="00164A8A" w:rsidRDefault="00164A8A" w:rsidP="004D1854">
      <w:pPr>
        <w:pStyle w:val="Cabealho"/>
        <w:numPr>
          <w:ilvl w:val="1"/>
          <w:numId w:val="2"/>
        </w:numPr>
        <w:tabs>
          <w:tab w:val="clear" w:pos="4252"/>
          <w:tab w:val="clear" w:pos="8504"/>
          <w:tab w:val="left" w:pos="709"/>
        </w:tabs>
        <w:ind w:left="0" w:firstLine="0"/>
        <w:jc w:val="both"/>
        <w:rPr>
          <w:rFonts w:ascii="Arial" w:hAnsi="Arial" w:cs="Arial"/>
          <w:sz w:val="21"/>
          <w:szCs w:val="21"/>
          <w:lang w:val="pt-BR"/>
        </w:rPr>
      </w:pPr>
      <w:r w:rsidRPr="004864C3">
        <w:rPr>
          <w:rFonts w:ascii="Arial" w:hAnsi="Arial" w:cs="Arial"/>
          <w:sz w:val="21"/>
          <w:szCs w:val="21"/>
          <w:lang w:val="pt-BR"/>
        </w:rPr>
        <w:t>O foro do contrato será o da Comarca da Capital do Estado do Rio de Janeiro.</w:t>
      </w:r>
    </w:p>
    <w:p w:rsidR="009859A6" w:rsidRPr="004864C3" w:rsidRDefault="009859A6" w:rsidP="009859A6">
      <w:pPr>
        <w:pStyle w:val="Cabealho"/>
        <w:tabs>
          <w:tab w:val="clear" w:pos="4252"/>
          <w:tab w:val="clear" w:pos="8504"/>
          <w:tab w:val="left" w:pos="709"/>
        </w:tabs>
        <w:jc w:val="both"/>
        <w:rPr>
          <w:rFonts w:ascii="Arial" w:hAnsi="Arial" w:cs="Arial"/>
          <w:sz w:val="21"/>
          <w:szCs w:val="21"/>
          <w:lang w:val="pt-BR"/>
        </w:rPr>
      </w:pPr>
    </w:p>
    <w:p w:rsidR="00103423" w:rsidRPr="004864C3" w:rsidRDefault="00103423" w:rsidP="00103423">
      <w:pPr>
        <w:pStyle w:val="Normal0"/>
        <w:numPr>
          <w:ilvl w:val="0"/>
          <w:numId w:val="2"/>
        </w:numPr>
        <w:tabs>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ind w:left="705" w:hanging="705"/>
        <w:jc w:val="both"/>
        <w:outlineLvl w:val="0"/>
        <w:rPr>
          <w:rFonts w:eastAsia="Times New Roman" w:cs="Arial"/>
          <w:b/>
          <w:sz w:val="21"/>
          <w:szCs w:val="21"/>
          <w:lang w:val="pt-BR"/>
        </w:rPr>
      </w:pPr>
      <w:r w:rsidRPr="004864C3">
        <w:rPr>
          <w:rFonts w:eastAsia="Times New Roman" w:cs="Arial"/>
          <w:b/>
          <w:sz w:val="21"/>
          <w:szCs w:val="21"/>
          <w:lang w:val="pt-BR"/>
        </w:rPr>
        <w:t>DA FORMALIZAÇÃO DA ATA DE REGISTRO DE PREÇOS</w:t>
      </w:r>
    </w:p>
    <w:p w:rsidR="00103423" w:rsidRPr="004864C3" w:rsidRDefault="00103423" w:rsidP="00BC6E12">
      <w:pPr>
        <w:numPr>
          <w:ilvl w:val="1"/>
          <w:numId w:val="2"/>
        </w:numPr>
        <w:tabs>
          <w:tab w:val="num" w:pos="709"/>
        </w:tabs>
        <w:ind w:left="0" w:firstLine="0"/>
        <w:jc w:val="both"/>
        <w:rPr>
          <w:rFonts w:ascii="Arial" w:hAnsi="Arial" w:cs="Arial"/>
          <w:color w:val="000000"/>
          <w:sz w:val="21"/>
          <w:szCs w:val="21"/>
          <w:lang w:val="pt-BR"/>
        </w:rPr>
      </w:pPr>
      <w:r w:rsidRPr="004864C3">
        <w:rPr>
          <w:rFonts w:ascii="Arial" w:hAnsi="Arial" w:cs="Arial"/>
          <w:color w:val="000000"/>
          <w:sz w:val="21"/>
          <w:szCs w:val="21"/>
          <w:lang w:val="pt-BR"/>
        </w:rPr>
        <w:t xml:space="preserve">Homologado o resultado da licitação, terá o adjudicatário o prazo de </w:t>
      </w:r>
      <w:r w:rsidR="00AD7860">
        <w:rPr>
          <w:rFonts w:ascii="Arial" w:hAnsi="Arial" w:cs="Arial"/>
          <w:color w:val="000000"/>
          <w:sz w:val="21"/>
          <w:szCs w:val="21"/>
          <w:lang w:val="pt-BR"/>
        </w:rPr>
        <w:t>1</w:t>
      </w:r>
      <w:r w:rsidRPr="004864C3">
        <w:rPr>
          <w:rFonts w:ascii="Arial" w:hAnsi="Arial" w:cs="Arial"/>
          <w:color w:val="000000"/>
          <w:sz w:val="21"/>
          <w:szCs w:val="21"/>
          <w:lang w:val="pt-BR"/>
        </w:rPr>
        <w:t xml:space="preserve"> (</w:t>
      </w:r>
      <w:r w:rsidR="00AD7860">
        <w:rPr>
          <w:rFonts w:ascii="Arial" w:hAnsi="Arial" w:cs="Arial"/>
          <w:color w:val="000000"/>
          <w:sz w:val="21"/>
          <w:szCs w:val="21"/>
          <w:lang w:val="pt-BR"/>
        </w:rPr>
        <w:t>um) dia</w:t>
      </w:r>
      <w:r w:rsidRPr="004864C3">
        <w:rPr>
          <w:rFonts w:ascii="Arial" w:hAnsi="Arial" w:cs="Arial"/>
          <w:color w:val="000000"/>
          <w:sz w:val="21"/>
          <w:szCs w:val="21"/>
          <w:lang w:val="pt-BR"/>
        </w:rPr>
        <w:t xml:space="preserve">, contados a partir da data de sua convocação, para assinar a Ata de Registro de Preços (ARP), cujo prazo de validade encontra-se nela fixado, sob pena de decair do direito à contratação, sem prejuízo das sanções previstas neste Edital. </w:t>
      </w:r>
    </w:p>
    <w:p w:rsidR="00103423" w:rsidRPr="004864C3" w:rsidRDefault="00103423" w:rsidP="00BC6E12">
      <w:pPr>
        <w:numPr>
          <w:ilvl w:val="1"/>
          <w:numId w:val="2"/>
        </w:numPr>
        <w:tabs>
          <w:tab w:val="num" w:pos="709"/>
        </w:tabs>
        <w:ind w:left="0" w:firstLine="0"/>
        <w:jc w:val="both"/>
        <w:rPr>
          <w:rFonts w:ascii="Arial" w:hAnsi="Arial" w:cs="Arial"/>
          <w:color w:val="000000"/>
          <w:sz w:val="21"/>
          <w:szCs w:val="21"/>
          <w:lang w:val="pt-BR"/>
        </w:rPr>
      </w:pPr>
      <w:r w:rsidRPr="004864C3">
        <w:rPr>
          <w:rFonts w:ascii="Arial" w:hAnsi="Arial" w:cs="Arial"/>
          <w:color w:val="000000"/>
          <w:sz w:val="21"/>
          <w:szCs w:val="21"/>
          <w:lang w:val="pt-BR"/>
        </w:rPr>
        <w:t xml:space="preserve">Alternativamente à convocação para comparecer perante o órgão ou entidade para a assinatura da Ata de Registro de Preços, a Administração poderá encaminhá-la para assinatura, mediante correspondência postal com aviso de recebimento (AR) ou meio eletrônico, para que seja assinada no prazo de </w:t>
      </w:r>
      <w:r w:rsidR="00076226">
        <w:rPr>
          <w:rFonts w:ascii="Arial" w:hAnsi="Arial" w:cs="Arial"/>
          <w:color w:val="000000"/>
          <w:sz w:val="21"/>
          <w:szCs w:val="21"/>
          <w:lang w:val="pt-BR"/>
        </w:rPr>
        <w:t>1</w:t>
      </w:r>
      <w:r w:rsidRPr="004864C3">
        <w:rPr>
          <w:rFonts w:ascii="Arial" w:hAnsi="Arial" w:cs="Arial"/>
          <w:color w:val="000000"/>
          <w:sz w:val="21"/>
          <w:szCs w:val="21"/>
          <w:lang w:val="pt-BR"/>
        </w:rPr>
        <w:t xml:space="preserve"> (</w:t>
      </w:r>
      <w:r w:rsidR="00076226">
        <w:rPr>
          <w:rFonts w:ascii="Arial" w:hAnsi="Arial" w:cs="Arial"/>
          <w:color w:val="000000"/>
          <w:sz w:val="21"/>
          <w:szCs w:val="21"/>
          <w:lang w:val="pt-BR"/>
        </w:rPr>
        <w:t>um</w:t>
      </w:r>
      <w:r w:rsidRPr="004864C3">
        <w:rPr>
          <w:rFonts w:ascii="Arial" w:hAnsi="Arial" w:cs="Arial"/>
          <w:color w:val="000000"/>
          <w:sz w:val="21"/>
          <w:szCs w:val="21"/>
          <w:lang w:val="pt-BR"/>
        </w:rPr>
        <w:t>) dia, a contar da data de seu recebimento.</w:t>
      </w:r>
    </w:p>
    <w:p w:rsidR="00103423" w:rsidRPr="004864C3" w:rsidRDefault="00103423" w:rsidP="00BC6E12">
      <w:pPr>
        <w:numPr>
          <w:ilvl w:val="1"/>
          <w:numId w:val="2"/>
        </w:numPr>
        <w:tabs>
          <w:tab w:val="num" w:pos="709"/>
        </w:tabs>
        <w:ind w:left="0" w:firstLine="0"/>
        <w:jc w:val="both"/>
        <w:rPr>
          <w:rFonts w:ascii="Arial" w:hAnsi="Arial" w:cs="Arial"/>
          <w:color w:val="000000"/>
          <w:sz w:val="21"/>
          <w:szCs w:val="21"/>
          <w:lang w:val="pt-BR"/>
        </w:rPr>
      </w:pPr>
      <w:r w:rsidRPr="004864C3">
        <w:rPr>
          <w:rFonts w:ascii="Arial" w:hAnsi="Arial" w:cs="Arial"/>
          <w:color w:val="000000"/>
          <w:sz w:val="21"/>
          <w:szCs w:val="21"/>
          <w:lang w:val="pt-BR"/>
        </w:rPr>
        <w:t>A gestão da Ata caberá ao SECOM/EMERJ, em especial quanto à solicitação de adesão à ARP.</w:t>
      </w:r>
    </w:p>
    <w:p w:rsidR="00103423" w:rsidRDefault="00103423" w:rsidP="00BC6E12">
      <w:pPr>
        <w:numPr>
          <w:ilvl w:val="1"/>
          <w:numId w:val="2"/>
        </w:numPr>
        <w:tabs>
          <w:tab w:val="num" w:pos="709"/>
        </w:tabs>
        <w:ind w:left="0" w:firstLine="0"/>
        <w:jc w:val="both"/>
        <w:rPr>
          <w:rFonts w:ascii="Arial" w:hAnsi="Arial" w:cs="Arial"/>
          <w:color w:val="000000"/>
          <w:sz w:val="21"/>
          <w:szCs w:val="21"/>
          <w:lang w:val="pt-BR"/>
        </w:rPr>
      </w:pPr>
      <w:r w:rsidRPr="004864C3">
        <w:rPr>
          <w:rFonts w:ascii="Arial" w:hAnsi="Arial" w:cs="Arial"/>
          <w:color w:val="000000"/>
          <w:sz w:val="21"/>
          <w:szCs w:val="21"/>
          <w:lang w:val="pt-BR"/>
        </w:rPr>
        <w:t xml:space="preserve">Caso o adjudicatário não tenha informado na Proposta Comercial os números da sua </w:t>
      </w:r>
      <w:proofErr w:type="spellStart"/>
      <w:r w:rsidRPr="004864C3">
        <w:rPr>
          <w:rFonts w:ascii="Arial" w:hAnsi="Arial" w:cs="Arial"/>
          <w:color w:val="000000"/>
          <w:sz w:val="21"/>
          <w:szCs w:val="21"/>
          <w:lang w:val="pt-BR"/>
        </w:rPr>
        <w:t>conta-corrente</w:t>
      </w:r>
      <w:proofErr w:type="spellEnd"/>
      <w:r w:rsidRPr="004864C3">
        <w:rPr>
          <w:rFonts w:ascii="Arial" w:hAnsi="Arial" w:cs="Arial"/>
          <w:color w:val="000000"/>
          <w:sz w:val="21"/>
          <w:szCs w:val="21"/>
          <w:lang w:val="pt-BR"/>
        </w:rPr>
        <w:t xml:space="preserve"> e agência no Banco Bradesco S.A., que deverá ter como titular o detentor do CNPJ da proposta comercial, este deverá informar ao Serviço de Compras da EMERJ (SECOM), no prazo máximo de 48 (quarenta e oito) horas, por fax (21) 3133-2310 / 3133-1891 ou e-mail (emerj.secom@tjrj.jus.br), a contar da adjudicação do objeto pelo pregoeiro, em conformidade com o Decreto Estadual nº 43.181/2011.</w:t>
      </w:r>
    </w:p>
    <w:p w:rsidR="009859A6" w:rsidRDefault="009859A6" w:rsidP="009859A6">
      <w:pPr>
        <w:jc w:val="both"/>
        <w:rPr>
          <w:rFonts w:ascii="Arial" w:hAnsi="Arial" w:cs="Arial"/>
          <w:color w:val="000000"/>
          <w:sz w:val="21"/>
          <w:szCs w:val="21"/>
          <w:lang w:val="pt-BR"/>
        </w:rPr>
      </w:pPr>
    </w:p>
    <w:p w:rsidR="009859A6" w:rsidRPr="004864C3" w:rsidRDefault="009859A6" w:rsidP="009859A6">
      <w:pPr>
        <w:jc w:val="both"/>
        <w:rPr>
          <w:rFonts w:ascii="Arial" w:hAnsi="Arial" w:cs="Arial"/>
          <w:color w:val="000000"/>
          <w:sz w:val="21"/>
          <w:szCs w:val="21"/>
          <w:lang w:val="pt-BR"/>
        </w:rPr>
      </w:pPr>
    </w:p>
    <w:p w:rsidR="00164A8A" w:rsidRPr="004864C3" w:rsidRDefault="00164A8A" w:rsidP="00164A8A">
      <w:pPr>
        <w:pStyle w:val="Normal0"/>
        <w:numPr>
          <w:ilvl w:val="0"/>
          <w:numId w:val="2"/>
        </w:numPr>
        <w:tabs>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4864C3">
        <w:rPr>
          <w:rFonts w:eastAsia="Times New Roman" w:cs="Arial"/>
          <w:b/>
          <w:sz w:val="21"/>
          <w:szCs w:val="21"/>
          <w:lang w:val="pt-BR"/>
        </w:rPr>
        <w:t>DAS OBRIGAÇÕES DA CONTRATADA</w:t>
      </w:r>
    </w:p>
    <w:p w:rsidR="00164A8A" w:rsidRDefault="00164A8A" w:rsidP="00164A8A">
      <w:pPr>
        <w:pStyle w:val="Cabealho"/>
        <w:numPr>
          <w:ilvl w:val="1"/>
          <w:numId w:val="2"/>
        </w:numPr>
        <w:tabs>
          <w:tab w:val="clear" w:pos="4252"/>
          <w:tab w:val="clear" w:pos="8504"/>
          <w:tab w:val="left" w:pos="567"/>
        </w:tabs>
        <w:spacing w:before="100" w:after="100"/>
        <w:ind w:left="0" w:firstLine="0"/>
        <w:jc w:val="both"/>
        <w:rPr>
          <w:rFonts w:ascii="Arial" w:hAnsi="Arial" w:cs="Arial"/>
          <w:sz w:val="21"/>
          <w:szCs w:val="21"/>
          <w:lang w:val="pt-BR"/>
        </w:rPr>
      </w:pPr>
      <w:proofErr w:type="gramStart"/>
      <w:r w:rsidRPr="004864C3">
        <w:rPr>
          <w:rFonts w:ascii="Arial" w:hAnsi="Arial" w:cs="Arial"/>
          <w:sz w:val="21"/>
          <w:szCs w:val="21"/>
          <w:lang w:val="pt-BR"/>
        </w:rPr>
        <w:t>Obedecer rigorosamente todas as</w:t>
      </w:r>
      <w:proofErr w:type="gramEnd"/>
      <w:r w:rsidRPr="004864C3">
        <w:rPr>
          <w:rFonts w:ascii="Arial" w:hAnsi="Arial" w:cs="Arial"/>
          <w:sz w:val="21"/>
          <w:szCs w:val="21"/>
          <w:lang w:val="pt-BR"/>
        </w:rPr>
        <w:t xml:space="preserve"> condições estipuladas e previstas neste Edital e Anexos, normas legais e administrativas aplicáveis, bem como as condições contidas na proposta apresentada.</w:t>
      </w:r>
    </w:p>
    <w:p w:rsidR="009859A6" w:rsidRDefault="009859A6" w:rsidP="009859A6">
      <w:pPr>
        <w:pStyle w:val="Cabealho"/>
        <w:tabs>
          <w:tab w:val="clear" w:pos="4252"/>
          <w:tab w:val="clear" w:pos="8504"/>
          <w:tab w:val="left" w:pos="567"/>
        </w:tabs>
        <w:spacing w:before="100" w:after="100"/>
        <w:jc w:val="both"/>
        <w:rPr>
          <w:rFonts w:ascii="Arial" w:hAnsi="Arial" w:cs="Arial"/>
          <w:sz w:val="21"/>
          <w:szCs w:val="21"/>
          <w:lang w:val="pt-BR"/>
        </w:rPr>
      </w:pPr>
    </w:p>
    <w:p w:rsidR="009859A6" w:rsidRDefault="009859A6" w:rsidP="009859A6">
      <w:pPr>
        <w:pStyle w:val="Cabealho"/>
        <w:tabs>
          <w:tab w:val="clear" w:pos="4252"/>
          <w:tab w:val="clear" w:pos="8504"/>
          <w:tab w:val="left" w:pos="567"/>
        </w:tabs>
        <w:spacing w:before="100" w:after="100"/>
        <w:jc w:val="both"/>
        <w:rPr>
          <w:rFonts w:ascii="Arial" w:hAnsi="Arial" w:cs="Arial"/>
          <w:sz w:val="21"/>
          <w:szCs w:val="21"/>
          <w:lang w:val="pt-BR"/>
        </w:rPr>
      </w:pPr>
    </w:p>
    <w:p w:rsidR="009859A6" w:rsidRDefault="009859A6" w:rsidP="009859A6">
      <w:pPr>
        <w:pStyle w:val="Cabealho"/>
        <w:tabs>
          <w:tab w:val="clear" w:pos="4252"/>
          <w:tab w:val="clear" w:pos="8504"/>
          <w:tab w:val="left" w:pos="567"/>
        </w:tabs>
        <w:spacing w:before="100" w:after="100"/>
        <w:jc w:val="both"/>
        <w:rPr>
          <w:rFonts w:ascii="Arial" w:hAnsi="Arial" w:cs="Arial"/>
          <w:sz w:val="21"/>
          <w:szCs w:val="21"/>
          <w:lang w:val="pt-BR"/>
        </w:rPr>
      </w:pPr>
    </w:p>
    <w:p w:rsidR="009859A6" w:rsidRDefault="009859A6" w:rsidP="009859A6">
      <w:pPr>
        <w:pStyle w:val="Cabealho"/>
        <w:tabs>
          <w:tab w:val="clear" w:pos="4252"/>
          <w:tab w:val="clear" w:pos="8504"/>
          <w:tab w:val="left" w:pos="567"/>
        </w:tabs>
        <w:spacing w:before="100" w:after="100"/>
        <w:jc w:val="both"/>
        <w:rPr>
          <w:rFonts w:ascii="Arial" w:hAnsi="Arial" w:cs="Arial"/>
          <w:sz w:val="21"/>
          <w:szCs w:val="21"/>
          <w:lang w:val="pt-BR"/>
        </w:rPr>
      </w:pPr>
    </w:p>
    <w:p w:rsidR="00164A8A" w:rsidRPr="004864C3" w:rsidRDefault="00164A8A" w:rsidP="00164A8A">
      <w:pPr>
        <w:pStyle w:val="Normal0"/>
        <w:numPr>
          <w:ilvl w:val="0"/>
          <w:numId w:val="2"/>
        </w:numPr>
        <w:tabs>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4864C3">
        <w:rPr>
          <w:rFonts w:eastAsia="Times New Roman" w:cs="Arial"/>
          <w:b/>
          <w:sz w:val="21"/>
          <w:szCs w:val="21"/>
          <w:lang w:val="pt-BR"/>
        </w:rPr>
        <w:t>DAS CONDIÇÕES DE RECEBIMENTO DO OBJETO:</w:t>
      </w:r>
    </w:p>
    <w:p w:rsidR="00164A8A" w:rsidRPr="004864C3" w:rsidRDefault="00164A8A" w:rsidP="00AB65C1">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 xml:space="preserve">A execução do contrato será acompanhada, conforme o caso, nos termos dos </w:t>
      </w:r>
      <w:proofErr w:type="spellStart"/>
      <w:r w:rsidRPr="004864C3">
        <w:rPr>
          <w:rFonts w:ascii="Arial" w:hAnsi="Arial" w:cs="Arial"/>
          <w:sz w:val="21"/>
          <w:szCs w:val="21"/>
          <w:lang w:val="pt-BR"/>
        </w:rPr>
        <w:t>arts</w:t>
      </w:r>
      <w:proofErr w:type="spellEnd"/>
      <w:r w:rsidRPr="004864C3">
        <w:rPr>
          <w:rFonts w:ascii="Arial" w:hAnsi="Arial" w:cs="Arial"/>
          <w:sz w:val="21"/>
          <w:szCs w:val="21"/>
          <w:lang w:val="pt-BR"/>
        </w:rPr>
        <w:t xml:space="preserve">. 67 a 73 da Lei Federal nº 8.666/93. </w:t>
      </w:r>
    </w:p>
    <w:p w:rsidR="00164A8A" w:rsidRPr="004864C3" w:rsidRDefault="00164A8A" w:rsidP="00AB65C1">
      <w:pPr>
        <w:pStyle w:val="Cabealho"/>
        <w:numPr>
          <w:ilvl w:val="1"/>
          <w:numId w:val="2"/>
        </w:numPr>
        <w:tabs>
          <w:tab w:val="clear" w:pos="4252"/>
          <w:tab w:val="clear" w:pos="8504"/>
          <w:tab w:val="left" w:pos="567"/>
        </w:tabs>
        <w:ind w:left="0" w:firstLine="0"/>
        <w:jc w:val="both"/>
        <w:rPr>
          <w:rFonts w:ascii="Arial" w:eastAsia="Arial" w:hAnsi="Arial" w:cs="Arial"/>
          <w:sz w:val="21"/>
          <w:szCs w:val="21"/>
          <w:lang w:val="pt-BR"/>
        </w:rPr>
      </w:pPr>
      <w:r w:rsidRPr="004864C3">
        <w:rPr>
          <w:rFonts w:ascii="Arial" w:eastAsia="Arial" w:hAnsi="Arial" w:cs="Arial"/>
          <w:sz w:val="21"/>
          <w:szCs w:val="21"/>
          <w:lang w:val="pt-BR"/>
        </w:rPr>
        <w:t xml:space="preserve">A fiscalização e o acompanhamento da execução do objeto do contrato caberão ao </w:t>
      </w:r>
      <w:proofErr w:type="spellStart"/>
      <w:r w:rsidRPr="004864C3">
        <w:rPr>
          <w:rFonts w:ascii="Arial" w:eastAsia="Arial" w:hAnsi="Arial" w:cs="Arial"/>
          <w:sz w:val="21"/>
          <w:szCs w:val="21"/>
          <w:lang w:val="pt-BR"/>
        </w:rPr>
        <w:t>Se</w:t>
      </w:r>
      <w:r w:rsidR="00A35F56" w:rsidRPr="004864C3">
        <w:rPr>
          <w:rFonts w:ascii="Arial" w:eastAsia="Arial" w:hAnsi="Arial" w:cs="Arial"/>
          <w:sz w:val="21"/>
          <w:szCs w:val="21"/>
          <w:lang w:val="pt-BR"/>
        </w:rPr>
        <w:t>cretaria-</w:t>
      </w:r>
      <w:r w:rsidR="00A9237C" w:rsidRPr="004864C3">
        <w:rPr>
          <w:rFonts w:ascii="Arial" w:eastAsia="Arial" w:hAnsi="Arial" w:cs="Arial"/>
          <w:sz w:val="21"/>
          <w:szCs w:val="21"/>
          <w:lang w:val="pt-BR"/>
        </w:rPr>
        <w:t>Geral</w:t>
      </w:r>
      <w:proofErr w:type="spellEnd"/>
      <w:r w:rsidR="00A9237C" w:rsidRPr="004864C3">
        <w:rPr>
          <w:rFonts w:ascii="Arial" w:eastAsia="Arial" w:hAnsi="Arial" w:cs="Arial"/>
          <w:sz w:val="21"/>
          <w:szCs w:val="21"/>
          <w:lang w:val="pt-BR"/>
        </w:rPr>
        <w:t xml:space="preserve"> da </w:t>
      </w:r>
      <w:r w:rsidRPr="004864C3">
        <w:rPr>
          <w:rFonts w:ascii="Arial" w:eastAsia="Arial" w:hAnsi="Arial" w:cs="Arial"/>
          <w:sz w:val="21"/>
          <w:szCs w:val="21"/>
          <w:lang w:val="pt-BR"/>
        </w:rPr>
        <w:t>EMERJ, no qual o Contratado deverá apresentar-se imediatamente após a formalização do instrumento contratual.</w:t>
      </w:r>
    </w:p>
    <w:p w:rsidR="00164A8A" w:rsidRPr="004864C3" w:rsidRDefault="00164A8A" w:rsidP="00AB65C1">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 xml:space="preserve">Além do que consta no Termo de Referência (anexo I), a Administração poderá obrigar o contratado a reparar, corrigir, remover, reconstruir ou substituir, às suas expensas, no todo ou em parte o objeto do contrato se verificar vícios, defeitos ou incorreções resultantes da execução ou que a impeçam, conforme consta no art. 69 da Lei Federal nº 8.666/93. </w:t>
      </w:r>
    </w:p>
    <w:p w:rsidR="00164A8A" w:rsidRPr="004864C3" w:rsidRDefault="00164A8A" w:rsidP="00AB65C1">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O contratado deverá obedecer a todas condições determinadas no Termo de Referência (anexo I).</w:t>
      </w:r>
    </w:p>
    <w:p w:rsidR="00164A8A" w:rsidRDefault="00164A8A" w:rsidP="00AB65C1">
      <w:pPr>
        <w:numPr>
          <w:ilvl w:val="2"/>
          <w:numId w:val="2"/>
        </w:numPr>
        <w:tabs>
          <w:tab w:val="num" w:pos="709"/>
        </w:tabs>
        <w:ind w:left="0" w:firstLine="0"/>
        <w:rPr>
          <w:rFonts w:ascii="Arial" w:hAnsi="Arial" w:cs="Arial"/>
          <w:sz w:val="21"/>
          <w:szCs w:val="21"/>
          <w:lang w:val="pt-BR"/>
        </w:rPr>
      </w:pPr>
      <w:r w:rsidRPr="004864C3">
        <w:rPr>
          <w:rFonts w:ascii="Arial" w:hAnsi="Arial" w:cs="Arial"/>
          <w:sz w:val="21"/>
          <w:szCs w:val="21"/>
          <w:lang w:val="pt-BR"/>
        </w:rPr>
        <w:t>O descumprimento das condições previstas no Termo de Referência será compreendido como não cumprimento de obrigação contratual, podendo ensejar na instauração de procedimento apuratório com vistas à aplicação de sanções administrativas pelo inadimplemento.</w:t>
      </w:r>
    </w:p>
    <w:p w:rsidR="009859A6" w:rsidRPr="004864C3" w:rsidRDefault="009859A6" w:rsidP="009859A6">
      <w:pPr>
        <w:rPr>
          <w:rFonts w:ascii="Arial" w:hAnsi="Arial" w:cs="Arial"/>
          <w:sz w:val="21"/>
          <w:szCs w:val="21"/>
          <w:lang w:val="pt-BR"/>
        </w:rPr>
      </w:pPr>
    </w:p>
    <w:p w:rsidR="00164A8A" w:rsidRPr="004864C3" w:rsidRDefault="00164A8A" w:rsidP="00164A8A">
      <w:pPr>
        <w:pStyle w:val="Normal0"/>
        <w:numPr>
          <w:ilvl w:val="0"/>
          <w:numId w:val="2"/>
        </w:numPr>
        <w:tabs>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4864C3">
        <w:rPr>
          <w:rFonts w:eastAsia="Times New Roman" w:cs="Arial"/>
          <w:b/>
          <w:sz w:val="21"/>
          <w:szCs w:val="21"/>
          <w:lang w:val="pt-BR"/>
        </w:rPr>
        <w:t>DAS SANÇÕES ADMINISTRATIVAS PELO INADIMPLEMENTO</w:t>
      </w:r>
    </w:p>
    <w:p w:rsidR="00164A8A" w:rsidRPr="004864C3" w:rsidRDefault="00164A8A" w:rsidP="00743CC5">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 xml:space="preserve">O adjudicatário, convocado dentro do prazo de validade de sua proposta, que não celebrar o contrato, deixar de entregar documentação exigida para o certame ou apresentar documentação falsa, ensejar o retardamento da execução de seu objeto, não mantiver a proposta, falhar ou fraudar na execução do contrato, comportar-se de modo inidôneo ou cometer fraude fiscal, segundo resultar apurado em processo regular pela autoridade competente, ficará impedido de licitar e de contratar com a Administração Judiciária do Estado do Rio de Janeiro, sem prejuízo de ter cancelado o respectivo registro no sistema de cadastramento de fornecedores do Tribunal de Justiça do Estado do Rio de Janeiro, pelo prazo de </w:t>
      </w:r>
      <w:r w:rsidRPr="004864C3">
        <w:rPr>
          <w:rFonts w:ascii="Arial" w:hAnsi="Arial" w:cs="Arial"/>
          <w:b/>
          <w:sz w:val="21"/>
          <w:szCs w:val="21"/>
          <w:lang w:val="pt-BR"/>
        </w:rPr>
        <w:t>até 05 (cinco) anos</w:t>
      </w:r>
      <w:r w:rsidRPr="004864C3">
        <w:rPr>
          <w:rFonts w:ascii="Arial" w:hAnsi="Arial" w:cs="Arial"/>
          <w:sz w:val="21"/>
          <w:szCs w:val="21"/>
          <w:lang w:val="pt-BR"/>
        </w:rPr>
        <w:t>, além de sujeitar-se às multas previstas neste edital e bem como às demais cominações legais.</w:t>
      </w:r>
    </w:p>
    <w:p w:rsidR="00164A8A" w:rsidRDefault="00164A8A" w:rsidP="00743CC5">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Ao contratado total ou parcialmente inadimplente, observados os princípios da ampla e prévia defesa, contraditório e proporcionalidade, serão aplicadas as sanções previstas nos art. 86 e 87 da Lei Federal nº 8.666/93, a saber:</w:t>
      </w:r>
    </w:p>
    <w:p w:rsidR="00164A8A" w:rsidRPr="004864C3" w:rsidRDefault="00164A8A" w:rsidP="00743CC5">
      <w:pPr>
        <w:numPr>
          <w:ilvl w:val="2"/>
          <w:numId w:val="2"/>
        </w:numPr>
        <w:tabs>
          <w:tab w:val="num" w:pos="709"/>
        </w:tabs>
        <w:ind w:left="0" w:firstLine="0"/>
        <w:jc w:val="both"/>
        <w:rPr>
          <w:rFonts w:ascii="Arial" w:hAnsi="Arial" w:cs="Arial"/>
          <w:sz w:val="21"/>
          <w:szCs w:val="21"/>
          <w:lang w:val="pt-BR"/>
        </w:rPr>
      </w:pPr>
      <w:proofErr w:type="gramStart"/>
      <w:r w:rsidRPr="004864C3">
        <w:rPr>
          <w:rFonts w:ascii="Arial" w:hAnsi="Arial" w:cs="Arial"/>
          <w:sz w:val="21"/>
          <w:szCs w:val="21"/>
          <w:lang w:val="pt-BR"/>
        </w:rPr>
        <w:t>advertência</w:t>
      </w:r>
      <w:proofErr w:type="gramEnd"/>
      <w:r w:rsidRPr="004864C3">
        <w:rPr>
          <w:rFonts w:ascii="Arial" w:hAnsi="Arial" w:cs="Arial"/>
          <w:sz w:val="21"/>
          <w:szCs w:val="21"/>
          <w:lang w:val="pt-BR"/>
        </w:rPr>
        <w:t>, nas hipóteses de execução irregular de que não resulte prejuízo para o serviço;</w:t>
      </w:r>
    </w:p>
    <w:p w:rsidR="00164A8A" w:rsidRPr="004864C3" w:rsidRDefault="00164A8A" w:rsidP="00743CC5">
      <w:pPr>
        <w:numPr>
          <w:ilvl w:val="2"/>
          <w:numId w:val="2"/>
        </w:numPr>
        <w:tabs>
          <w:tab w:val="num" w:pos="709"/>
        </w:tabs>
        <w:ind w:left="0" w:firstLine="0"/>
        <w:jc w:val="both"/>
        <w:rPr>
          <w:rFonts w:ascii="Arial" w:hAnsi="Arial" w:cs="Arial"/>
          <w:sz w:val="21"/>
          <w:szCs w:val="21"/>
          <w:lang w:val="pt-BR"/>
        </w:rPr>
      </w:pPr>
      <w:proofErr w:type="gramStart"/>
      <w:r w:rsidRPr="004864C3">
        <w:rPr>
          <w:rFonts w:ascii="Arial" w:hAnsi="Arial" w:cs="Arial"/>
          <w:sz w:val="21"/>
          <w:szCs w:val="21"/>
          <w:lang w:val="pt-BR"/>
        </w:rPr>
        <w:t>multa</w:t>
      </w:r>
      <w:proofErr w:type="gramEnd"/>
      <w:r w:rsidRPr="004864C3">
        <w:rPr>
          <w:rFonts w:ascii="Arial" w:hAnsi="Arial" w:cs="Arial"/>
          <w:sz w:val="21"/>
          <w:szCs w:val="21"/>
          <w:lang w:val="pt-BR"/>
        </w:rPr>
        <w:t xml:space="preserve"> administrativa, que não excederá, em seu total, 20% (vinte por cento) do valor do contrato, nas hipóteses de inexecução total ou parcial, com ou sem prejuízo para o serviço (Lei Estadual nº 287/79, art. 226, Decreto 3.149/80, art. 87);</w:t>
      </w:r>
    </w:p>
    <w:p w:rsidR="00164A8A" w:rsidRPr="004864C3" w:rsidRDefault="00164A8A" w:rsidP="00743CC5">
      <w:pPr>
        <w:numPr>
          <w:ilvl w:val="2"/>
          <w:numId w:val="2"/>
        </w:numPr>
        <w:tabs>
          <w:tab w:val="num" w:pos="709"/>
        </w:tabs>
        <w:ind w:left="0" w:firstLine="0"/>
        <w:jc w:val="both"/>
        <w:rPr>
          <w:rFonts w:ascii="Arial" w:hAnsi="Arial" w:cs="Arial"/>
          <w:sz w:val="21"/>
          <w:szCs w:val="21"/>
          <w:lang w:val="pt-BR"/>
        </w:rPr>
      </w:pPr>
      <w:proofErr w:type="gramStart"/>
      <w:r w:rsidRPr="004864C3">
        <w:rPr>
          <w:rFonts w:ascii="Arial" w:hAnsi="Arial" w:cs="Arial"/>
          <w:sz w:val="21"/>
          <w:szCs w:val="21"/>
          <w:lang w:val="pt-BR"/>
        </w:rPr>
        <w:t>multa</w:t>
      </w:r>
      <w:proofErr w:type="gramEnd"/>
      <w:r w:rsidRPr="004864C3">
        <w:rPr>
          <w:rFonts w:ascii="Arial" w:hAnsi="Arial" w:cs="Arial"/>
          <w:sz w:val="21"/>
          <w:szCs w:val="21"/>
          <w:lang w:val="pt-BR"/>
        </w:rPr>
        <w:t xml:space="preserve"> moratória de 1% (um por cento) por dia útil de atraso na execução, por culpa do contratado, sobre o valor da prestação em atraso, constituindo-se a mora independentemente de notificação ou interpelação; </w:t>
      </w:r>
    </w:p>
    <w:p w:rsidR="00164A8A" w:rsidRPr="004864C3" w:rsidRDefault="00164A8A" w:rsidP="00743CC5">
      <w:pPr>
        <w:numPr>
          <w:ilvl w:val="2"/>
          <w:numId w:val="2"/>
        </w:numPr>
        <w:tabs>
          <w:tab w:val="num" w:pos="709"/>
        </w:tabs>
        <w:ind w:left="0" w:firstLine="0"/>
        <w:jc w:val="both"/>
        <w:rPr>
          <w:rFonts w:ascii="Arial" w:hAnsi="Arial" w:cs="Arial"/>
          <w:sz w:val="21"/>
          <w:szCs w:val="21"/>
          <w:lang w:val="pt-BR"/>
        </w:rPr>
      </w:pPr>
      <w:proofErr w:type="gramStart"/>
      <w:r w:rsidRPr="004864C3">
        <w:rPr>
          <w:rFonts w:ascii="Arial" w:hAnsi="Arial" w:cs="Arial"/>
          <w:sz w:val="21"/>
          <w:szCs w:val="21"/>
          <w:lang w:val="pt-BR"/>
        </w:rPr>
        <w:t>suspensão</w:t>
      </w:r>
      <w:proofErr w:type="gramEnd"/>
      <w:r w:rsidRPr="004864C3">
        <w:rPr>
          <w:rFonts w:ascii="Arial" w:hAnsi="Arial" w:cs="Arial"/>
          <w:sz w:val="21"/>
          <w:szCs w:val="21"/>
          <w:lang w:val="pt-BR"/>
        </w:rPr>
        <w:t xml:space="preserve"> temporária de participação em licitação e impedimento para contratar com a Administração Judiciária do Estado do Rio de Janeiro, por prazo não superior a dois anos, nas hipóteses de execução irregular, atrasos ou inexecução de que resulte prejuízo para o serviço;</w:t>
      </w:r>
    </w:p>
    <w:p w:rsidR="00164A8A" w:rsidRPr="004864C3" w:rsidRDefault="00164A8A" w:rsidP="00743CC5">
      <w:pPr>
        <w:numPr>
          <w:ilvl w:val="2"/>
          <w:numId w:val="2"/>
        </w:numPr>
        <w:tabs>
          <w:tab w:val="num" w:pos="709"/>
        </w:tabs>
        <w:ind w:left="0" w:firstLine="0"/>
        <w:jc w:val="both"/>
        <w:rPr>
          <w:rFonts w:ascii="Arial" w:hAnsi="Arial" w:cs="Arial"/>
          <w:sz w:val="21"/>
          <w:szCs w:val="21"/>
          <w:lang w:val="pt-BR"/>
        </w:rPr>
      </w:pPr>
      <w:proofErr w:type="gramStart"/>
      <w:r w:rsidRPr="004864C3">
        <w:rPr>
          <w:rFonts w:ascii="Arial" w:hAnsi="Arial" w:cs="Arial"/>
          <w:sz w:val="21"/>
          <w:szCs w:val="21"/>
          <w:lang w:val="pt-BR"/>
        </w:rPr>
        <w:t>declaração</w:t>
      </w:r>
      <w:proofErr w:type="gramEnd"/>
      <w:r w:rsidRPr="004864C3">
        <w:rPr>
          <w:rFonts w:ascii="Arial" w:hAnsi="Arial" w:cs="Arial"/>
          <w:sz w:val="21"/>
          <w:szCs w:val="21"/>
          <w:lang w:val="pt-BR"/>
        </w:rPr>
        <w:t xml:space="preserve"> de inidoneidade para licitar ou contratar com a Administração Pública, enquanto perdurarem os seus motivos determinantes ou até que seja promovida a reabilitação perante a autoridade que aplicou a penalidade, nas hipóteses em que a execução irregular, os atrasos ou a inexecução associem-se à prática de ilícito penal.</w:t>
      </w:r>
    </w:p>
    <w:p w:rsidR="00164A8A" w:rsidRPr="004864C3" w:rsidRDefault="00164A8A" w:rsidP="00743CC5">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A sanção de advertência será aplicada por escrito e registrada para fins de avaliação do desempenho da CONTRATADA.</w:t>
      </w:r>
    </w:p>
    <w:p w:rsidR="00164A8A" w:rsidRPr="004864C3" w:rsidRDefault="00164A8A" w:rsidP="008B3C71">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O fato de o adjudicatário, convocado para formalizar a contratação mediante a assinatura do instrumento equivalente, não o assinar, ou não o assinar no prazo determinado pela Administração, caracterizará falta contratual (art. 81 da Lei Federal nº 8.666/93), sujeitando-o à aplicação de penalidade de advertência e/ou multa de até 10% sobre o valor do contrato, observado o devido processo legal.</w:t>
      </w:r>
    </w:p>
    <w:p w:rsidR="00164A8A" w:rsidRPr="004864C3" w:rsidRDefault="00164A8A" w:rsidP="008B3C71">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A penalidade de multa poderá ser cumulada com qualquer das demais.</w:t>
      </w:r>
    </w:p>
    <w:p w:rsidR="00164A8A" w:rsidRPr="004864C3" w:rsidRDefault="00164A8A" w:rsidP="008B3C71">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A penalidade de multa não tem natureza compensatória e o seu pagamento não elide a responsabilidade do contratado por danos causados ao contratante.</w:t>
      </w:r>
    </w:p>
    <w:p w:rsidR="00164A8A" w:rsidRPr="004864C3" w:rsidRDefault="00164A8A" w:rsidP="008B3C71">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O valor de multa aplicada será descontado da garantia que houver sido prestada, e se for superior ao valor desta, além de sua perda, responderá o Contratado pela diferença, que será descontada de eventuais créditos que tenha em face do Contratante, sem embargo deste rescindir o contrato e/ou cobrá-lo judicialmente.</w:t>
      </w:r>
    </w:p>
    <w:p w:rsidR="00164A8A" w:rsidRPr="004864C3" w:rsidRDefault="00164A8A" w:rsidP="008B3C71">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No caso em que não houver sido prestada garantia, a multa apurada será descontada diretamente no pagamento do material entregue em atraso, independente da aplicação das demais multas aqui estipuladas e sem que caiba direito de defesa por parte da CONTRATADA.</w:t>
      </w:r>
    </w:p>
    <w:p w:rsidR="00164A8A" w:rsidRPr="004864C3" w:rsidRDefault="00164A8A" w:rsidP="008B3C71">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 xml:space="preserve">Nos casos em que o valor da multa vier a ser descontado da garantia prestada, o valor desta deverá ser recomposto no prazo máximo de </w:t>
      </w:r>
      <w:r w:rsidRPr="004864C3">
        <w:rPr>
          <w:rFonts w:ascii="Arial" w:hAnsi="Arial" w:cs="Arial"/>
          <w:b/>
          <w:sz w:val="21"/>
          <w:szCs w:val="21"/>
          <w:lang w:val="pt-BR"/>
        </w:rPr>
        <w:t>05 (cinco) dias</w:t>
      </w:r>
      <w:r w:rsidRPr="004864C3">
        <w:rPr>
          <w:rFonts w:ascii="Arial" w:hAnsi="Arial" w:cs="Arial"/>
          <w:sz w:val="21"/>
          <w:szCs w:val="21"/>
          <w:lang w:val="pt-BR"/>
        </w:rPr>
        <w:t>, e o não atendimento caracterizará falta contratual sujeita às penalidades previstas no contrato.</w:t>
      </w:r>
    </w:p>
    <w:p w:rsidR="00164A8A" w:rsidRPr="004864C3" w:rsidRDefault="00164A8A" w:rsidP="008B3C71">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Após o décimo dia de atraso no cumprimento das obrigações contratuais, entrega de material, serviço ou etapa de obra, a CONTRATANTE poderá rescindir o Contrato, caracterizando-se a inexecução total do seu objeto, aplicando cumulativamente as sanções previstas neste edital, e independente da aplicação de multa.</w:t>
      </w:r>
    </w:p>
    <w:p w:rsidR="00164A8A" w:rsidRPr="004864C3" w:rsidRDefault="00164A8A" w:rsidP="008B3C71">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São consideradas situações caracterizadoras de descumprimento total ou parcial de obrigação contratual, dentre outras:</w:t>
      </w:r>
    </w:p>
    <w:p w:rsidR="00164A8A" w:rsidRPr="004864C3" w:rsidRDefault="00164A8A" w:rsidP="008B3C71">
      <w:pPr>
        <w:numPr>
          <w:ilvl w:val="2"/>
          <w:numId w:val="2"/>
        </w:numPr>
        <w:tabs>
          <w:tab w:val="num" w:pos="709"/>
        </w:tabs>
        <w:ind w:left="0" w:firstLine="0"/>
        <w:rPr>
          <w:rFonts w:ascii="Arial" w:hAnsi="Arial" w:cs="Arial"/>
          <w:sz w:val="21"/>
          <w:szCs w:val="21"/>
          <w:lang w:val="pt-BR"/>
        </w:rPr>
      </w:pPr>
      <w:proofErr w:type="gramStart"/>
      <w:r w:rsidRPr="004864C3">
        <w:rPr>
          <w:rFonts w:ascii="Arial" w:hAnsi="Arial" w:cs="Arial"/>
          <w:sz w:val="21"/>
          <w:szCs w:val="21"/>
          <w:lang w:val="pt-BR"/>
        </w:rPr>
        <w:t>não</w:t>
      </w:r>
      <w:proofErr w:type="gramEnd"/>
      <w:r w:rsidRPr="004864C3">
        <w:rPr>
          <w:rFonts w:ascii="Arial" w:hAnsi="Arial" w:cs="Arial"/>
          <w:sz w:val="21"/>
          <w:szCs w:val="21"/>
          <w:lang w:val="pt-BR"/>
        </w:rPr>
        <w:t xml:space="preserve"> atendimento às especificações técnicas relativas a bens, serviços ou obras, previstas em Contrato ou instrumento equivalente;</w:t>
      </w:r>
    </w:p>
    <w:p w:rsidR="00164A8A" w:rsidRPr="004864C3" w:rsidRDefault="00164A8A" w:rsidP="008B3C71">
      <w:pPr>
        <w:numPr>
          <w:ilvl w:val="2"/>
          <w:numId w:val="2"/>
        </w:numPr>
        <w:tabs>
          <w:tab w:val="num" w:pos="709"/>
        </w:tabs>
        <w:ind w:left="0" w:firstLine="0"/>
        <w:rPr>
          <w:rFonts w:ascii="Arial" w:hAnsi="Arial" w:cs="Arial"/>
          <w:sz w:val="21"/>
          <w:szCs w:val="21"/>
          <w:lang w:val="pt-BR"/>
        </w:rPr>
      </w:pPr>
      <w:proofErr w:type="gramStart"/>
      <w:r w:rsidRPr="004864C3">
        <w:rPr>
          <w:rFonts w:ascii="Arial" w:hAnsi="Arial" w:cs="Arial"/>
          <w:sz w:val="21"/>
          <w:szCs w:val="21"/>
          <w:lang w:val="pt-BR"/>
        </w:rPr>
        <w:t>paralisação</w:t>
      </w:r>
      <w:proofErr w:type="gramEnd"/>
      <w:r w:rsidRPr="004864C3">
        <w:rPr>
          <w:rFonts w:ascii="Arial" w:hAnsi="Arial" w:cs="Arial"/>
          <w:sz w:val="21"/>
          <w:szCs w:val="21"/>
          <w:lang w:val="pt-BR"/>
        </w:rPr>
        <w:t xml:space="preserve"> de serviço ou fornecimento de bens, sem justa causa e prévia comunicação a CONTRATANTE;</w:t>
      </w:r>
    </w:p>
    <w:p w:rsidR="00164A8A" w:rsidRPr="004864C3" w:rsidRDefault="00164A8A" w:rsidP="008B3C71">
      <w:pPr>
        <w:numPr>
          <w:ilvl w:val="2"/>
          <w:numId w:val="2"/>
        </w:numPr>
        <w:tabs>
          <w:tab w:val="num" w:pos="709"/>
        </w:tabs>
        <w:ind w:left="0" w:firstLine="0"/>
        <w:rPr>
          <w:rFonts w:ascii="Arial" w:hAnsi="Arial" w:cs="Arial"/>
          <w:sz w:val="21"/>
          <w:szCs w:val="21"/>
          <w:lang w:val="pt-BR"/>
        </w:rPr>
      </w:pPr>
      <w:proofErr w:type="gramStart"/>
      <w:r w:rsidRPr="004864C3">
        <w:rPr>
          <w:rFonts w:ascii="Arial" w:hAnsi="Arial" w:cs="Arial"/>
          <w:sz w:val="21"/>
          <w:szCs w:val="21"/>
          <w:lang w:val="pt-BR"/>
        </w:rPr>
        <w:t>entrega</w:t>
      </w:r>
      <w:proofErr w:type="gramEnd"/>
      <w:r w:rsidRPr="004864C3">
        <w:rPr>
          <w:rFonts w:ascii="Arial" w:hAnsi="Arial" w:cs="Arial"/>
          <w:sz w:val="21"/>
          <w:szCs w:val="21"/>
          <w:lang w:val="pt-BR"/>
        </w:rPr>
        <w:t xml:space="preserve"> de mercadoria falsificada, furtada, roubada, receptada, deteriorada, danificada ou inadequada para o uso, como se verdadeira ou perfeita fosse;</w:t>
      </w:r>
    </w:p>
    <w:p w:rsidR="00164A8A" w:rsidRPr="004864C3" w:rsidRDefault="00164A8A" w:rsidP="008B3C71">
      <w:pPr>
        <w:numPr>
          <w:ilvl w:val="2"/>
          <w:numId w:val="2"/>
        </w:numPr>
        <w:tabs>
          <w:tab w:val="num" w:pos="709"/>
        </w:tabs>
        <w:ind w:left="0" w:firstLine="0"/>
        <w:rPr>
          <w:rFonts w:ascii="Arial" w:hAnsi="Arial" w:cs="Arial"/>
          <w:sz w:val="21"/>
          <w:szCs w:val="21"/>
          <w:lang w:val="pt-BR"/>
        </w:rPr>
      </w:pPr>
      <w:proofErr w:type="gramStart"/>
      <w:r w:rsidRPr="004864C3">
        <w:rPr>
          <w:rFonts w:ascii="Arial" w:hAnsi="Arial" w:cs="Arial"/>
          <w:sz w:val="21"/>
          <w:szCs w:val="21"/>
          <w:lang w:val="pt-BR"/>
        </w:rPr>
        <w:t>alteração</w:t>
      </w:r>
      <w:proofErr w:type="gramEnd"/>
      <w:r w:rsidRPr="004864C3">
        <w:rPr>
          <w:rFonts w:ascii="Arial" w:hAnsi="Arial" w:cs="Arial"/>
          <w:sz w:val="21"/>
          <w:szCs w:val="21"/>
          <w:lang w:val="pt-BR"/>
        </w:rPr>
        <w:t xml:space="preserve"> de substância, qualidade ou quantidade dos produtos fornecidos;</w:t>
      </w:r>
    </w:p>
    <w:p w:rsidR="00164A8A" w:rsidRPr="004864C3" w:rsidRDefault="00164A8A" w:rsidP="008B3C71">
      <w:pPr>
        <w:numPr>
          <w:ilvl w:val="2"/>
          <w:numId w:val="2"/>
        </w:numPr>
        <w:tabs>
          <w:tab w:val="num" w:pos="709"/>
        </w:tabs>
        <w:ind w:left="0" w:firstLine="0"/>
        <w:rPr>
          <w:rFonts w:ascii="Arial" w:hAnsi="Arial" w:cs="Arial"/>
          <w:sz w:val="21"/>
          <w:szCs w:val="21"/>
          <w:lang w:val="pt-BR"/>
        </w:rPr>
      </w:pPr>
      <w:proofErr w:type="gramStart"/>
      <w:r w:rsidRPr="004864C3">
        <w:rPr>
          <w:rFonts w:ascii="Arial" w:hAnsi="Arial" w:cs="Arial"/>
          <w:sz w:val="21"/>
          <w:szCs w:val="21"/>
          <w:lang w:val="pt-BR"/>
        </w:rPr>
        <w:t>prestação</w:t>
      </w:r>
      <w:proofErr w:type="gramEnd"/>
      <w:r w:rsidRPr="004864C3">
        <w:rPr>
          <w:rFonts w:ascii="Arial" w:hAnsi="Arial" w:cs="Arial"/>
          <w:sz w:val="21"/>
          <w:szCs w:val="21"/>
          <w:lang w:val="pt-BR"/>
        </w:rPr>
        <w:t xml:space="preserve"> de serviço de baixa qualidade;</w:t>
      </w:r>
    </w:p>
    <w:p w:rsidR="00164A8A" w:rsidRPr="004864C3" w:rsidRDefault="00164A8A" w:rsidP="008B3C71">
      <w:pPr>
        <w:numPr>
          <w:ilvl w:val="2"/>
          <w:numId w:val="2"/>
        </w:numPr>
        <w:tabs>
          <w:tab w:val="num" w:pos="709"/>
        </w:tabs>
        <w:ind w:left="0" w:firstLine="0"/>
        <w:rPr>
          <w:rFonts w:ascii="Arial" w:hAnsi="Arial" w:cs="Arial"/>
          <w:sz w:val="21"/>
          <w:szCs w:val="21"/>
          <w:lang w:val="pt-BR"/>
        </w:rPr>
      </w:pPr>
      <w:proofErr w:type="gramStart"/>
      <w:r w:rsidRPr="004864C3">
        <w:rPr>
          <w:rFonts w:ascii="Arial" w:hAnsi="Arial" w:cs="Arial"/>
          <w:sz w:val="21"/>
          <w:szCs w:val="21"/>
          <w:lang w:val="pt-BR"/>
        </w:rPr>
        <w:t>não</w:t>
      </w:r>
      <w:proofErr w:type="gramEnd"/>
      <w:r w:rsidRPr="004864C3">
        <w:rPr>
          <w:rFonts w:ascii="Arial" w:hAnsi="Arial" w:cs="Arial"/>
          <w:sz w:val="21"/>
          <w:szCs w:val="21"/>
          <w:lang w:val="pt-BR"/>
        </w:rPr>
        <w:t xml:space="preserve"> assinatura de contrato, Ata de Registro de Preços ou instrumento equivalente, nos prazos estabelecidos em edital, frustrando ou retardando o fornecimento de bens ou prestação de serviços.</w:t>
      </w:r>
    </w:p>
    <w:p w:rsidR="00164A8A" w:rsidRPr="004864C3" w:rsidRDefault="00164A8A" w:rsidP="008B3C71">
      <w:pPr>
        <w:numPr>
          <w:ilvl w:val="2"/>
          <w:numId w:val="2"/>
        </w:numPr>
        <w:tabs>
          <w:tab w:val="num" w:pos="709"/>
        </w:tabs>
        <w:ind w:left="0" w:firstLine="0"/>
        <w:rPr>
          <w:rFonts w:ascii="Arial" w:hAnsi="Arial" w:cs="Arial"/>
          <w:sz w:val="21"/>
          <w:szCs w:val="21"/>
          <w:lang w:val="pt-BR"/>
        </w:rPr>
      </w:pPr>
      <w:proofErr w:type="gramStart"/>
      <w:r w:rsidRPr="004864C3">
        <w:rPr>
          <w:rFonts w:ascii="Arial" w:hAnsi="Arial" w:cs="Arial"/>
          <w:sz w:val="21"/>
          <w:szCs w:val="21"/>
          <w:lang w:val="pt-BR"/>
        </w:rPr>
        <w:t>não</w:t>
      </w:r>
      <w:proofErr w:type="gramEnd"/>
      <w:r w:rsidRPr="004864C3">
        <w:rPr>
          <w:rFonts w:ascii="Arial" w:hAnsi="Arial" w:cs="Arial"/>
          <w:sz w:val="21"/>
          <w:szCs w:val="21"/>
          <w:lang w:val="pt-BR"/>
        </w:rPr>
        <w:t xml:space="preserve"> atendimento das cláusulas contratuais e normativas da EMERJ.</w:t>
      </w:r>
    </w:p>
    <w:p w:rsidR="00164A8A" w:rsidRPr="004864C3" w:rsidRDefault="00164A8A" w:rsidP="008B3C71">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Nos casos de descumprimento contratual descritos neste edital, que prejudiquem as atividades habituais do CONTRATANTE, verificados e comprovados por seu Fiscal ou Gestor, poderá ocorrer a rescisão unilateral do Contrato, independentemente de abertura de processo administrativo sancionatório.</w:t>
      </w:r>
    </w:p>
    <w:p w:rsidR="00164A8A" w:rsidRPr="004864C3" w:rsidRDefault="00164A8A" w:rsidP="008B3C71">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Os valores das multas eventualmente aplicadas serão retidos dos pagamentos eventualmente devidos pelo CONTRATANTE e/ou da garantia contratual prestada pela CONTRATADA, quando houver.</w:t>
      </w:r>
    </w:p>
    <w:p w:rsidR="00164A8A" w:rsidRPr="004864C3" w:rsidRDefault="00164A8A" w:rsidP="008B3C71">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 xml:space="preserve">Permanecendo saldo devedor, mesmo após a utilização da garantia e a retenção de créditos da CONTRATADA, esta deverá realizar o pagamento do saldo devedor da multa no prazo máximo de </w:t>
      </w:r>
      <w:r w:rsidRPr="004864C3">
        <w:rPr>
          <w:rFonts w:ascii="Arial" w:hAnsi="Arial" w:cs="Arial"/>
          <w:b/>
          <w:sz w:val="21"/>
          <w:szCs w:val="21"/>
          <w:lang w:val="pt-BR"/>
        </w:rPr>
        <w:t>15 (quinze) dias corridos</w:t>
      </w:r>
      <w:r w:rsidRPr="004864C3">
        <w:rPr>
          <w:rFonts w:ascii="Arial" w:hAnsi="Arial" w:cs="Arial"/>
          <w:sz w:val="21"/>
          <w:szCs w:val="21"/>
          <w:lang w:val="pt-BR"/>
        </w:rPr>
        <w:t xml:space="preserve">, contados da respectiva notificação. Decorrido o prazo máximo, sem que </w:t>
      </w:r>
      <w:proofErr w:type="gramStart"/>
      <w:r w:rsidRPr="004864C3">
        <w:rPr>
          <w:rFonts w:ascii="Arial" w:hAnsi="Arial" w:cs="Arial"/>
          <w:sz w:val="21"/>
          <w:szCs w:val="21"/>
          <w:lang w:val="pt-BR"/>
        </w:rPr>
        <w:t>a  CONTRATADA</w:t>
      </w:r>
      <w:proofErr w:type="gramEnd"/>
      <w:r w:rsidRPr="004864C3">
        <w:rPr>
          <w:rFonts w:ascii="Arial" w:hAnsi="Arial" w:cs="Arial"/>
          <w:sz w:val="21"/>
          <w:szCs w:val="21"/>
          <w:lang w:val="pt-BR"/>
        </w:rPr>
        <w:t xml:space="preserve"> tenha realizado o pagamento, a CONTRATANTE adotará as medidas judiciais e extrajudiciais cabíveis para a sua cobrança.</w:t>
      </w:r>
    </w:p>
    <w:p w:rsidR="00164A8A" w:rsidRPr="004864C3" w:rsidRDefault="00164A8A" w:rsidP="008B3C71">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As multas poderão ser aplicadas cumulativamente com as demais sanções, independentemente de eventual rescisão contratual unilateral pela CONTRATANTE.</w:t>
      </w:r>
    </w:p>
    <w:p w:rsidR="00164A8A" w:rsidRDefault="00164A8A" w:rsidP="008B3C71">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A penalidade de suspensão temporária poderá ainda ser aplicada se a CONTRATADA tiver praticado atos visando frustrar os objetivos da licitação.</w:t>
      </w:r>
    </w:p>
    <w:p w:rsidR="009859A6" w:rsidRDefault="009859A6" w:rsidP="009859A6">
      <w:pPr>
        <w:pStyle w:val="Cabealho"/>
        <w:tabs>
          <w:tab w:val="clear" w:pos="4252"/>
          <w:tab w:val="clear" w:pos="8504"/>
          <w:tab w:val="left" w:pos="567"/>
        </w:tabs>
        <w:jc w:val="both"/>
        <w:rPr>
          <w:rFonts w:ascii="Arial" w:hAnsi="Arial" w:cs="Arial"/>
          <w:sz w:val="21"/>
          <w:szCs w:val="21"/>
          <w:lang w:val="pt-BR"/>
        </w:rPr>
      </w:pPr>
    </w:p>
    <w:p w:rsidR="009859A6" w:rsidRPr="004864C3" w:rsidRDefault="009859A6" w:rsidP="009859A6">
      <w:pPr>
        <w:pStyle w:val="Cabealho"/>
        <w:tabs>
          <w:tab w:val="clear" w:pos="4252"/>
          <w:tab w:val="clear" w:pos="8504"/>
          <w:tab w:val="left" w:pos="567"/>
        </w:tabs>
        <w:jc w:val="both"/>
        <w:rPr>
          <w:rFonts w:ascii="Arial" w:hAnsi="Arial" w:cs="Arial"/>
          <w:sz w:val="21"/>
          <w:szCs w:val="21"/>
          <w:lang w:val="pt-BR"/>
        </w:rPr>
      </w:pPr>
    </w:p>
    <w:p w:rsidR="00164A8A" w:rsidRPr="004864C3" w:rsidRDefault="00164A8A" w:rsidP="00164A8A">
      <w:pPr>
        <w:pStyle w:val="Normal0"/>
        <w:numPr>
          <w:ilvl w:val="0"/>
          <w:numId w:val="2"/>
        </w:numPr>
        <w:tabs>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4864C3">
        <w:rPr>
          <w:rFonts w:eastAsia="Times New Roman" w:cs="Arial"/>
          <w:b/>
          <w:sz w:val="21"/>
          <w:szCs w:val="21"/>
          <w:lang w:val="pt-BR"/>
        </w:rPr>
        <w:t>DO PAGAMENTO</w:t>
      </w:r>
    </w:p>
    <w:p w:rsidR="00164A8A" w:rsidRPr="004864C3" w:rsidRDefault="00164A8A" w:rsidP="00F31F2F">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proofErr w:type="gramStart"/>
      <w:r w:rsidRPr="004864C3">
        <w:rPr>
          <w:rFonts w:ascii="Arial" w:hAnsi="Arial" w:cs="Arial"/>
          <w:sz w:val="21"/>
          <w:szCs w:val="21"/>
          <w:lang w:val="pt-BR"/>
        </w:rPr>
        <w:t>O(</w:t>
      </w:r>
      <w:proofErr w:type="gramEnd"/>
      <w:r w:rsidRPr="004864C3">
        <w:rPr>
          <w:rFonts w:ascii="Arial" w:hAnsi="Arial" w:cs="Arial"/>
          <w:sz w:val="21"/>
          <w:szCs w:val="21"/>
          <w:lang w:val="pt-BR"/>
        </w:rPr>
        <w:t xml:space="preserve">s) pagamento(s) devido(s) ao(s) contratado(s), </w:t>
      </w:r>
      <w:r w:rsidR="00864110" w:rsidRPr="004864C3">
        <w:rPr>
          <w:rFonts w:ascii="Arial" w:hAnsi="Arial" w:cs="Arial"/>
          <w:b/>
          <w:sz w:val="21"/>
          <w:szCs w:val="21"/>
          <w:u w:val="single"/>
          <w:lang w:val="pt-BR"/>
        </w:rPr>
        <w:t>conforme item 8 do Termo de Referência</w:t>
      </w:r>
      <w:r w:rsidR="00864110" w:rsidRPr="004864C3">
        <w:rPr>
          <w:rFonts w:ascii="Arial" w:hAnsi="Arial" w:cs="Arial"/>
          <w:sz w:val="21"/>
          <w:szCs w:val="21"/>
          <w:lang w:val="pt-BR"/>
        </w:rPr>
        <w:t xml:space="preserve">, </w:t>
      </w:r>
      <w:r w:rsidRPr="004864C3">
        <w:rPr>
          <w:rFonts w:ascii="Arial" w:hAnsi="Arial" w:cs="Arial"/>
          <w:sz w:val="21"/>
          <w:szCs w:val="21"/>
          <w:lang w:val="pt-BR"/>
        </w:rPr>
        <w:t>desde que cumprida a obrigação a que se referir a fatura/nota fiscal emitida pelo estabelecimento contratado, no sistema de impressão eletrônica, será(</w:t>
      </w:r>
      <w:proofErr w:type="spellStart"/>
      <w:r w:rsidRPr="004864C3">
        <w:rPr>
          <w:rFonts w:ascii="Arial" w:hAnsi="Arial" w:cs="Arial"/>
          <w:sz w:val="21"/>
          <w:szCs w:val="21"/>
          <w:lang w:val="pt-BR"/>
        </w:rPr>
        <w:t>ão</w:t>
      </w:r>
      <w:proofErr w:type="spellEnd"/>
      <w:r w:rsidRPr="004864C3">
        <w:rPr>
          <w:rFonts w:ascii="Arial" w:hAnsi="Arial" w:cs="Arial"/>
          <w:sz w:val="21"/>
          <w:szCs w:val="21"/>
          <w:lang w:val="pt-BR"/>
        </w:rPr>
        <w:t xml:space="preserve">) efetuado(s) no prazo de </w:t>
      </w:r>
      <w:r w:rsidRPr="004864C3">
        <w:rPr>
          <w:rFonts w:ascii="Arial" w:hAnsi="Arial" w:cs="Arial"/>
          <w:b/>
          <w:sz w:val="21"/>
          <w:szCs w:val="21"/>
          <w:lang w:val="pt-BR"/>
        </w:rPr>
        <w:t>até 15 (quinze) dias</w:t>
      </w:r>
      <w:r w:rsidRPr="004864C3">
        <w:rPr>
          <w:rFonts w:ascii="Arial" w:hAnsi="Arial" w:cs="Arial"/>
          <w:sz w:val="21"/>
          <w:szCs w:val="21"/>
          <w:lang w:val="pt-BR"/>
        </w:rPr>
        <w:t xml:space="preserve">, contados da entrega das Notas/faturas, mediante crédito em conta-corrente no </w:t>
      </w:r>
      <w:r w:rsidRPr="004864C3">
        <w:rPr>
          <w:rFonts w:ascii="Arial" w:hAnsi="Arial" w:cs="Arial"/>
          <w:b/>
          <w:sz w:val="21"/>
          <w:szCs w:val="21"/>
          <w:lang w:val="pt-BR"/>
        </w:rPr>
        <w:t>Banco Bradesco S/A</w:t>
      </w:r>
      <w:r w:rsidRPr="004864C3">
        <w:rPr>
          <w:rFonts w:ascii="Arial" w:hAnsi="Arial" w:cs="Arial"/>
          <w:sz w:val="21"/>
          <w:szCs w:val="21"/>
          <w:lang w:val="pt-BR"/>
        </w:rPr>
        <w:t xml:space="preserve"> </w:t>
      </w:r>
      <w:r w:rsidRPr="004864C3">
        <w:rPr>
          <w:rFonts w:ascii="Arial" w:hAnsi="Arial" w:cs="Arial"/>
          <w:b/>
          <w:sz w:val="21"/>
          <w:szCs w:val="21"/>
          <w:lang w:val="pt-BR"/>
        </w:rPr>
        <w:t>informada pelo contratado ao encaminhar o formulário de proposta readequado.</w:t>
      </w:r>
      <w:r w:rsidRPr="004864C3">
        <w:rPr>
          <w:rFonts w:ascii="Arial" w:hAnsi="Arial" w:cs="Arial"/>
          <w:sz w:val="21"/>
          <w:szCs w:val="21"/>
          <w:lang w:val="pt-BR"/>
        </w:rPr>
        <w:t xml:space="preserve"> </w:t>
      </w:r>
      <w:proofErr w:type="gramStart"/>
      <w:r w:rsidRPr="004864C3">
        <w:rPr>
          <w:rFonts w:ascii="Arial" w:hAnsi="Arial" w:cs="Arial"/>
          <w:sz w:val="21"/>
          <w:szCs w:val="21"/>
          <w:lang w:val="pt-BR"/>
        </w:rPr>
        <w:t>A(</w:t>
      </w:r>
      <w:proofErr w:type="gramEnd"/>
      <w:r w:rsidRPr="004864C3">
        <w:rPr>
          <w:rFonts w:ascii="Arial" w:hAnsi="Arial" w:cs="Arial"/>
          <w:sz w:val="21"/>
          <w:szCs w:val="21"/>
          <w:lang w:val="pt-BR"/>
        </w:rPr>
        <w:t>s) fatura(s)/nota(s) fiscal(</w:t>
      </w:r>
      <w:proofErr w:type="spellStart"/>
      <w:r w:rsidRPr="004864C3">
        <w:rPr>
          <w:rFonts w:ascii="Arial" w:hAnsi="Arial" w:cs="Arial"/>
          <w:sz w:val="21"/>
          <w:szCs w:val="21"/>
          <w:lang w:val="pt-BR"/>
        </w:rPr>
        <w:t>is</w:t>
      </w:r>
      <w:proofErr w:type="spellEnd"/>
      <w:r w:rsidRPr="004864C3">
        <w:rPr>
          <w:rFonts w:ascii="Arial" w:hAnsi="Arial" w:cs="Arial"/>
          <w:sz w:val="21"/>
          <w:szCs w:val="21"/>
          <w:lang w:val="pt-BR"/>
        </w:rPr>
        <w:t>) deverá(</w:t>
      </w:r>
      <w:proofErr w:type="spellStart"/>
      <w:r w:rsidRPr="004864C3">
        <w:rPr>
          <w:rFonts w:ascii="Arial" w:hAnsi="Arial" w:cs="Arial"/>
          <w:sz w:val="21"/>
          <w:szCs w:val="21"/>
          <w:lang w:val="pt-BR"/>
        </w:rPr>
        <w:t>ão</w:t>
      </w:r>
      <w:proofErr w:type="spellEnd"/>
      <w:r w:rsidRPr="004864C3">
        <w:rPr>
          <w:rFonts w:ascii="Arial" w:hAnsi="Arial" w:cs="Arial"/>
          <w:sz w:val="21"/>
          <w:szCs w:val="21"/>
          <w:lang w:val="pt-BR"/>
        </w:rPr>
        <w:t>) ser atestada(s) pelo órgão de fiscalização e acompanhamento da execução do contrato.</w:t>
      </w:r>
    </w:p>
    <w:p w:rsidR="00164A8A" w:rsidRPr="004864C3" w:rsidRDefault="00164A8A" w:rsidP="00F31F2F">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O processamento do pagamento observará a legislação pertinente à liquidação da despesa pública.</w:t>
      </w:r>
    </w:p>
    <w:p w:rsidR="00164A8A" w:rsidRPr="004864C3" w:rsidRDefault="00164A8A" w:rsidP="00F31F2F">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 xml:space="preserve">Nos casos de contratado estabelecido em localidade que não possua agências do </w:t>
      </w:r>
      <w:r w:rsidRPr="004864C3">
        <w:rPr>
          <w:rFonts w:ascii="Arial" w:hAnsi="Arial" w:cs="Arial"/>
          <w:b/>
          <w:sz w:val="21"/>
          <w:szCs w:val="21"/>
          <w:lang w:val="pt-BR"/>
        </w:rPr>
        <w:t>BRADESCO</w:t>
      </w:r>
      <w:r w:rsidRPr="004864C3">
        <w:rPr>
          <w:rFonts w:ascii="Arial" w:hAnsi="Arial" w:cs="Arial"/>
          <w:sz w:val="21"/>
          <w:szCs w:val="21"/>
          <w:lang w:val="pt-BR"/>
        </w:rPr>
        <w:t>, ou que não possa manter conta nesse banco por fato alheio à sua vontade, d</w:t>
      </w:r>
      <w:r w:rsidR="00372B3D">
        <w:rPr>
          <w:rFonts w:ascii="Arial" w:hAnsi="Arial" w:cs="Arial"/>
          <w:sz w:val="21"/>
          <w:szCs w:val="21"/>
          <w:lang w:val="pt-BR"/>
        </w:rPr>
        <w:t>esde que devidamente comprovado</w:t>
      </w:r>
      <w:r w:rsidR="00592E7B">
        <w:rPr>
          <w:rFonts w:ascii="Arial" w:hAnsi="Arial" w:cs="Arial"/>
          <w:sz w:val="21"/>
          <w:szCs w:val="21"/>
          <w:lang w:val="pt-BR"/>
        </w:rPr>
        <w:t xml:space="preserve"> no prazo no subitem 15.2</w:t>
      </w:r>
      <w:r w:rsidRPr="004864C3">
        <w:rPr>
          <w:rFonts w:ascii="Arial" w:hAnsi="Arial" w:cs="Arial"/>
          <w:sz w:val="21"/>
          <w:szCs w:val="21"/>
          <w:lang w:val="pt-BR"/>
        </w:rPr>
        <w:t xml:space="preserve">, o pagamento poderá ser feito mediante crédito em conta corrente de outra instituição financeira e, na impossibilidade, boleto bancário, DOC – Documento de Crédito, TED –Transmissão Eletrônica Disponível e/ou emissão de cheques, sempre utilizando-se da conta corrente do TRIBUNAL no </w:t>
      </w:r>
      <w:r w:rsidRPr="004864C3">
        <w:rPr>
          <w:rFonts w:ascii="Arial" w:hAnsi="Arial" w:cs="Arial"/>
          <w:b/>
          <w:sz w:val="21"/>
          <w:szCs w:val="21"/>
          <w:lang w:val="pt-BR"/>
        </w:rPr>
        <w:t>BRADESCO</w:t>
      </w:r>
      <w:r w:rsidRPr="004864C3">
        <w:rPr>
          <w:rFonts w:ascii="Arial" w:hAnsi="Arial" w:cs="Arial"/>
          <w:sz w:val="21"/>
          <w:szCs w:val="21"/>
          <w:lang w:val="pt-BR"/>
        </w:rPr>
        <w:t>.</w:t>
      </w:r>
    </w:p>
    <w:p w:rsidR="00164A8A" w:rsidRPr="004864C3" w:rsidRDefault="00164A8A" w:rsidP="00F31F2F">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 xml:space="preserve">Como condição para que o pagamento seja efetuado, o contratado deverá apresentar, junto com a fatura, as certidões de regularidade do INSS e do FGTS, bem como a Certidão Negativa de Débitos Trabalhistas (CNDT) ou Declaração do </w:t>
      </w:r>
      <w:proofErr w:type="spellStart"/>
      <w:r w:rsidRPr="004864C3">
        <w:rPr>
          <w:rFonts w:ascii="Arial" w:hAnsi="Arial" w:cs="Arial"/>
          <w:sz w:val="21"/>
          <w:szCs w:val="21"/>
          <w:lang w:val="pt-BR"/>
        </w:rPr>
        <w:t>Sicaf</w:t>
      </w:r>
      <w:proofErr w:type="spellEnd"/>
      <w:r w:rsidRPr="004864C3">
        <w:rPr>
          <w:rFonts w:ascii="Arial" w:hAnsi="Arial" w:cs="Arial"/>
          <w:sz w:val="21"/>
          <w:szCs w:val="21"/>
          <w:lang w:val="pt-BR"/>
        </w:rPr>
        <w:t>.</w:t>
      </w:r>
    </w:p>
    <w:p w:rsidR="00164A8A" w:rsidRPr="004864C3" w:rsidRDefault="00164A8A" w:rsidP="00F31F2F">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Caso se faça necessária a retificação da nota fiscal/fatura por culpa do contratado, o prazo terá sua contagem suspensa até a data da reapresentação da fatura isenta de erros, dando-se, então, prosseguimento à contagem.</w:t>
      </w:r>
    </w:p>
    <w:p w:rsidR="00164A8A" w:rsidRPr="004864C3" w:rsidRDefault="00164A8A" w:rsidP="00F31F2F">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 xml:space="preserve">Ocorrendo atraso no pagamento, desde que não decorrente de ato ou fato atribuível ao Contratado, o valor devido será corrigido, aplicando-se a variação do Índice de Preço ao Consumidor Amplo (IPCA), acrescendo-se, ainda, ao valor original da parcela devida o encargo moratório de 0,5% (meio por cento) por mês, alcançando 6% (seis por cento) ao ano. </w:t>
      </w:r>
    </w:p>
    <w:p w:rsidR="00164A8A" w:rsidRPr="004864C3" w:rsidRDefault="00164A8A" w:rsidP="00F31F2F">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 xml:space="preserve">Entende-se por atraso o período que </w:t>
      </w:r>
      <w:r w:rsidR="00592E7B">
        <w:rPr>
          <w:rFonts w:ascii="Arial" w:hAnsi="Arial" w:cs="Arial"/>
          <w:sz w:val="21"/>
          <w:szCs w:val="21"/>
          <w:lang w:val="pt-BR"/>
        </w:rPr>
        <w:t>exceder ao previsto no subitem 20</w:t>
      </w:r>
      <w:r w:rsidRPr="004864C3">
        <w:rPr>
          <w:rFonts w:ascii="Arial" w:hAnsi="Arial" w:cs="Arial"/>
          <w:sz w:val="21"/>
          <w:szCs w:val="21"/>
          <w:lang w:val="pt-BR"/>
        </w:rPr>
        <w:t>.1 deste edital.</w:t>
      </w:r>
    </w:p>
    <w:p w:rsidR="00164A8A" w:rsidRPr="004864C3" w:rsidRDefault="00164A8A" w:rsidP="00F31F2F">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Ocorrendo antecipação do pagamento, sempre em correspondência à antecipação de execução, seja a requerimento do contratado ou no interesse da Administração, será calculado o respectivo desconto aplicando-se o índice de 0,1% (um décimo por cento) por dia de antecipação.</w:t>
      </w:r>
    </w:p>
    <w:p w:rsidR="00164A8A" w:rsidRPr="004864C3" w:rsidRDefault="00164A8A" w:rsidP="00164A8A">
      <w:pPr>
        <w:pStyle w:val="Normal0"/>
        <w:numPr>
          <w:ilvl w:val="0"/>
          <w:numId w:val="2"/>
        </w:numPr>
        <w:tabs>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4864C3">
        <w:rPr>
          <w:rFonts w:eastAsia="Times New Roman" w:cs="Arial"/>
          <w:b/>
          <w:sz w:val="21"/>
          <w:szCs w:val="21"/>
          <w:lang w:val="pt-BR"/>
        </w:rPr>
        <w:t>DOS ESCLARECIMENTOS E DA IMPUGNAÇÃO AO EDITAL</w:t>
      </w:r>
    </w:p>
    <w:p w:rsidR="00164A8A" w:rsidRPr="004864C3" w:rsidRDefault="00164A8A" w:rsidP="00F31F2F">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 xml:space="preserve">O SECOM prestará as informações solicitadas pelos interessados, estando disponível para atendimento de segunda a sexta-feira, das 12h às 18h, na Rua Dom Manuel, 25 - 4º andar, sala 418 - Centro – Rio de Janeiro – RJ, pelos telefaxes (21) 3133-2310 e (21) 3133-1891 ou pelo </w:t>
      </w:r>
      <w:r w:rsidRPr="004864C3">
        <w:rPr>
          <w:rFonts w:ascii="Arial" w:hAnsi="Arial" w:cs="Arial"/>
          <w:i/>
          <w:sz w:val="21"/>
          <w:szCs w:val="21"/>
          <w:lang w:val="pt-BR"/>
        </w:rPr>
        <w:t>e-mail</w:t>
      </w:r>
      <w:r w:rsidRPr="004864C3">
        <w:rPr>
          <w:rFonts w:ascii="Arial" w:hAnsi="Arial" w:cs="Arial"/>
          <w:sz w:val="21"/>
          <w:szCs w:val="21"/>
          <w:lang w:val="pt-BR"/>
        </w:rPr>
        <w:t xml:space="preserve"> emerj.secom@tjrj.jus.br.</w:t>
      </w:r>
    </w:p>
    <w:p w:rsidR="00164A8A" w:rsidRPr="004864C3" w:rsidRDefault="00164A8A" w:rsidP="00F31F2F">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 xml:space="preserve">O edital e anexos estarão disponíveis no portal da EMERJ (www.emerj.tjrj.jus.br - ‘link Licitações’) além </w:t>
      </w:r>
      <w:r w:rsidRPr="004864C3">
        <w:rPr>
          <w:rFonts w:ascii="Arial" w:eastAsia="Arial" w:hAnsi="Arial" w:cs="Arial"/>
          <w:sz w:val="21"/>
          <w:szCs w:val="21"/>
          <w:lang w:val="pt-BR" w:eastAsia="pt-BR"/>
        </w:rPr>
        <w:t xml:space="preserve">no portal </w:t>
      </w:r>
      <w:r w:rsidRPr="004864C3">
        <w:rPr>
          <w:rFonts w:ascii="Arial" w:hAnsi="Arial" w:cs="Arial"/>
          <w:sz w:val="21"/>
          <w:szCs w:val="21"/>
          <w:lang w:val="pt-BR"/>
        </w:rPr>
        <w:t>do</w:t>
      </w:r>
      <w:r w:rsidRPr="004864C3">
        <w:rPr>
          <w:rFonts w:ascii="Arial" w:eastAsia="Arial" w:hAnsi="Arial" w:cs="Arial"/>
          <w:sz w:val="21"/>
          <w:szCs w:val="21"/>
          <w:lang w:val="pt-BR" w:eastAsia="pt-BR"/>
        </w:rPr>
        <w:t xml:space="preserve"> </w:t>
      </w:r>
      <w:proofErr w:type="spellStart"/>
      <w:r w:rsidRPr="004864C3">
        <w:rPr>
          <w:rFonts w:ascii="Arial" w:eastAsia="Arial" w:hAnsi="Arial" w:cs="Arial"/>
          <w:sz w:val="21"/>
          <w:szCs w:val="21"/>
          <w:lang w:val="pt-BR" w:eastAsia="pt-BR"/>
        </w:rPr>
        <w:t>ComprasNet</w:t>
      </w:r>
      <w:proofErr w:type="spellEnd"/>
      <w:r w:rsidRPr="004864C3">
        <w:rPr>
          <w:rFonts w:ascii="Arial" w:eastAsia="Arial" w:hAnsi="Arial" w:cs="Arial"/>
          <w:sz w:val="21"/>
          <w:szCs w:val="21"/>
          <w:lang w:val="pt-BR" w:eastAsia="pt-BR"/>
        </w:rPr>
        <w:t xml:space="preserve"> – SIASG - </w:t>
      </w:r>
      <w:hyperlink r:id="rId14" w:history="1">
        <w:r w:rsidRPr="004864C3">
          <w:rPr>
            <w:rStyle w:val="Hyperlink"/>
            <w:rFonts w:ascii="Arial" w:eastAsia="Arial" w:hAnsi="Arial" w:cs="Arial"/>
            <w:color w:val="auto"/>
            <w:sz w:val="21"/>
            <w:szCs w:val="21"/>
            <w:u w:val="none"/>
            <w:lang w:val="pt-BR" w:eastAsia="pt-BR"/>
          </w:rPr>
          <w:t>www.comprasnet.gov.br</w:t>
        </w:r>
      </w:hyperlink>
      <w:r w:rsidRPr="004864C3">
        <w:rPr>
          <w:rFonts w:ascii="Arial" w:eastAsia="Arial" w:hAnsi="Arial" w:cs="Arial"/>
          <w:sz w:val="21"/>
          <w:szCs w:val="21"/>
          <w:lang w:val="pt-BR" w:eastAsia="pt-BR"/>
        </w:rPr>
        <w:t>.</w:t>
      </w:r>
    </w:p>
    <w:p w:rsidR="00164A8A" w:rsidRPr="004864C3" w:rsidRDefault="00164A8A" w:rsidP="00F31F2F">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Até 2 (dois) dias úteis antes da data fixada para abertura da sessão pública, qualquer pessoa, física ou jurídica, poderá impugnar o ato convocatório deste Pregão mediante petição a ser enviada exclusivamente para o endereço eletrônico emerj.secom@tjrj.jus.br, até as 18 horas, no horário oficial de Brasília-DF.</w:t>
      </w:r>
    </w:p>
    <w:p w:rsidR="00164A8A" w:rsidRPr="004864C3" w:rsidRDefault="00164A8A" w:rsidP="00F31F2F">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 xml:space="preserve">O Pregoeiro, auxiliado pelo setor técnico competente, decidirá sobre a impugnação no prazo de 24 (vinte e quatro) horas. </w:t>
      </w:r>
    </w:p>
    <w:p w:rsidR="00164A8A" w:rsidRPr="004864C3" w:rsidRDefault="00164A8A" w:rsidP="00F31F2F">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Acolhida a impugnação contra este Edital, será designada nova data para a realização do certame, exceto quando, inquestionavelmente, a alteração não afetar a formulação das propostas.</w:t>
      </w:r>
    </w:p>
    <w:p w:rsidR="00164A8A" w:rsidRPr="004864C3" w:rsidRDefault="00164A8A" w:rsidP="00F31F2F">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Os pedidos de esclarecimentos devem ser enviados ao Pregoeiro até 3 (três) dias úteis antes da data fixada para abertura da sessão pública, exclusivamente para o endereço eletrônico emerj.secom@tjrj.jus.br.</w:t>
      </w:r>
    </w:p>
    <w:p w:rsidR="00164A8A" w:rsidRDefault="00164A8A" w:rsidP="00F31F2F">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As respostas às impugnações e aos esclarecimentos solicitados serão disponibilizadas no sistema eletrônico para os interessados.</w:t>
      </w:r>
    </w:p>
    <w:p w:rsidR="00164A8A" w:rsidRPr="004864C3" w:rsidRDefault="00164A8A" w:rsidP="00164A8A">
      <w:pPr>
        <w:pStyle w:val="Normal0"/>
        <w:numPr>
          <w:ilvl w:val="0"/>
          <w:numId w:val="2"/>
        </w:numPr>
        <w:tabs>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4864C3">
        <w:rPr>
          <w:rFonts w:eastAsia="Times New Roman" w:cs="Arial"/>
          <w:b/>
          <w:sz w:val="21"/>
          <w:szCs w:val="21"/>
          <w:lang w:val="pt-BR"/>
        </w:rPr>
        <w:t>DAS DISPOSIÇÕES GERAIS</w:t>
      </w:r>
    </w:p>
    <w:p w:rsidR="00164A8A" w:rsidRPr="004864C3" w:rsidRDefault="00164A8A" w:rsidP="004F38B3">
      <w:pPr>
        <w:pStyle w:val="Cabealho"/>
        <w:widowControl w:val="0"/>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Ao Diretor-Geral da Escola da Magistratura do Estado do Rio de Janeiro compete anular este Pregão por ilegalidade, de ofício ou por provocação de qualquer pessoa, e revogar o certame por considerá-lo inoportuno ou inconveniente diante de fato superveniente, mediante ato escrito e fundamentado.</w:t>
      </w:r>
    </w:p>
    <w:p w:rsidR="00164A8A" w:rsidRPr="004864C3" w:rsidRDefault="00164A8A" w:rsidP="004F38B3">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A anulação do Pregão induz à do contrato.</w:t>
      </w:r>
    </w:p>
    <w:p w:rsidR="00164A8A" w:rsidRPr="004864C3" w:rsidRDefault="00164A8A" w:rsidP="004F38B3">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As licitantes não terão direito à indenização em decorrência da anulação do procedimento licitatório, ressalvado o direito do contratado de boa-fé de ser ressarcido pelos encargos que tiver suportado no cumprimento do contrato.</w:t>
      </w:r>
    </w:p>
    <w:p w:rsidR="00164A8A" w:rsidRPr="004864C3" w:rsidRDefault="00164A8A" w:rsidP="004F38B3">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rsidR="00164A8A" w:rsidRPr="004864C3" w:rsidRDefault="00164A8A" w:rsidP="004F38B3">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No julgamento das propostas e na fase de habilitação, o Pregoeiro poderá sanar erros ou falhas que não alterem a substância das propostas e dos documentos e a sua validade jurídica, mediante despacho fundamentado, registrado em ata e acessível a todos, atribuindo-lhes validade e eficácia para fins de classificação e habilitação.</w:t>
      </w:r>
    </w:p>
    <w:p w:rsidR="00164A8A" w:rsidRPr="004864C3" w:rsidRDefault="00164A8A" w:rsidP="004F38B3">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Caso os prazos definidos neste Edital não estejam expressamente indicados na proposta, eles serão considerados como aceitos para efeito de julgamento deste Pregão.</w:t>
      </w:r>
    </w:p>
    <w:p w:rsidR="00164A8A" w:rsidRPr="004864C3" w:rsidRDefault="00164A8A" w:rsidP="004F38B3">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 xml:space="preserve">Os documentos eletrônicos produzidos com a utilização de processo de certificação disponibilizada pela ICP-Brasil, nos termos da Medida Provisória nº 2.200-2, de 24 de agosto de 2001, serão recebidos e presumidos </w:t>
      </w:r>
      <w:proofErr w:type="spellStart"/>
      <w:r w:rsidRPr="004864C3">
        <w:rPr>
          <w:rFonts w:ascii="Arial" w:hAnsi="Arial" w:cs="Arial"/>
          <w:sz w:val="21"/>
          <w:szCs w:val="21"/>
          <w:lang w:val="pt-BR"/>
        </w:rPr>
        <w:t>verdadeirs</w:t>
      </w:r>
      <w:proofErr w:type="spellEnd"/>
      <w:r w:rsidRPr="004864C3">
        <w:rPr>
          <w:rFonts w:ascii="Arial" w:hAnsi="Arial" w:cs="Arial"/>
          <w:sz w:val="21"/>
          <w:szCs w:val="21"/>
          <w:lang w:val="pt-BR"/>
        </w:rPr>
        <w:t xml:space="preserve"> em relação aos signatários, dispensando-se o envio de documentos originais e cópias autenticadas em papel.</w:t>
      </w:r>
    </w:p>
    <w:p w:rsidR="00164A8A" w:rsidRPr="004864C3" w:rsidRDefault="00164A8A" w:rsidP="004F38B3">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Aplicam-se às cooperativas enquadradas na situação do art. 34 da Lei nº 11.488, de 15 de junho de 2007, todas as disposições relativas às microempresas e empresas de pequeno porte.</w:t>
      </w:r>
    </w:p>
    <w:p w:rsidR="00164A8A" w:rsidRPr="004864C3" w:rsidRDefault="00164A8A" w:rsidP="004F38B3">
      <w:pPr>
        <w:pStyle w:val="Cabealho"/>
        <w:numPr>
          <w:ilvl w:val="1"/>
          <w:numId w:val="2"/>
        </w:numPr>
        <w:tabs>
          <w:tab w:val="clear" w:pos="4252"/>
          <w:tab w:val="clear" w:pos="8504"/>
          <w:tab w:val="left" w:pos="567"/>
        </w:tabs>
        <w:ind w:left="0" w:firstLine="0"/>
        <w:jc w:val="both"/>
        <w:rPr>
          <w:rFonts w:ascii="Arial" w:hAnsi="Arial" w:cs="Arial"/>
          <w:sz w:val="21"/>
          <w:szCs w:val="21"/>
          <w:lang w:val="pt-BR"/>
        </w:rPr>
      </w:pPr>
      <w:r w:rsidRPr="004864C3">
        <w:rPr>
          <w:rFonts w:ascii="Arial" w:hAnsi="Arial" w:cs="Arial"/>
          <w:sz w:val="21"/>
          <w:szCs w:val="21"/>
          <w:lang w:val="pt-BR"/>
        </w:rPr>
        <w:t>Em caso de divergência entre normas infralegais e as contidas neste Edital, prevalecerão as últimas.</w:t>
      </w:r>
    </w:p>
    <w:p w:rsidR="00164A8A" w:rsidRPr="004864C3" w:rsidRDefault="00164A8A" w:rsidP="004F38B3">
      <w:pPr>
        <w:pStyle w:val="Cabealho"/>
        <w:numPr>
          <w:ilvl w:val="1"/>
          <w:numId w:val="2"/>
        </w:numPr>
        <w:tabs>
          <w:tab w:val="clear" w:pos="4252"/>
          <w:tab w:val="clear" w:pos="8504"/>
          <w:tab w:val="left" w:pos="567"/>
          <w:tab w:val="left" w:pos="709"/>
        </w:tabs>
        <w:ind w:left="0" w:firstLine="0"/>
        <w:jc w:val="both"/>
        <w:rPr>
          <w:rFonts w:ascii="Arial" w:hAnsi="Arial" w:cs="Arial"/>
          <w:sz w:val="21"/>
          <w:szCs w:val="21"/>
          <w:lang w:val="pt-BR"/>
        </w:rPr>
      </w:pPr>
      <w:r w:rsidRPr="004864C3">
        <w:rPr>
          <w:rFonts w:ascii="Arial" w:hAnsi="Arial" w:cs="Arial"/>
          <w:sz w:val="21"/>
          <w:szCs w:val="21"/>
          <w:lang w:val="pt-BR"/>
        </w:rPr>
        <w:t>Este Pregão poderá ter a data de abertura da sessão pública transferida por conveniência da EMERJ, sem prejuízo do disposto no art. 4, inciso V, da Lei nº 10.520/2002.</w:t>
      </w:r>
    </w:p>
    <w:p w:rsidR="00164A8A" w:rsidRPr="004864C3" w:rsidRDefault="00164A8A" w:rsidP="00164A8A">
      <w:pPr>
        <w:pStyle w:val="Normal0"/>
        <w:numPr>
          <w:ilvl w:val="0"/>
          <w:numId w:val="2"/>
        </w:numPr>
        <w:tabs>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4864C3">
        <w:rPr>
          <w:rFonts w:eastAsia="Times New Roman" w:cs="Arial"/>
          <w:b/>
          <w:sz w:val="21"/>
          <w:szCs w:val="21"/>
          <w:lang w:val="pt-BR"/>
        </w:rPr>
        <w:t>DOS ANEXOS</w:t>
      </w:r>
    </w:p>
    <w:p w:rsidR="00164A8A" w:rsidRPr="004864C3" w:rsidRDefault="00164A8A" w:rsidP="000350C1">
      <w:pPr>
        <w:pStyle w:val="Cabealho"/>
        <w:numPr>
          <w:ilvl w:val="1"/>
          <w:numId w:val="2"/>
        </w:numPr>
        <w:tabs>
          <w:tab w:val="clear" w:pos="4252"/>
          <w:tab w:val="clear" w:pos="8504"/>
          <w:tab w:val="left" w:pos="567"/>
        </w:tabs>
        <w:spacing w:line="312" w:lineRule="auto"/>
        <w:ind w:left="0" w:firstLine="0"/>
        <w:jc w:val="both"/>
        <w:rPr>
          <w:rFonts w:ascii="Arial" w:hAnsi="Arial" w:cs="Arial"/>
          <w:sz w:val="21"/>
          <w:szCs w:val="21"/>
          <w:lang w:val="pt-BR"/>
        </w:rPr>
      </w:pPr>
      <w:r w:rsidRPr="004864C3">
        <w:rPr>
          <w:rFonts w:ascii="Arial" w:hAnsi="Arial" w:cs="Arial"/>
          <w:sz w:val="21"/>
          <w:szCs w:val="21"/>
          <w:lang w:val="pt-BR"/>
        </w:rPr>
        <w:t>São partes integrantes deste Edital os seguintes anexos:</w:t>
      </w:r>
    </w:p>
    <w:p w:rsidR="00AA4155" w:rsidRPr="004864C3" w:rsidRDefault="0033706F" w:rsidP="000350C1">
      <w:pPr>
        <w:numPr>
          <w:ilvl w:val="2"/>
          <w:numId w:val="2"/>
        </w:numPr>
        <w:tabs>
          <w:tab w:val="num" w:pos="709"/>
        </w:tabs>
        <w:ind w:left="0" w:firstLine="0"/>
        <w:rPr>
          <w:rFonts w:ascii="Arial" w:hAnsi="Arial" w:cs="Arial"/>
          <w:sz w:val="21"/>
          <w:szCs w:val="21"/>
          <w:lang w:val="pt-BR"/>
        </w:rPr>
      </w:pPr>
      <w:r w:rsidRPr="004864C3">
        <w:rPr>
          <w:rFonts w:ascii="Arial" w:hAnsi="Arial" w:cs="Arial"/>
          <w:sz w:val="21"/>
          <w:szCs w:val="21"/>
          <w:lang w:val="pt-BR"/>
        </w:rPr>
        <w:t xml:space="preserve">  </w:t>
      </w:r>
      <w:r w:rsidR="00093932" w:rsidRPr="004864C3">
        <w:rPr>
          <w:rFonts w:ascii="Arial" w:hAnsi="Arial" w:cs="Arial"/>
          <w:sz w:val="21"/>
          <w:szCs w:val="21"/>
          <w:lang w:val="pt-BR"/>
        </w:rPr>
        <w:t>Anexo I - Termo de Referência</w:t>
      </w:r>
      <w:r w:rsidR="00AA4155" w:rsidRPr="004864C3">
        <w:rPr>
          <w:rFonts w:ascii="Arial" w:hAnsi="Arial" w:cs="Arial"/>
          <w:sz w:val="21"/>
          <w:szCs w:val="21"/>
          <w:lang w:val="pt-BR"/>
        </w:rPr>
        <w:t xml:space="preserve">: </w:t>
      </w:r>
    </w:p>
    <w:p w:rsidR="00164A8A" w:rsidRPr="004864C3" w:rsidRDefault="0033706F" w:rsidP="000350C1">
      <w:pPr>
        <w:numPr>
          <w:ilvl w:val="2"/>
          <w:numId w:val="2"/>
        </w:numPr>
        <w:tabs>
          <w:tab w:val="num" w:pos="709"/>
        </w:tabs>
        <w:ind w:left="0" w:firstLine="0"/>
        <w:rPr>
          <w:rFonts w:ascii="Arial" w:hAnsi="Arial" w:cs="Arial"/>
          <w:sz w:val="21"/>
          <w:szCs w:val="21"/>
          <w:lang w:val="pt-BR"/>
        </w:rPr>
      </w:pPr>
      <w:r w:rsidRPr="004864C3">
        <w:rPr>
          <w:rFonts w:ascii="Arial" w:hAnsi="Arial" w:cs="Arial"/>
          <w:sz w:val="21"/>
          <w:szCs w:val="21"/>
          <w:lang w:val="pt-BR"/>
        </w:rPr>
        <w:t xml:space="preserve">  </w:t>
      </w:r>
      <w:r w:rsidR="00164A8A" w:rsidRPr="004864C3">
        <w:rPr>
          <w:rFonts w:ascii="Arial" w:hAnsi="Arial" w:cs="Arial"/>
          <w:sz w:val="21"/>
          <w:szCs w:val="21"/>
          <w:lang w:val="pt-BR"/>
        </w:rPr>
        <w:t>Anexo II - Modelo de Proposta de Preços;</w:t>
      </w:r>
    </w:p>
    <w:p w:rsidR="00FB648D" w:rsidRPr="004864C3" w:rsidRDefault="00FB648D" w:rsidP="000350C1">
      <w:pPr>
        <w:numPr>
          <w:ilvl w:val="2"/>
          <w:numId w:val="2"/>
        </w:numPr>
        <w:tabs>
          <w:tab w:val="num" w:pos="709"/>
        </w:tabs>
        <w:ind w:left="0" w:firstLine="0"/>
        <w:rPr>
          <w:rFonts w:ascii="Arial" w:hAnsi="Arial" w:cs="Arial"/>
          <w:sz w:val="21"/>
          <w:szCs w:val="21"/>
          <w:lang w:val="pt-BR"/>
        </w:rPr>
      </w:pPr>
      <w:r w:rsidRPr="004864C3">
        <w:rPr>
          <w:rFonts w:ascii="Arial" w:hAnsi="Arial" w:cs="Arial"/>
          <w:sz w:val="21"/>
          <w:szCs w:val="21"/>
          <w:lang w:val="pt-BR"/>
        </w:rPr>
        <w:t xml:space="preserve">  Anexo III – Minuta da Ata de Registro de Preços; </w:t>
      </w:r>
    </w:p>
    <w:p w:rsidR="00164A8A" w:rsidRPr="004864C3" w:rsidRDefault="0033706F" w:rsidP="000350C1">
      <w:pPr>
        <w:numPr>
          <w:ilvl w:val="2"/>
          <w:numId w:val="2"/>
        </w:numPr>
        <w:tabs>
          <w:tab w:val="num" w:pos="709"/>
        </w:tabs>
        <w:ind w:left="0" w:firstLine="0"/>
        <w:rPr>
          <w:rFonts w:ascii="Arial" w:hAnsi="Arial" w:cs="Arial"/>
          <w:sz w:val="21"/>
          <w:szCs w:val="21"/>
          <w:lang w:val="pt-BR"/>
        </w:rPr>
      </w:pPr>
      <w:r w:rsidRPr="004864C3">
        <w:rPr>
          <w:rFonts w:ascii="Arial" w:hAnsi="Arial" w:cs="Arial"/>
          <w:sz w:val="21"/>
          <w:szCs w:val="21"/>
          <w:lang w:val="pt-BR"/>
        </w:rPr>
        <w:t xml:space="preserve">  </w:t>
      </w:r>
      <w:r w:rsidR="00164A8A" w:rsidRPr="004864C3">
        <w:rPr>
          <w:rFonts w:ascii="Arial" w:hAnsi="Arial" w:cs="Arial"/>
          <w:sz w:val="21"/>
          <w:szCs w:val="21"/>
          <w:lang w:val="pt-BR"/>
        </w:rPr>
        <w:t>Anexo I</w:t>
      </w:r>
      <w:r w:rsidR="00FB648D" w:rsidRPr="004864C3">
        <w:rPr>
          <w:rFonts w:ascii="Arial" w:hAnsi="Arial" w:cs="Arial"/>
          <w:sz w:val="21"/>
          <w:szCs w:val="21"/>
          <w:lang w:val="pt-BR"/>
        </w:rPr>
        <w:t>V</w:t>
      </w:r>
      <w:r w:rsidR="00164A8A" w:rsidRPr="004864C3">
        <w:rPr>
          <w:rFonts w:ascii="Arial" w:hAnsi="Arial" w:cs="Arial"/>
          <w:sz w:val="21"/>
          <w:szCs w:val="21"/>
          <w:lang w:val="pt-BR"/>
        </w:rPr>
        <w:t xml:space="preserve"> – Minuta do Termo de Contrato.</w:t>
      </w:r>
    </w:p>
    <w:p w:rsidR="00990918" w:rsidRPr="004864C3" w:rsidRDefault="00990918" w:rsidP="000350C1">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line="288" w:lineRule="auto"/>
        <w:ind w:left="705"/>
        <w:rPr>
          <w:rFonts w:cs="Arial"/>
          <w:sz w:val="21"/>
          <w:szCs w:val="21"/>
          <w:lang w:val="pt-BR"/>
        </w:rPr>
      </w:pPr>
    </w:p>
    <w:p w:rsidR="00990918" w:rsidRPr="004864C3" w:rsidRDefault="00990918" w:rsidP="00990918">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5"/>
        <w:jc w:val="center"/>
        <w:outlineLvl w:val="0"/>
        <w:rPr>
          <w:rFonts w:cs="Arial"/>
          <w:sz w:val="21"/>
          <w:szCs w:val="21"/>
          <w:lang w:val="pt-BR"/>
        </w:rPr>
      </w:pPr>
      <w:r w:rsidRPr="004864C3">
        <w:rPr>
          <w:rFonts w:cs="Arial"/>
          <w:sz w:val="21"/>
          <w:szCs w:val="21"/>
          <w:lang w:val="pt-BR"/>
        </w:rPr>
        <w:t xml:space="preserve">Rio de Janeiro, </w:t>
      </w:r>
      <w:r w:rsidR="009859A6">
        <w:rPr>
          <w:rFonts w:cs="Arial"/>
          <w:sz w:val="21"/>
          <w:szCs w:val="21"/>
          <w:lang w:val="pt-BR"/>
        </w:rPr>
        <w:t>12</w:t>
      </w:r>
      <w:r w:rsidRPr="004864C3">
        <w:rPr>
          <w:rFonts w:cs="Arial"/>
          <w:sz w:val="21"/>
          <w:szCs w:val="21"/>
          <w:lang w:val="pt-BR"/>
        </w:rPr>
        <w:t xml:space="preserve"> de </w:t>
      </w:r>
      <w:r w:rsidR="009859A6">
        <w:rPr>
          <w:rFonts w:cs="Arial"/>
          <w:sz w:val="21"/>
          <w:szCs w:val="21"/>
          <w:lang w:val="pt-BR"/>
        </w:rPr>
        <w:t>novembro</w:t>
      </w:r>
      <w:r w:rsidRPr="004864C3">
        <w:rPr>
          <w:rFonts w:cs="Arial"/>
          <w:sz w:val="21"/>
          <w:szCs w:val="21"/>
          <w:lang w:val="pt-BR"/>
        </w:rPr>
        <w:t xml:space="preserve"> de 2018.</w:t>
      </w:r>
    </w:p>
    <w:p w:rsidR="0046656B" w:rsidRDefault="009859A6" w:rsidP="00990918">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outlineLvl w:val="0"/>
        <w:rPr>
          <w:rFonts w:cs="Arial"/>
          <w:sz w:val="21"/>
          <w:szCs w:val="21"/>
          <w:lang w:val="pt-BR"/>
        </w:rPr>
      </w:pPr>
      <w:r>
        <w:rPr>
          <w:rFonts w:cs="Arial"/>
          <w:sz w:val="21"/>
          <w:szCs w:val="21"/>
          <w:lang w:val="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inha de Assinatura do Microsoft Office..." style="width:154.5pt;height:77.25pt">
            <v:imagedata r:id="rId15" o:title=""/>
            <o:lock v:ext="edit" ungrouping="t" rotation="t" cropping="t" verticies="t" text="t" grouping="t"/>
            <o:signatureline v:ext="edit" id="{AA64CB9B-6DF4-4E36-828B-F0149D4D5A6A}" provid="{00000000-0000-0000-0000-000000000000}" issignatureline="t"/>
          </v:shape>
        </w:pict>
      </w:r>
    </w:p>
    <w:p w:rsidR="00990918" w:rsidRPr="004864C3" w:rsidRDefault="00990918" w:rsidP="00990918">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outlineLvl w:val="0"/>
        <w:rPr>
          <w:rFonts w:cs="Arial"/>
          <w:sz w:val="21"/>
          <w:szCs w:val="21"/>
          <w:lang w:val="pt-BR"/>
        </w:rPr>
      </w:pPr>
      <w:r w:rsidRPr="004864C3">
        <w:rPr>
          <w:rFonts w:cs="Arial"/>
          <w:sz w:val="21"/>
          <w:szCs w:val="21"/>
          <w:lang w:val="pt-BR"/>
        </w:rPr>
        <w:t>Andréa Andrade de Souza e Silva</w:t>
      </w:r>
    </w:p>
    <w:p w:rsidR="00990918" w:rsidRPr="004864C3" w:rsidRDefault="00990918" w:rsidP="00990918">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r w:rsidRPr="004864C3">
        <w:rPr>
          <w:rFonts w:cs="Arial"/>
          <w:sz w:val="21"/>
          <w:szCs w:val="21"/>
          <w:lang w:val="pt-BR"/>
        </w:rPr>
        <w:t>Diretora do Departamento de Administração</w:t>
      </w:r>
    </w:p>
    <w:p w:rsidR="00990918" w:rsidRPr="004864C3" w:rsidRDefault="00990918" w:rsidP="00990918">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proofErr w:type="spellStart"/>
      <w:r w:rsidRPr="004864C3">
        <w:rPr>
          <w:rFonts w:cs="Arial"/>
          <w:sz w:val="21"/>
          <w:szCs w:val="21"/>
          <w:lang w:val="pt-BR"/>
        </w:rPr>
        <w:t>Matr</w:t>
      </w:r>
      <w:proofErr w:type="spellEnd"/>
      <w:r w:rsidRPr="004864C3">
        <w:rPr>
          <w:rFonts w:cs="Arial"/>
          <w:sz w:val="21"/>
          <w:szCs w:val="21"/>
          <w:lang w:val="pt-BR"/>
        </w:rPr>
        <w:t>.: 01/22237</w:t>
      </w:r>
    </w:p>
    <w:p w:rsidR="00990918" w:rsidRPr="004864C3" w:rsidRDefault="00990918" w:rsidP="00990918">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2977"/>
        <w:outlineLvl w:val="0"/>
        <w:rPr>
          <w:rFonts w:cs="Arial"/>
          <w:sz w:val="21"/>
          <w:szCs w:val="21"/>
          <w:lang w:val="pt-BR"/>
        </w:rPr>
      </w:pPr>
      <w:r w:rsidRPr="004864C3">
        <w:rPr>
          <w:rFonts w:cs="Arial"/>
          <w:sz w:val="21"/>
          <w:szCs w:val="21"/>
          <w:lang w:val="pt-BR"/>
        </w:rPr>
        <w:t xml:space="preserve">                      De acordo com o Edital.</w:t>
      </w:r>
    </w:p>
    <w:p w:rsidR="00990918" w:rsidRPr="004864C3" w:rsidRDefault="00990918" w:rsidP="00990918">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5"/>
        <w:jc w:val="center"/>
        <w:outlineLvl w:val="0"/>
        <w:rPr>
          <w:rFonts w:cs="Arial"/>
          <w:sz w:val="21"/>
          <w:szCs w:val="21"/>
          <w:lang w:val="pt-BR"/>
        </w:rPr>
      </w:pPr>
      <w:r w:rsidRPr="004864C3">
        <w:rPr>
          <w:rFonts w:cs="Arial"/>
          <w:sz w:val="21"/>
          <w:szCs w:val="21"/>
          <w:lang w:val="pt-BR"/>
        </w:rPr>
        <w:t xml:space="preserve">Rio de Janeiro, </w:t>
      </w:r>
      <w:r w:rsidR="009859A6">
        <w:rPr>
          <w:rFonts w:cs="Arial"/>
          <w:sz w:val="21"/>
          <w:szCs w:val="21"/>
          <w:lang w:val="pt-BR"/>
        </w:rPr>
        <w:t xml:space="preserve">12 </w:t>
      </w:r>
      <w:proofErr w:type="gramStart"/>
      <w:r w:rsidRPr="004864C3">
        <w:rPr>
          <w:rFonts w:cs="Arial"/>
          <w:sz w:val="21"/>
          <w:szCs w:val="21"/>
          <w:lang w:val="pt-BR"/>
        </w:rPr>
        <w:t xml:space="preserve">de  </w:t>
      </w:r>
      <w:r w:rsidR="009859A6">
        <w:rPr>
          <w:rFonts w:cs="Arial"/>
          <w:sz w:val="21"/>
          <w:szCs w:val="21"/>
          <w:lang w:val="pt-BR"/>
        </w:rPr>
        <w:t>novembro</w:t>
      </w:r>
      <w:proofErr w:type="gramEnd"/>
      <w:r w:rsidRPr="004864C3">
        <w:rPr>
          <w:rFonts w:cs="Arial"/>
          <w:sz w:val="21"/>
          <w:szCs w:val="21"/>
          <w:lang w:val="pt-BR"/>
        </w:rPr>
        <w:t xml:space="preserve"> de 2018.</w:t>
      </w:r>
    </w:p>
    <w:p w:rsidR="00990918" w:rsidRPr="004864C3" w:rsidRDefault="009859A6" w:rsidP="00990918">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5"/>
        <w:jc w:val="center"/>
        <w:outlineLvl w:val="0"/>
        <w:rPr>
          <w:rFonts w:cs="Arial"/>
          <w:sz w:val="21"/>
          <w:szCs w:val="21"/>
          <w:lang w:val="pt-BR"/>
        </w:rPr>
      </w:pPr>
      <w:bookmarkStart w:id="0" w:name="_GoBack"/>
      <w:r>
        <w:rPr>
          <w:rFonts w:cs="Arial"/>
          <w:sz w:val="21"/>
          <w:szCs w:val="21"/>
          <w:lang w:val="pt-BR"/>
        </w:rPr>
        <w:pict>
          <v:shape id="_x0000_i1028" type="#_x0000_t75" alt="Linha de Assinatura do Microsoft Office..." style="width:162pt;height:81pt">
            <v:imagedata r:id="rId16" o:title=""/>
            <o:lock v:ext="edit" ungrouping="t" rotation="t" cropping="t" verticies="t" text="t" grouping="t"/>
            <o:signatureline v:ext="edit" id="{89C16D65-318E-46E1-B71D-05BF9AC75370}" provid="{00000000-0000-0000-0000-000000000000}" issignatureline="t"/>
          </v:shape>
        </w:pict>
      </w:r>
      <w:bookmarkEnd w:id="0"/>
    </w:p>
    <w:p w:rsidR="00990918" w:rsidRPr="004864C3" w:rsidRDefault="00990918" w:rsidP="00990918">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outlineLvl w:val="0"/>
        <w:rPr>
          <w:rFonts w:cs="Arial"/>
          <w:sz w:val="21"/>
          <w:szCs w:val="21"/>
          <w:lang w:val="pt-BR"/>
        </w:rPr>
      </w:pPr>
      <w:r w:rsidRPr="004864C3">
        <w:rPr>
          <w:rFonts w:cs="Arial"/>
          <w:sz w:val="21"/>
          <w:szCs w:val="21"/>
          <w:lang w:val="pt-BR"/>
        </w:rPr>
        <w:t>Erick Roberto Huguenin da Silveira Gomes</w:t>
      </w:r>
    </w:p>
    <w:p w:rsidR="00990918" w:rsidRPr="004864C3" w:rsidRDefault="00990918" w:rsidP="00990918">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outlineLvl w:val="0"/>
        <w:rPr>
          <w:rFonts w:cs="Arial"/>
          <w:sz w:val="21"/>
          <w:szCs w:val="21"/>
          <w:lang w:val="pt-BR"/>
        </w:rPr>
      </w:pPr>
      <w:r w:rsidRPr="004864C3">
        <w:rPr>
          <w:rFonts w:cs="Arial"/>
          <w:sz w:val="21"/>
          <w:szCs w:val="21"/>
          <w:lang w:val="pt-BR"/>
        </w:rPr>
        <w:t>Pregoeiro</w:t>
      </w:r>
    </w:p>
    <w:p w:rsidR="00990918" w:rsidRDefault="00990918" w:rsidP="009D5164">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proofErr w:type="spellStart"/>
      <w:r w:rsidRPr="004864C3">
        <w:rPr>
          <w:rFonts w:cs="Arial"/>
          <w:sz w:val="21"/>
          <w:szCs w:val="21"/>
          <w:lang w:val="pt-BR"/>
        </w:rPr>
        <w:t>Matr</w:t>
      </w:r>
      <w:proofErr w:type="spellEnd"/>
      <w:r w:rsidRPr="004864C3">
        <w:rPr>
          <w:rFonts w:cs="Arial"/>
          <w:sz w:val="21"/>
          <w:szCs w:val="21"/>
          <w:lang w:val="pt-BR"/>
        </w:rPr>
        <w:t>.: 01/26213</w:t>
      </w:r>
    </w:p>
    <w:p w:rsidR="009859A6" w:rsidRDefault="009859A6" w:rsidP="009D5164">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p>
    <w:p w:rsidR="009859A6" w:rsidRPr="004864C3" w:rsidRDefault="009859A6" w:rsidP="009859A6">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sectPr w:rsidR="009859A6" w:rsidRPr="004864C3" w:rsidSect="004134A6">
          <w:headerReference w:type="default" r:id="rId17"/>
          <w:footerReference w:type="default" r:id="rId18"/>
          <w:pgSz w:w="11907" w:h="16840" w:code="9"/>
          <w:pgMar w:top="1134" w:right="850" w:bottom="1134" w:left="1134" w:header="284" w:footer="529" w:gutter="0"/>
          <w:cols w:space="720"/>
        </w:sectPr>
      </w:pPr>
    </w:p>
    <w:p w:rsidR="00BC3493" w:rsidRPr="0003371A" w:rsidRDefault="00BC3493" w:rsidP="00BC3493">
      <w:pPr>
        <w:framePr w:w="3120" w:h="220" w:hRule="exact" w:wrap="auto" w:vAnchor="page" w:hAnchor="page" w:x="6408" w:y="2089"/>
        <w:widowControl w:val="0"/>
        <w:tabs>
          <w:tab w:val="left" w:pos="360"/>
          <w:tab w:val="left" w:pos="720"/>
          <w:tab w:val="left" w:pos="1080"/>
          <w:tab w:val="left" w:pos="1440"/>
          <w:tab w:val="left" w:pos="1800"/>
          <w:tab w:val="left" w:pos="2160"/>
          <w:tab w:val="left" w:pos="2520"/>
          <w:tab w:val="left" w:pos="2880"/>
        </w:tabs>
        <w:autoSpaceDE w:val="0"/>
        <w:autoSpaceDN w:val="0"/>
        <w:adjustRightInd w:val="0"/>
        <w:jc w:val="center"/>
        <w:rPr>
          <w:rFonts w:ascii="Arial" w:hAnsi="Arial" w:cs="Arial"/>
          <w:b/>
          <w:sz w:val="21"/>
          <w:szCs w:val="21"/>
          <w:lang w:val="pt-BR" w:eastAsia="pt-BR"/>
        </w:rPr>
      </w:pPr>
    </w:p>
    <w:p w:rsidR="00BC3493" w:rsidRPr="0003371A" w:rsidRDefault="00BC3493" w:rsidP="00BC3493">
      <w:pPr>
        <w:framePr w:w="3120" w:h="220" w:hRule="exact" w:wrap="auto" w:vAnchor="page" w:hAnchor="page" w:x="6408" w:y="2089"/>
        <w:widowControl w:val="0"/>
        <w:tabs>
          <w:tab w:val="left" w:pos="360"/>
          <w:tab w:val="left" w:pos="720"/>
          <w:tab w:val="left" w:pos="1080"/>
          <w:tab w:val="left" w:pos="1440"/>
          <w:tab w:val="left" w:pos="1800"/>
          <w:tab w:val="left" w:pos="2160"/>
          <w:tab w:val="left" w:pos="2520"/>
          <w:tab w:val="left" w:pos="2880"/>
        </w:tabs>
        <w:autoSpaceDE w:val="0"/>
        <w:autoSpaceDN w:val="0"/>
        <w:adjustRightInd w:val="0"/>
        <w:jc w:val="center"/>
        <w:rPr>
          <w:rFonts w:ascii="Arial" w:hAnsi="Arial" w:cs="Arial"/>
          <w:sz w:val="21"/>
          <w:szCs w:val="21"/>
          <w:lang w:val="pt-BR" w:eastAsia="pt-BR"/>
        </w:rPr>
      </w:pPr>
      <w:r w:rsidRPr="0003371A">
        <w:rPr>
          <w:rFonts w:ascii="Arial" w:hAnsi="Arial" w:cs="Arial"/>
          <w:b/>
          <w:sz w:val="21"/>
          <w:szCs w:val="21"/>
          <w:lang w:val="pt-BR" w:eastAsia="pt-BR"/>
        </w:rPr>
        <w:t>Data de Emissão: 10/11/2017</w:t>
      </w:r>
    </w:p>
    <w:p w:rsidR="000944A8" w:rsidRPr="00B96877" w:rsidRDefault="000944A8" w:rsidP="000944A8">
      <w:pPr>
        <w:pStyle w:val="PargrafodaLista"/>
        <w:numPr>
          <w:ilvl w:val="0"/>
          <w:numId w:val="7"/>
        </w:numPr>
        <w:shd w:val="clear" w:color="auto" w:fill="BFBFBF" w:themeFill="background1" w:themeFillShade="BF"/>
        <w:spacing w:after="200" w:line="276" w:lineRule="auto"/>
        <w:ind w:left="426" w:hanging="426"/>
        <w:jc w:val="both"/>
        <w:rPr>
          <w:rFonts w:ascii="Arial" w:hAnsi="Arial" w:cs="Arial"/>
          <w:b/>
          <w:sz w:val="21"/>
          <w:szCs w:val="21"/>
        </w:rPr>
      </w:pPr>
      <w:r w:rsidRPr="00B96877">
        <w:rPr>
          <w:rFonts w:ascii="Arial" w:hAnsi="Arial" w:cs="Arial"/>
          <w:b/>
          <w:sz w:val="21"/>
          <w:szCs w:val="21"/>
        </w:rPr>
        <w:t>OBJETO DA CONTRATAÇÃO:</w:t>
      </w:r>
    </w:p>
    <w:p w:rsidR="000944A8" w:rsidRDefault="000944A8" w:rsidP="000944A8">
      <w:pPr>
        <w:pStyle w:val="PargrafodaLista"/>
        <w:ind w:left="0"/>
        <w:jc w:val="both"/>
        <w:rPr>
          <w:rFonts w:ascii="Arial" w:hAnsi="Arial" w:cs="Arial"/>
          <w:b/>
          <w:sz w:val="21"/>
          <w:szCs w:val="21"/>
        </w:rPr>
      </w:pPr>
    </w:p>
    <w:p w:rsidR="000944A8" w:rsidRPr="000944A8" w:rsidRDefault="000944A8" w:rsidP="000944A8">
      <w:pPr>
        <w:pStyle w:val="PargrafodaLista"/>
        <w:ind w:left="0"/>
        <w:jc w:val="both"/>
        <w:rPr>
          <w:rFonts w:ascii="Arial" w:hAnsi="Arial" w:cs="Arial"/>
          <w:sz w:val="21"/>
          <w:szCs w:val="21"/>
          <w:lang w:val="pt-BR"/>
        </w:rPr>
      </w:pPr>
      <w:r w:rsidRPr="000944A8">
        <w:rPr>
          <w:rFonts w:ascii="Arial" w:hAnsi="Arial" w:cs="Arial"/>
          <w:b/>
          <w:sz w:val="21"/>
          <w:szCs w:val="21"/>
          <w:lang w:val="pt-BR"/>
        </w:rPr>
        <w:t>1.1</w:t>
      </w:r>
      <w:r w:rsidRPr="000944A8">
        <w:rPr>
          <w:rFonts w:ascii="Arial" w:hAnsi="Arial" w:cs="Arial"/>
          <w:sz w:val="21"/>
          <w:szCs w:val="21"/>
          <w:lang w:val="pt-BR"/>
        </w:rPr>
        <w:t xml:space="preserve"> – Cuida o presente termo de referência de registro de preços destinado a eventual contratação de serviços reprográficos coloridos e monocromáticos.</w:t>
      </w:r>
    </w:p>
    <w:p w:rsidR="000944A8" w:rsidRPr="000944A8" w:rsidRDefault="000944A8" w:rsidP="000944A8">
      <w:pPr>
        <w:pStyle w:val="PargrafodaLista"/>
        <w:ind w:left="0"/>
        <w:jc w:val="both"/>
        <w:rPr>
          <w:rFonts w:ascii="Arial" w:hAnsi="Arial" w:cs="Arial"/>
          <w:sz w:val="21"/>
          <w:szCs w:val="21"/>
          <w:lang w:val="pt-BR"/>
        </w:rPr>
      </w:pPr>
      <w:r w:rsidRPr="000944A8">
        <w:rPr>
          <w:rFonts w:ascii="Arial" w:hAnsi="Arial" w:cs="Arial"/>
          <w:b/>
          <w:sz w:val="21"/>
          <w:szCs w:val="21"/>
          <w:lang w:val="pt-BR"/>
        </w:rPr>
        <w:t>1.1.1</w:t>
      </w:r>
      <w:r w:rsidRPr="000944A8">
        <w:rPr>
          <w:rFonts w:ascii="Arial" w:hAnsi="Arial" w:cs="Arial"/>
          <w:sz w:val="21"/>
          <w:szCs w:val="21"/>
          <w:lang w:val="pt-BR"/>
        </w:rPr>
        <w:t xml:space="preserve"> - Na prestação dos serviços é inerente a locação de equipamentos, com fornecimento de insumos, bem como a manutenção preventiva e corretiva necessários ao pleno funcionamento dos mesmos.</w:t>
      </w:r>
    </w:p>
    <w:p w:rsidR="000944A8" w:rsidRPr="000944A8" w:rsidRDefault="000944A8" w:rsidP="000944A8">
      <w:pPr>
        <w:pStyle w:val="PargrafodaLista"/>
        <w:ind w:left="0"/>
        <w:jc w:val="both"/>
        <w:rPr>
          <w:rFonts w:ascii="Arial" w:hAnsi="Arial" w:cs="Arial"/>
          <w:sz w:val="21"/>
          <w:szCs w:val="21"/>
          <w:lang w:val="pt-BR"/>
        </w:rPr>
      </w:pPr>
      <w:r w:rsidRPr="000944A8">
        <w:rPr>
          <w:rFonts w:ascii="Arial" w:hAnsi="Arial" w:cs="Arial"/>
          <w:b/>
          <w:sz w:val="21"/>
          <w:szCs w:val="21"/>
          <w:lang w:val="pt-BR"/>
        </w:rPr>
        <w:t>1.1.2</w:t>
      </w:r>
      <w:r w:rsidRPr="000944A8">
        <w:rPr>
          <w:rFonts w:ascii="Arial" w:hAnsi="Arial" w:cs="Arial"/>
          <w:sz w:val="21"/>
          <w:szCs w:val="21"/>
          <w:lang w:val="pt-BR"/>
        </w:rPr>
        <w:t xml:space="preserve"> - Está incluído, ainda, o treinamento dos servidores e colaboradores da EMERJ que atuarão na operação do equipamento.</w:t>
      </w:r>
    </w:p>
    <w:p w:rsidR="000944A8" w:rsidRPr="000944A8" w:rsidRDefault="000944A8" w:rsidP="000944A8">
      <w:pPr>
        <w:rPr>
          <w:rFonts w:ascii="Fonte Ecológica Spranq" w:hAnsi="Fonte Ecológica Spranq"/>
          <w:color w:val="002060"/>
          <w:sz w:val="18"/>
          <w:szCs w:val="18"/>
          <w:lang w:val="pt-BR" w:eastAsia="pt-BR"/>
        </w:rPr>
      </w:pPr>
      <w:r w:rsidRPr="000944A8">
        <w:rPr>
          <w:rFonts w:ascii="Arial" w:hAnsi="Arial" w:cs="Arial"/>
          <w:b/>
          <w:sz w:val="21"/>
          <w:szCs w:val="21"/>
          <w:lang w:val="pt-BR"/>
        </w:rPr>
        <w:t>1.2</w:t>
      </w:r>
      <w:r w:rsidRPr="000944A8">
        <w:rPr>
          <w:rFonts w:ascii="Arial" w:hAnsi="Arial" w:cs="Arial"/>
          <w:sz w:val="21"/>
          <w:szCs w:val="21"/>
          <w:lang w:val="pt-BR"/>
        </w:rPr>
        <w:t xml:space="preserve"> - Unidade requisitante: </w:t>
      </w:r>
      <w:r w:rsidRPr="000944A8">
        <w:rPr>
          <w:rFonts w:ascii="Arial" w:hAnsi="Arial" w:cs="Arial"/>
          <w:sz w:val="21"/>
          <w:szCs w:val="21"/>
          <w:lang w:val="pt-BR" w:eastAsia="pt-BR"/>
        </w:rPr>
        <w:t>Departamento de Tecnologia da Informação e Comunicação (DETEC).</w:t>
      </w:r>
    </w:p>
    <w:p w:rsidR="000944A8" w:rsidRDefault="000944A8" w:rsidP="000944A8">
      <w:pPr>
        <w:jc w:val="both"/>
        <w:rPr>
          <w:rFonts w:ascii="Arial" w:hAnsi="Arial" w:cs="Arial"/>
          <w:sz w:val="21"/>
          <w:szCs w:val="21"/>
          <w:lang w:val="pt-BR"/>
        </w:rPr>
      </w:pPr>
      <w:r w:rsidRPr="000944A8">
        <w:rPr>
          <w:rFonts w:ascii="Arial" w:hAnsi="Arial" w:cs="Arial"/>
          <w:b/>
          <w:sz w:val="21"/>
          <w:szCs w:val="21"/>
          <w:lang w:val="pt-BR" w:eastAsia="pt-BR"/>
        </w:rPr>
        <w:t>1.3</w:t>
      </w:r>
      <w:r w:rsidRPr="000944A8">
        <w:rPr>
          <w:rFonts w:ascii="Arial" w:hAnsi="Arial" w:cs="Arial"/>
          <w:sz w:val="21"/>
          <w:szCs w:val="21"/>
          <w:lang w:val="pt-BR" w:eastAsia="pt-BR"/>
        </w:rPr>
        <w:t xml:space="preserve"> - A </w:t>
      </w:r>
      <w:r w:rsidRPr="000944A8">
        <w:rPr>
          <w:rFonts w:ascii="Arial" w:hAnsi="Arial" w:cs="Arial"/>
          <w:sz w:val="21"/>
          <w:szCs w:val="21"/>
          <w:lang w:val="pt-BR"/>
        </w:rPr>
        <w:t xml:space="preserve">licitação será na modalidade Pregão, em sua forma eletrônica, por se tratar de aquisição de bens comuns, de acordo com os princípios e normas das </w:t>
      </w:r>
      <w:r w:rsidRPr="000944A8">
        <w:rPr>
          <w:rFonts w:ascii="Arial" w:hAnsi="Arial" w:cs="Arial"/>
          <w:sz w:val="21"/>
          <w:szCs w:val="21"/>
          <w:lang w:val="pt-BR" w:eastAsia="pt-BR"/>
        </w:rPr>
        <w:t xml:space="preserve">Leis Federais </w:t>
      </w:r>
      <w:proofErr w:type="spellStart"/>
      <w:r w:rsidRPr="000944A8">
        <w:rPr>
          <w:rFonts w:ascii="Arial" w:hAnsi="Arial" w:cs="Arial"/>
          <w:sz w:val="21"/>
          <w:szCs w:val="21"/>
          <w:lang w:val="pt-BR" w:eastAsia="pt-BR"/>
        </w:rPr>
        <w:t>nºs</w:t>
      </w:r>
      <w:proofErr w:type="spellEnd"/>
      <w:r w:rsidRPr="000944A8">
        <w:rPr>
          <w:rFonts w:ascii="Arial" w:hAnsi="Arial" w:cs="Arial"/>
          <w:sz w:val="21"/>
          <w:szCs w:val="21"/>
          <w:lang w:val="pt-BR" w:eastAsia="pt-BR"/>
        </w:rPr>
        <w:t xml:space="preserve">, 8.666/1993 e 10.520/2002 e seu regulamento, os Decretos Federais </w:t>
      </w:r>
      <w:proofErr w:type="spellStart"/>
      <w:r w:rsidRPr="000944A8">
        <w:rPr>
          <w:rFonts w:ascii="Arial" w:hAnsi="Arial" w:cs="Arial"/>
          <w:sz w:val="21"/>
          <w:szCs w:val="21"/>
          <w:lang w:val="pt-BR" w:eastAsia="pt-BR"/>
        </w:rPr>
        <w:t>nºs</w:t>
      </w:r>
      <w:proofErr w:type="spellEnd"/>
      <w:r w:rsidRPr="000944A8">
        <w:rPr>
          <w:rFonts w:ascii="Arial" w:hAnsi="Arial" w:cs="Arial"/>
          <w:sz w:val="21"/>
          <w:szCs w:val="21"/>
          <w:lang w:val="pt-BR" w:eastAsia="pt-BR"/>
        </w:rPr>
        <w:t xml:space="preserve">. 5.450/2005 e 7.892/2013 e da Lei Complementar nº 123/2006, </w:t>
      </w:r>
      <w:r w:rsidRPr="000944A8">
        <w:rPr>
          <w:rFonts w:ascii="Arial" w:hAnsi="Arial" w:cs="Arial"/>
          <w:sz w:val="21"/>
          <w:szCs w:val="21"/>
          <w:lang w:val="pt-BR"/>
        </w:rPr>
        <w:t>adotando-se o registro de preços para atendimento às unidades desta EMERJ sob demanda, durante a vigência da ata.</w:t>
      </w:r>
    </w:p>
    <w:p w:rsidR="000944A8" w:rsidRPr="000944A8" w:rsidRDefault="000944A8" w:rsidP="000944A8">
      <w:pPr>
        <w:jc w:val="both"/>
        <w:rPr>
          <w:rFonts w:ascii="Arial" w:hAnsi="Arial" w:cs="Arial"/>
          <w:sz w:val="21"/>
          <w:szCs w:val="21"/>
          <w:lang w:val="pt-BR"/>
        </w:rPr>
      </w:pPr>
    </w:p>
    <w:p w:rsidR="000944A8" w:rsidRPr="00BB46D0" w:rsidRDefault="000944A8" w:rsidP="000944A8">
      <w:pPr>
        <w:pStyle w:val="PargrafodaLista"/>
        <w:numPr>
          <w:ilvl w:val="0"/>
          <w:numId w:val="7"/>
        </w:numPr>
        <w:shd w:val="clear" w:color="auto" w:fill="BFBFBF" w:themeFill="background1" w:themeFillShade="BF"/>
        <w:spacing w:after="200" w:line="276" w:lineRule="auto"/>
        <w:ind w:left="426" w:hanging="426"/>
        <w:jc w:val="both"/>
        <w:rPr>
          <w:rFonts w:ascii="Arial" w:hAnsi="Arial" w:cs="Arial"/>
          <w:b/>
          <w:sz w:val="21"/>
          <w:szCs w:val="21"/>
        </w:rPr>
      </w:pPr>
      <w:r w:rsidRPr="00BB46D0">
        <w:rPr>
          <w:rFonts w:ascii="Arial" w:hAnsi="Arial" w:cs="Arial"/>
          <w:b/>
          <w:sz w:val="21"/>
          <w:szCs w:val="21"/>
        </w:rPr>
        <w:t>ORÇAMENTO ESTIMADO:</w:t>
      </w:r>
    </w:p>
    <w:tbl>
      <w:tblPr>
        <w:tblStyle w:val="Tabelacomgrade"/>
        <w:tblW w:w="10060" w:type="dxa"/>
        <w:tblLayout w:type="fixed"/>
        <w:tblLook w:val="04A0" w:firstRow="1" w:lastRow="0" w:firstColumn="1" w:lastColumn="0" w:noHBand="0" w:noVBand="1"/>
      </w:tblPr>
      <w:tblGrid>
        <w:gridCol w:w="279"/>
        <w:gridCol w:w="2410"/>
        <w:gridCol w:w="708"/>
        <w:gridCol w:w="709"/>
        <w:gridCol w:w="1134"/>
        <w:gridCol w:w="851"/>
        <w:gridCol w:w="850"/>
        <w:gridCol w:w="1559"/>
        <w:gridCol w:w="1560"/>
      </w:tblGrid>
      <w:tr w:rsidR="000944A8" w:rsidRPr="009859A6" w:rsidTr="007B19E3">
        <w:tc>
          <w:tcPr>
            <w:tcW w:w="279" w:type="dxa"/>
            <w:shd w:val="clear" w:color="auto" w:fill="D9D9D9" w:themeFill="background1" w:themeFillShade="D9"/>
            <w:vAlign w:val="center"/>
          </w:tcPr>
          <w:p w:rsidR="000944A8" w:rsidRPr="00EF168D" w:rsidRDefault="000944A8" w:rsidP="00EB2B25">
            <w:pPr>
              <w:widowControl w:val="0"/>
              <w:autoSpaceDE w:val="0"/>
              <w:autoSpaceDN w:val="0"/>
              <w:adjustRightInd w:val="0"/>
              <w:jc w:val="center"/>
              <w:rPr>
                <w:rFonts w:cs="Arial"/>
                <w:b/>
                <w:noProof/>
                <w:sz w:val="14"/>
                <w:szCs w:val="14"/>
              </w:rPr>
            </w:pPr>
            <w:r w:rsidRPr="00EF168D">
              <w:rPr>
                <w:rFonts w:cs="Arial"/>
                <w:b/>
                <w:noProof/>
                <w:sz w:val="14"/>
                <w:szCs w:val="14"/>
              </w:rPr>
              <w:t>Item</w:t>
            </w:r>
          </w:p>
        </w:tc>
        <w:tc>
          <w:tcPr>
            <w:tcW w:w="2410" w:type="dxa"/>
            <w:shd w:val="clear" w:color="auto" w:fill="D9D9D9" w:themeFill="background1" w:themeFillShade="D9"/>
            <w:vAlign w:val="center"/>
          </w:tcPr>
          <w:p w:rsidR="000944A8" w:rsidRPr="00EF168D" w:rsidRDefault="000944A8" w:rsidP="00EB2B25">
            <w:pPr>
              <w:widowControl w:val="0"/>
              <w:autoSpaceDE w:val="0"/>
              <w:autoSpaceDN w:val="0"/>
              <w:adjustRightInd w:val="0"/>
              <w:jc w:val="center"/>
              <w:rPr>
                <w:rFonts w:cs="Arial"/>
                <w:b/>
                <w:noProof/>
                <w:sz w:val="14"/>
                <w:szCs w:val="14"/>
              </w:rPr>
            </w:pPr>
            <w:r w:rsidRPr="00EF168D">
              <w:rPr>
                <w:rFonts w:cs="Arial"/>
                <w:b/>
                <w:noProof/>
                <w:sz w:val="14"/>
                <w:szCs w:val="14"/>
              </w:rPr>
              <w:t>Especificação</w:t>
            </w:r>
          </w:p>
        </w:tc>
        <w:tc>
          <w:tcPr>
            <w:tcW w:w="708" w:type="dxa"/>
            <w:shd w:val="clear" w:color="auto" w:fill="D9D9D9" w:themeFill="background1" w:themeFillShade="D9"/>
            <w:vAlign w:val="center"/>
          </w:tcPr>
          <w:p w:rsidR="000944A8" w:rsidRPr="00EF168D" w:rsidRDefault="000944A8" w:rsidP="00EB2B25">
            <w:pPr>
              <w:widowControl w:val="0"/>
              <w:autoSpaceDE w:val="0"/>
              <w:autoSpaceDN w:val="0"/>
              <w:adjustRightInd w:val="0"/>
              <w:jc w:val="center"/>
              <w:rPr>
                <w:rFonts w:cs="Arial"/>
                <w:b/>
                <w:noProof/>
                <w:sz w:val="14"/>
                <w:szCs w:val="14"/>
              </w:rPr>
            </w:pPr>
            <w:r w:rsidRPr="00EF168D">
              <w:rPr>
                <w:rFonts w:cs="Arial"/>
                <w:b/>
                <w:noProof/>
                <w:sz w:val="14"/>
                <w:szCs w:val="14"/>
              </w:rPr>
              <w:t>Unid.</w:t>
            </w:r>
          </w:p>
        </w:tc>
        <w:tc>
          <w:tcPr>
            <w:tcW w:w="709" w:type="dxa"/>
            <w:shd w:val="clear" w:color="auto" w:fill="D9D9D9" w:themeFill="background1" w:themeFillShade="D9"/>
            <w:vAlign w:val="center"/>
          </w:tcPr>
          <w:p w:rsidR="000944A8" w:rsidRPr="00EF168D" w:rsidRDefault="000944A8" w:rsidP="00EB2B25">
            <w:pPr>
              <w:widowControl w:val="0"/>
              <w:autoSpaceDE w:val="0"/>
              <w:autoSpaceDN w:val="0"/>
              <w:adjustRightInd w:val="0"/>
              <w:jc w:val="center"/>
              <w:rPr>
                <w:rFonts w:cs="Arial"/>
                <w:b/>
                <w:noProof/>
                <w:sz w:val="14"/>
                <w:szCs w:val="14"/>
              </w:rPr>
            </w:pPr>
            <w:r w:rsidRPr="00EF168D">
              <w:rPr>
                <w:rFonts w:cs="Arial"/>
                <w:b/>
                <w:noProof/>
                <w:sz w:val="14"/>
                <w:szCs w:val="14"/>
              </w:rPr>
              <w:t>Prazo de vigência</w:t>
            </w:r>
          </w:p>
        </w:tc>
        <w:tc>
          <w:tcPr>
            <w:tcW w:w="1134" w:type="dxa"/>
            <w:shd w:val="clear" w:color="auto" w:fill="D9D9D9" w:themeFill="background1" w:themeFillShade="D9"/>
          </w:tcPr>
          <w:p w:rsidR="000944A8" w:rsidRPr="000944A8" w:rsidRDefault="000944A8" w:rsidP="00EB2B25">
            <w:pPr>
              <w:widowControl w:val="0"/>
              <w:autoSpaceDE w:val="0"/>
              <w:autoSpaceDN w:val="0"/>
              <w:adjustRightInd w:val="0"/>
              <w:jc w:val="center"/>
              <w:rPr>
                <w:rFonts w:cs="Arial"/>
                <w:b/>
                <w:noProof/>
                <w:sz w:val="14"/>
                <w:szCs w:val="14"/>
                <w:lang w:val="pt-BR"/>
              </w:rPr>
            </w:pPr>
            <w:r w:rsidRPr="000944A8">
              <w:rPr>
                <w:rFonts w:cs="Arial"/>
                <w:b/>
                <w:noProof/>
                <w:sz w:val="14"/>
                <w:szCs w:val="14"/>
                <w:lang w:val="pt-BR"/>
              </w:rPr>
              <w:t>Qnt. Mensal estimada de cópias por equipamento (a)</w:t>
            </w:r>
          </w:p>
        </w:tc>
        <w:tc>
          <w:tcPr>
            <w:tcW w:w="851" w:type="dxa"/>
            <w:shd w:val="clear" w:color="auto" w:fill="D9D9D9" w:themeFill="background1" w:themeFillShade="D9"/>
          </w:tcPr>
          <w:p w:rsidR="000944A8" w:rsidRDefault="000944A8" w:rsidP="00EB2B25">
            <w:pPr>
              <w:widowControl w:val="0"/>
              <w:autoSpaceDE w:val="0"/>
              <w:autoSpaceDN w:val="0"/>
              <w:adjustRightInd w:val="0"/>
              <w:jc w:val="center"/>
              <w:rPr>
                <w:rFonts w:cs="Arial"/>
                <w:b/>
                <w:noProof/>
                <w:sz w:val="14"/>
                <w:szCs w:val="14"/>
              </w:rPr>
            </w:pPr>
            <w:r w:rsidRPr="00EF168D">
              <w:rPr>
                <w:rFonts w:cs="Arial"/>
                <w:b/>
                <w:noProof/>
                <w:sz w:val="14"/>
                <w:szCs w:val="14"/>
              </w:rPr>
              <w:t>Qnt. Equipa-mentos</w:t>
            </w:r>
            <w:r>
              <w:rPr>
                <w:rFonts w:cs="Arial"/>
                <w:b/>
                <w:noProof/>
                <w:sz w:val="14"/>
                <w:szCs w:val="14"/>
              </w:rPr>
              <w:t xml:space="preserve"> </w:t>
            </w:r>
          </w:p>
          <w:p w:rsidR="000944A8" w:rsidRDefault="000944A8" w:rsidP="00EB2B25">
            <w:pPr>
              <w:widowControl w:val="0"/>
              <w:autoSpaceDE w:val="0"/>
              <w:autoSpaceDN w:val="0"/>
              <w:adjustRightInd w:val="0"/>
              <w:jc w:val="center"/>
              <w:rPr>
                <w:rFonts w:cs="Arial"/>
                <w:b/>
                <w:noProof/>
                <w:sz w:val="14"/>
                <w:szCs w:val="14"/>
              </w:rPr>
            </w:pPr>
          </w:p>
          <w:p w:rsidR="000944A8" w:rsidRPr="00EF168D" w:rsidRDefault="000944A8" w:rsidP="00EB2B25">
            <w:pPr>
              <w:widowControl w:val="0"/>
              <w:autoSpaceDE w:val="0"/>
              <w:autoSpaceDN w:val="0"/>
              <w:adjustRightInd w:val="0"/>
              <w:jc w:val="center"/>
              <w:rPr>
                <w:rFonts w:cs="Arial"/>
                <w:b/>
                <w:noProof/>
                <w:sz w:val="14"/>
                <w:szCs w:val="14"/>
              </w:rPr>
            </w:pPr>
            <w:r>
              <w:rPr>
                <w:rFonts w:cs="Arial"/>
                <w:b/>
                <w:noProof/>
                <w:sz w:val="14"/>
                <w:szCs w:val="14"/>
              </w:rPr>
              <w:t>(b)</w:t>
            </w:r>
          </w:p>
        </w:tc>
        <w:tc>
          <w:tcPr>
            <w:tcW w:w="850" w:type="dxa"/>
            <w:shd w:val="clear" w:color="auto" w:fill="D9D9D9" w:themeFill="background1" w:themeFillShade="D9"/>
          </w:tcPr>
          <w:p w:rsidR="000944A8" w:rsidRPr="000944A8" w:rsidRDefault="000944A8" w:rsidP="00EB2B25">
            <w:pPr>
              <w:widowControl w:val="0"/>
              <w:autoSpaceDE w:val="0"/>
              <w:autoSpaceDN w:val="0"/>
              <w:adjustRightInd w:val="0"/>
              <w:jc w:val="center"/>
              <w:rPr>
                <w:rFonts w:cs="Arial"/>
                <w:b/>
                <w:noProof/>
                <w:sz w:val="14"/>
                <w:szCs w:val="14"/>
                <w:lang w:val="pt-BR"/>
              </w:rPr>
            </w:pPr>
            <w:r w:rsidRPr="000944A8">
              <w:rPr>
                <w:rFonts w:cs="Arial"/>
                <w:b/>
                <w:noProof/>
                <w:sz w:val="14"/>
                <w:szCs w:val="14"/>
                <w:lang w:val="pt-BR"/>
              </w:rPr>
              <w:t>Valor unitário da cópia</w:t>
            </w:r>
          </w:p>
          <w:p w:rsidR="000944A8" w:rsidRPr="000944A8" w:rsidRDefault="000944A8" w:rsidP="00EB2B25">
            <w:pPr>
              <w:widowControl w:val="0"/>
              <w:autoSpaceDE w:val="0"/>
              <w:autoSpaceDN w:val="0"/>
              <w:adjustRightInd w:val="0"/>
              <w:jc w:val="center"/>
              <w:rPr>
                <w:rFonts w:cs="Arial"/>
                <w:b/>
                <w:noProof/>
                <w:sz w:val="14"/>
                <w:szCs w:val="14"/>
                <w:lang w:val="pt-BR"/>
              </w:rPr>
            </w:pPr>
          </w:p>
          <w:p w:rsidR="000944A8" w:rsidRPr="000944A8" w:rsidRDefault="000944A8" w:rsidP="00EB2B25">
            <w:pPr>
              <w:widowControl w:val="0"/>
              <w:autoSpaceDE w:val="0"/>
              <w:autoSpaceDN w:val="0"/>
              <w:adjustRightInd w:val="0"/>
              <w:jc w:val="center"/>
              <w:rPr>
                <w:rFonts w:cs="Arial"/>
                <w:b/>
                <w:noProof/>
                <w:sz w:val="14"/>
                <w:szCs w:val="14"/>
                <w:lang w:val="pt-BR"/>
              </w:rPr>
            </w:pPr>
            <w:r w:rsidRPr="000944A8">
              <w:rPr>
                <w:rFonts w:cs="Arial"/>
                <w:b/>
                <w:noProof/>
                <w:sz w:val="14"/>
                <w:szCs w:val="14"/>
                <w:lang w:val="pt-BR"/>
              </w:rPr>
              <w:t>(c)</w:t>
            </w:r>
          </w:p>
        </w:tc>
        <w:tc>
          <w:tcPr>
            <w:tcW w:w="1559" w:type="dxa"/>
            <w:shd w:val="clear" w:color="auto" w:fill="D9D9D9" w:themeFill="background1" w:themeFillShade="D9"/>
          </w:tcPr>
          <w:p w:rsidR="000944A8" w:rsidRPr="000944A8" w:rsidRDefault="000944A8" w:rsidP="00EB2B25">
            <w:pPr>
              <w:widowControl w:val="0"/>
              <w:autoSpaceDE w:val="0"/>
              <w:autoSpaceDN w:val="0"/>
              <w:adjustRightInd w:val="0"/>
              <w:jc w:val="center"/>
              <w:rPr>
                <w:rFonts w:cs="Arial"/>
                <w:b/>
                <w:noProof/>
                <w:sz w:val="14"/>
                <w:szCs w:val="14"/>
                <w:lang w:val="pt-BR"/>
              </w:rPr>
            </w:pPr>
            <w:r w:rsidRPr="000944A8">
              <w:rPr>
                <w:rFonts w:cs="Arial"/>
                <w:b/>
                <w:noProof/>
                <w:sz w:val="14"/>
                <w:szCs w:val="14"/>
                <w:lang w:val="pt-BR"/>
              </w:rPr>
              <w:t>Valor médio mensal das cópias</w:t>
            </w:r>
          </w:p>
          <w:p w:rsidR="000944A8" w:rsidRPr="000944A8" w:rsidRDefault="000944A8" w:rsidP="00EB2B25">
            <w:pPr>
              <w:widowControl w:val="0"/>
              <w:autoSpaceDE w:val="0"/>
              <w:autoSpaceDN w:val="0"/>
              <w:adjustRightInd w:val="0"/>
              <w:jc w:val="center"/>
              <w:rPr>
                <w:rFonts w:cs="Arial"/>
                <w:b/>
                <w:noProof/>
                <w:sz w:val="14"/>
                <w:szCs w:val="14"/>
                <w:lang w:val="pt-BR"/>
              </w:rPr>
            </w:pPr>
          </w:p>
          <w:p w:rsidR="000944A8" w:rsidRPr="000944A8" w:rsidRDefault="000944A8" w:rsidP="00EB2B25">
            <w:pPr>
              <w:widowControl w:val="0"/>
              <w:autoSpaceDE w:val="0"/>
              <w:autoSpaceDN w:val="0"/>
              <w:adjustRightInd w:val="0"/>
              <w:jc w:val="center"/>
              <w:rPr>
                <w:rFonts w:cs="Arial"/>
                <w:b/>
                <w:noProof/>
                <w:sz w:val="14"/>
                <w:szCs w:val="14"/>
                <w:lang w:val="pt-BR"/>
              </w:rPr>
            </w:pPr>
            <w:r w:rsidRPr="000944A8">
              <w:rPr>
                <w:rFonts w:cs="Arial"/>
                <w:b/>
                <w:noProof/>
                <w:sz w:val="14"/>
                <w:szCs w:val="14"/>
                <w:lang w:val="pt-BR"/>
              </w:rPr>
              <w:t>(a x b x c)</w:t>
            </w:r>
          </w:p>
        </w:tc>
        <w:tc>
          <w:tcPr>
            <w:tcW w:w="1560" w:type="dxa"/>
            <w:shd w:val="clear" w:color="auto" w:fill="D9D9D9" w:themeFill="background1" w:themeFillShade="D9"/>
          </w:tcPr>
          <w:p w:rsidR="000944A8" w:rsidRPr="000944A8" w:rsidRDefault="000944A8" w:rsidP="00EB2B25">
            <w:pPr>
              <w:widowControl w:val="0"/>
              <w:autoSpaceDE w:val="0"/>
              <w:autoSpaceDN w:val="0"/>
              <w:adjustRightInd w:val="0"/>
              <w:jc w:val="center"/>
              <w:rPr>
                <w:rFonts w:cs="Arial"/>
                <w:b/>
                <w:noProof/>
                <w:sz w:val="14"/>
                <w:szCs w:val="14"/>
                <w:lang w:val="pt-BR"/>
              </w:rPr>
            </w:pPr>
            <w:r w:rsidRPr="000944A8">
              <w:rPr>
                <w:rFonts w:cs="Arial"/>
                <w:b/>
                <w:noProof/>
                <w:sz w:val="14"/>
                <w:szCs w:val="14"/>
                <w:lang w:val="pt-BR"/>
              </w:rPr>
              <w:t>Valor total</w:t>
            </w:r>
          </w:p>
          <w:p w:rsidR="000944A8" w:rsidRPr="000944A8" w:rsidRDefault="000944A8" w:rsidP="00EB2B25">
            <w:pPr>
              <w:widowControl w:val="0"/>
              <w:autoSpaceDE w:val="0"/>
              <w:autoSpaceDN w:val="0"/>
              <w:adjustRightInd w:val="0"/>
              <w:jc w:val="center"/>
              <w:rPr>
                <w:rFonts w:cs="Arial"/>
                <w:b/>
                <w:noProof/>
                <w:sz w:val="14"/>
                <w:szCs w:val="14"/>
                <w:lang w:val="pt-BR"/>
              </w:rPr>
            </w:pPr>
            <w:r w:rsidRPr="000944A8">
              <w:rPr>
                <w:rFonts w:cs="Arial"/>
                <w:b/>
                <w:noProof/>
                <w:sz w:val="14"/>
                <w:szCs w:val="14"/>
                <w:lang w:val="pt-BR"/>
              </w:rPr>
              <w:t>(12 meses)</w:t>
            </w:r>
          </w:p>
          <w:p w:rsidR="000944A8" w:rsidRPr="000944A8" w:rsidRDefault="000944A8" w:rsidP="00EB2B25">
            <w:pPr>
              <w:widowControl w:val="0"/>
              <w:autoSpaceDE w:val="0"/>
              <w:autoSpaceDN w:val="0"/>
              <w:adjustRightInd w:val="0"/>
              <w:jc w:val="center"/>
              <w:rPr>
                <w:rFonts w:cs="Arial"/>
                <w:b/>
                <w:noProof/>
                <w:sz w:val="14"/>
                <w:szCs w:val="14"/>
                <w:lang w:val="pt-BR"/>
              </w:rPr>
            </w:pPr>
          </w:p>
          <w:p w:rsidR="000944A8" w:rsidRPr="000944A8" w:rsidRDefault="000944A8" w:rsidP="00EB2B25">
            <w:pPr>
              <w:widowControl w:val="0"/>
              <w:autoSpaceDE w:val="0"/>
              <w:autoSpaceDN w:val="0"/>
              <w:adjustRightInd w:val="0"/>
              <w:jc w:val="center"/>
              <w:rPr>
                <w:rFonts w:cs="Arial"/>
                <w:b/>
                <w:noProof/>
                <w:sz w:val="14"/>
                <w:szCs w:val="14"/>
                <w:lang w:val="pt-BR"/>
              </w:rPr>
            </w:pPr>
          </w:p>
          <w:p w:rsidR="000944A8" w:rsidRPr="000944A8" w:rsidRDefault="000944A8" w:rsidP="00EB2B25">
            <w:pPr>
              <w:widowControl w:val="0"/>
              <w:autoSpaceDE w:val="0"/>
              <w:autoSpaceDN w:val="0"/>
              <w:adjustRightInd w:val="0"/>
              <w:jc w:val="center"/>
              <w:rPr>
                <w:rFonts w:cs="Arial"/>
                <w:b/>
                <w:noProof/>
                <w:sz w:val="14"/>
                <w:szCs w:val="14"/>
                <w:lang w:val="pt-BR"/>
              </w:rPr>
            </w:pPr>
            <w:r w:rsidRPr="000944A8">
              <w:rPr>
                <w:rFonts w:cs="Arial"/>
                <w:b/>
                <w:noProof/>
                <w:sz w:val="14"/>
                <w:szCs w:val="14"/>
                <w:lang w:val="pt-BR"/>
              </w:rPr>
              <w:t xml:space="preserve">(a x b x c) x 12 </w:t>
            </w:r>
          </w:p>
        </w:tc>
      </w:tr>
      <w:tr w:rsidR="000944A8" w:rsidRPr="00AC20FD" w:rsidTr="007B19E3">
        <w:tc>
          <w:tcPr>
            <w:tcW w:w="279" w:type="dxa"/>
            <w:vAlign w:val="center"/>
          </w:tcPr>
          <w:p w:rsidR="000944A8" w:rsidRPr="00AC20FD" w:rsidRDefault="000944A8" w:rsidP="00EB2B25">
            <w:pPr>
              <w:widowControl w:val="0"/>
              <w:autoSpaceDE w:val="0"/>
              <w:autoSpaceDN w:val="0"/>
              <w:adjustRightInd w:val="0"/>
              <w:jc w:val="center"/>
              <w:rPr>
                <w:rFonts w:cs="Arial"/>
                <w:noProof/>
                <w:sz w:val="12"/>
                <w:szCs w:val="18"/>
              </w:rPr>
            </w:pPr>
            <w:r w:rsidRPr="00AC20FD">
              <w:rPr>
                <w:rFonts w:cs="Arial"/>
                <w:noProof/>
                <w:sz w:val="12"/>
                <w:szCs w:val="18"/>
              </w:rPr>
              <w:t>1</w:t>
            </w:r>
          </w:p>
        </w:tc>
        <w:tc>
          <w:tcPr>
            <w:tcW w:w="2410" w:type="dxa"/>
            <w:vAlign w:val="center"/>
          </w:tcPr>
          <w:p w:rsidR="000944A8" w:rsidRPr="000944A8" w:rsidRDefault="000944A8" w:rsidP="00EB2B25">
            <w:pPr>
              <w:widowControl w:val="0"/>
              <w:autoSpaceDE w:val="0"/>
              <w:autoSpaceDN w:val="0"/>
              <w:adjustRightInd w:val="0"/>
              <w:jc w:val="center"/>
              <w:rPr>
                <w:rFonts w:cs="Arial"/>
                <w:b/>
                <w:noProof/>
                <w:sz w:val="12"/>
                <w:szCs w:val="18"/>
                <w:lang w:val="pt-BR"/>
              </w:rPr>
            </w:pPr>
            <w:r w:rsidRPr="000944A8">
              <w:rPr>
                <w:rFonts w:cs="Arial"/>
                <w:noProof/>
                <w:sz w:val="12"/>
                <w:szCs w:val="18"/>
                <w:lang w:val="pt-BR"/>
              </w:rPr>
              <w:t>Serviço de locação de equipamentos de repografia Monocromática, pelo prazo de 12 (doze) meses.</w:t>
            </w:r>
          </w:p>
        </w:tc>
        <w:tc>
          <w:tcPr>
            <w:tcW w:w="708" w:type="dxa"/>
            <w:vAlign w:val="center"/>
          </w:tcPr>
          <w:p w:rsidR="000944A8" w:rsidRPr="00AC20FD" w:rsidRDefault="000944A8" w:rsidP="00EB2B25">
            <w:pPr>
              <w:widowControl w:val="0"/>
              <w:autoSpaceDE w:val="0"/>
              <w:autoSpaceDN w:val="0"/>
              <w:adjustRightInd w:val="0"/>
              <w:jc w:val="center"/>
              <w:rPr>
                <w:rFonts w:cs="Arial"/>
                <w:noProof/>
                <w:sz w:val="12"/>
                <w:szCs w:val="16"/>
              </w:rPr>
            </w:pPr>
            <w:r w:rsidRPr="00AC20FD">
              <w:rPr>
                <w:rFonts w:cs="Arial"/>
                <w:noProof/>
                <w:sz w:val="12"/>
                <w:szCs w:val="16"/>
              </w:rPr>
              <w:t>cópia</w:t>
            </w:r>
          </w:p>
        </w:tc>
        <w:tc>
          <w:tcPr>
            <w:tcW w:w="709" w:type="dxa"/>
            <w:vAlign w:val="center"/>
          </w:tcPr>
          <w:p w:rsidR="000944A8" w:rsidRPr="00AC20FD" w:rsidRDefault="000944A8" w:rsidP="00EB2B25">
            <w:pPr>
              <w:widowControl w:val="0"/>
              <w:autoSpaceDE w:val="0"/>
              <w:autoSpaceDN w:val="0"/>
              <w:adjustRightInd w:val="0"/>
              <w:jc w:val="center"/>
              <w:rPr>
                <w:rFonts w:cs="Arial"/>
                <w:noProof/>
                <w:sz w:val="12"/>
                <w:szCs w:val="16"/>
              </w:rPr>
            </w:pPr>
            <w:r w:rsidRPr="00AC20FD">
              <w:rPr>
                <w:rFonts w:cs="Arial"/>
                <w:noProof/>
                <w:sz w:val="12"/>
                <w:szCs w:val="16"/>
              </w:rPr>
              <w:t>12</w:t>
            </w:r>
          </w:p>
        </w:tc>
        <w:tc>
          <w:tcPr>
            <w:tcW w:w="1134" w:type="dxa"/>
            <w:vAlign w:val="center"/>
          </w:tcPr>
          <w:p w:rsidR="000944A8" w:rsidRPr="00AC20FD" w:rsidRDefault="000944A8" w:rsidP="00EB2B25">
            <w:pPr>
              <w:widowControl w:val="0"/>
              <w:autoSpaceDE w:val="0"/>
              <w:autoSpaceDN w:val="0"/>
              <w:adjustRightInd w:val="0"/>
              <w:jc w:val="center"/>
              <w:rPr>
                <w:rFonts w:cs="Arial"/>
                <w:noProof/>
                <w:sz w:val="12"/>
                <w:szCs w:val="16"/>
              </w:rPr>
            </w:pPr>
            <w:r w:rsidRPr="00AC20FD">
              <w:rPr>
                <w:rFonts w:cs="Arial"/>
                <w:noProof/>
                <w:sz w:val="12"/>
                <w:szCs w:val="16"/>
              </w:rPr>
              <w:t>30.000</w:t>
            </w:r>
          </w:p>
        </w:tc>
        <w:tc>
          <w:tcPr>
            <w:tcW w:w="851" w:type="dxa"/>
            <w:vAlign w:val="center"/>
          </w:tcPr>
          <w:p w:rsidR="000944A8" w:rsidRPr="00AC20FD" w:rsidRDefault="000944A8" w:rsidP="00EB2B25">
            <w:pPr>
              <w:widowControl w:val="0"/>
              <w:autoSpaceDE w:val="0"/>
              <w:autoSpaceDN w:val="0"/>
              <w:adjustRightInd w:val="0"/>
              <w:jc w:val="center"/>
              <w:rPr>
                <w:rFonts w:cs="Arial"/>
                <w:noProof/>
                <w:sz w:val="12"/>
                <w:szCs w:val="16"/>
              </w:rPr>
            </w:pPr>
            <w:r w:rsidRPr="00AC20FD">
              <w:rPr>
                <w:rFonts w:cs="Arial"/>
                <w:noProof/>
                <w:sz w:val="12"/>
                <w:szCs w:val="16"/>
              </w:rPr>
              <w:t>6</w:t>
            </w:r>
          </w:p>
        </w:tc>
        <w:tc>
          <w:tcPr>
            <w:tcW w:w="850" w:type="dxa"/>
            <w:vAlign w:val="center"/>
          </w:tcPr>
          <w:p w:rsidR="000944A8" w:rsidRPr="00AC20FD" w:rsidRDefault="000944A8" w:rsidP="00EB2B25">
            <w:pPr>
              <w:widowControl w:val="0"/>
              <w:autoSpaceDE w:val="0"/>
              <w:autoSpaceDN w:val="0"/>
              <w:adjustRightInd w:val="0"/>
              <w:jc w:val="center"/>
              <w:rPr>
                <w:rFonts w:cs="Arial"/>
                <w:noProof/>
                <w:sz w:val="12"/>
                <w:szCs w:val="16"/>
              </w:rPr>
            </w:pPr>
            <w:r w:rsidRPr="00AC20FD">
              <w:rPr>
                <w:rFonts w:cs="Arial"/>
                <w:noProof/>
                <w:sz w:val="12"/>
                <w:szCs w:val="16"/>
              </w:rPr>
              <w:t>R$ 0, 0</w:t>
            </w:r>
            <w:r>
              <w:rPr>
                <w:rFonts w:cs="Arial"/>
                <w:noProof/>
                <w:sz w:val="12"/>
                <w:szCs w:val="16"/>
              </w:rPr>
              <w:t>9</w:t>
            </w:r>
            <w:r w:rsidRPr="004906BF">
              <w:rPr>
                <w:rFonts w:cs="Arial"/>
                <w:b/>
                <w:noProof/>
                <w:sz w:val="12"/>
                <w:szCs w:val="16"/>
              </w:rPr>
              <w:t>*</w:t>
            </w:r>
          </w:p>
        </w:tc>
        <w:tc>
          <w:tcPr>
            <w:tcW w:w="1559" w:type="dxa"/>
            <w:vAlign w:val="center"/>
          </w:tcPr>
          <w:p w:rsidR="000944A8" w:rsidRPr="00AC20FD" w:rsidRDefault="000944A8" w:rsidP="00EB2B25">
            <w:pPr>
              <w:widowControl w:val="0"/>
              <w:autoSpaceDE w:val="0"/>
              <w:autoSpaceDN w:val="0"/>
              <w:adjustRightInd w:val="0"/>
              <w:jc w:val="center"/>
              <w:rPr>
                <w:rFonts w:cs="Arial"/>
                <w:noProof/>
                <w:sz w:val="12"/>
                <w:szCs w:val="16"/>
              </w:rPr>
            </w:pPr>
            <w:r w:rsidRPr="00AC20FD">
              <w:rPr>
                <w:rFonts w:cs="Arial"/>
                <w:noProof/>
                <w:sz w:val="12"/>
                <w:szCs w:val="16"/>
              </w:rPr>
              <w:t>R$ 1</w:t>
            </w:r>
            <w:r>
              <w:rPr>
                <w:rFonts w:cs="Arial"/>
                <w:noProof/>
                <w:sz w:val="12"/>
                <w:szCs w:val="16"/>
              </w:rPr>
              <w:t>6</w:t>
            </w:r>
            <w:r w:rsidRPr="00AC20FD">
              <w:rPr>
                <w:rFonts w:cs="Arial"/>
                <w:noProof/>
                <w:sz w:val="12"/>
                <w:szCs w:val="16"/>
              </w:rPr>
              <w:t>.</w:t>
            </w:r>
            <w:r>
              <w:rPr>
                <w:rFonts w:cs="Arial"/>
                <w:noProof/>
                <w:sz w:val="12"/>
                <w:szCs w:val="16"/>
              </w:rPr>
              <w:t>20</w:t>
            </w:r>
            <w:r w:rsidRPr="00AC20FD">
              <w:rPr>
                <w:rFonts w:cs="Arial"/>
                <w:noProof/>
                <w:sz w:val="12"/>
                <w:szCs w:val="16"/>
              </w:rPr>
              <w:t>0,00</w:t>
            </w:r>
          </w:p>
        </w:tc>
        <w:tc>
          <w:tcPr>
            <w:tcW w:w="1560" w:type="dxa"/>
            <w:vAlign w:val="center"/>
          </w:tcPr>
          <w:p w:rsidR="000944A8" w:rsidRPr="00AC20FD" w:rsidRDefault="000944A8" w:rsidP="00EB2B25">
            <w:pPr>
              <w:widowControl w:val="0"/>
              <w:autoSpaceDE w:val="0"/>
              <w:autoSpaceDN w:val="0"/>
              <w:adjustRightInd w:val="0"/>
              <w:jc w:val="center"/>
              <w:rPr>
                <w:rFonts w:cs="Arial"/>
                <w:noProof/>
                <w:sz w:val="12"/>
                <w:szCs w:val="16"/>
              </w:rPr>
            </w:pPr>
            <w:r w:rsidRPr="00AC20FD">
              <w:rPr>
                <w:rFonts w:cs="Arial"/>
                <w:noProof/>
                <w:sz w:val="12"/>
                <w:szCs w:val="16"/>
              </w:rPr>
              <w:t>R$</w:t>
            </w:r>
            <w:r>
              <w:rPr>
                <w:rFonts w:cs="Arial"/>
                <w:noProof/>
                <w:sz w:val="12"/>
                <w:szCs w:val="16"/>
              </w:rPr>
              <w:t xml:space="preserve"> </w:t>
            </w:r>
            <w:r w:rsidRPr="00AC20FD">
              <w:rPr>
                <w:rFonts w:cs="Arial"/>
                <w:noProof/>
                <w:sz w:val="12"/>
                <w:szCs w:val="16"/>
              </w:rPr>
              <w:t>1</w:t>
            </w:r>
            <w:r>
              <w:rPr>
                <w:rFonts w:cs="Arial"/>
                <w:noProof/>
                <w:sz w:val="12"/>
                <w:szCs w:val="16"/>
              </w:rPr>
              <w:t>94</w:t>
            </w:r>
            <w:r w:rsidRPr="00AC20FD">
              <w:rPr>
                <w:rFonts w:cs="Arial"/>
                <w:noProof/>
                <w:sz w:val="12"/>
                <w:szCs w:val="16"/>
              </w:rPr>
              <w:t>.</w:t>
            </w:r>
            <w:r>
              <w:rPr>
                <w:rFonts w:cs="Arial"/>
                <w:noProof/>
                <w:sz w:val="12"/>
                <w:szCs w:val="16"/>
              </w:rPr>
              <w:t>4</w:t>
            </w:r>
            <w:r w:rsidRPr="00AC20FD">
              <w:rPr>
                <w:rFonts w:cs="Arial"/>
                <w:noProof/>
                <w:sz w:val="12"/>
                <w:szCs w:val="16"/>
              </w:rPr>
              <w:t>00,00</w:t>
            </w:r>
          </w:p>
          <w:p w:rsidR="000944A8" w:rsidRPr="00AC20FD" w:rsidRDefault="000944A8" w:rsidP="00EB2B25">
            <w:pPr>
              <w:widowControl w:val="0"/>
              <w:autoSpaceDE w:val="0"/>
              <w:autoSpaceDN w:val="0"/>
              <w:adjustRightInd w:val="0"/>
              <w:jc w:val="center"/>
              <w:rPr>
                <w:rFonts w:cs="Arial"/>
                <w:noProof/>
                <w:sz w:val="12"/>
                <w:szCs w:val="16"/>
              </w:rPr>
            </w:pPr>
          </w:p>
        </w:tc>
      </w:tr>
      <w:tr w:rsidR="000944A8" w:rsidRPr="00AC20FD" w:rsidTr="007B19E3">
        <w:trPr>
          <w:trHeight w:val="566"/>
        </w:trPr>
        <w:tc>
          <w:tcPr>
            <w:tcW w:w="279" w:type="dxa"/>
            <w:vAlign w:val="center"/>
          </w:tcPr>
          <w:p w:rsidR="000944A8" w:rsidRPr="00AC20FD" w:rsidRDefault="000944A8" w:rsidP="00EB2B25">
            <w:pPr>
              <w:widowControl w:val="0"/>
              <w:autoSpaceDE w:val="0"/>
              <w:autoSpaceDN w:val="0"/>
              <w:adjustRightInd w:val="0"/>
              <w:jc w:val="center"/>
              <w:rPr>
                <w:rFonts w:cs="Arial"/>
                <w:noProof/>
                <w:sz w:val="12"/>
                <w:szCs w:val="18"/>
              </w:rPr>
            </w:pPr>
            <w:r>
              <w:rPr>
                <w:rFonts w:cs="Arial"/>
                <w:noProof/>
                <w:sz w:val="12"/>
                <w:szCs w:val="18"/>
              </w:rPr>
              <w:t>2</w:t>
            </w:r>
          </w:p>
        </w:tc>
        <w:tc>
          <w:tcPr>
            <w:tcW w:w="2410" w:type="dxa"/>
            <w:vAlign w:val="center"/>
          </w:tcPr>
          <w:p w:rsidR="000944A8" w:rsidRPr="000944A8" w:rsidRDefault="000944A8" w:rsidP="00EB2B25">
            <w:pPr>
              <w:widowControl w:val="0"/>
              <w:autoSpaceDE w:val="0"/>
              <w:autoSpaceDN w:val="0"/>
              <w:adjustRightInd w:val="0"/>
              <w:jc w:val="center"/>
              <w:rPr>
                <w:rFonts w:cs="Arial"/>
                <w:noProof/>
                <w:sz w:val="12"/>
                <w:szCs w:val="18"/>
                <w:lang w:val="pt-BR"/>
              </w:rPr>
            </w:pPr>
            <w:r w:rsidRPr="000944A8">
              <w:rPr>
                <w:rFonts w:cs="Arial"/>
                <w:noProof/>
                <w:sz w:val="12"/>
                <w:szCs w:val="18"/>
                <w:lang w:val="pt-BR"/>
              </w:rPr>
              <w:t>Serviço de locação de equipamentos de repografia Policromática, pelo prazo de 12 (doze) meses.</w:t>
            </w:r>
          </w:p>
        </w:tc>
        <w:tc>
          <w:tcPr>
            <w:tcW w:w="708" w:type="dxa"/>
            <w:vAlign w:val="center"/>
          </w:tcPr>
          <w:p w:rsidR="000944A8" w:rsidRPr="00AC20FD" w:rsidRDefault="000944A8" w:rsidP="00EB2B25">
            <w:pPr>
              <w:widowControl w:val="0"/>
              <w:autoSpaceDE w:val="0"/>
              <w:autoSpaceDN w:val="0"/>
              <w:adjustRightInd w:val="0"/>
              <w:jc w:val="center"/>
              <w:rPr>
                <w:rFonts w:cs="Arial"/>
                <w:noProof/>
                <w:sz w:val="12"/>
                <w:szCs w:val="18"/>
              </w:rPr>
            </w:pPr>
            <w:r w:rsidRPr="00AC20FD">
              <w:rPr>
                <w:rFonts w:cs="Arial"/>
                <w:noProof/>
                <w:sz w:val="12"/>
                <w:szCs w:val="18"/>
              </w:rPr>
              <w:t>cópia</w:t>
            </w:r>
          </w:p>
        </w:tc>
        <w:tc>
          <w:tcPr>
            <w:tcW w:w="709" w:type="dxa"/>
            <w:vAlign w:val="center"/>
          </w:tcPr>
          <w:p w:rsidR="000944A8" w:rsidRPr="00AC20FD" w:rsidRDefault="000944A8" w:rsidP="00EB2B25">
            <w:pPr>
              <w:widowControl w:val="0"/>
              <w:autoSpaceDE w:val="0"/>
              <w:autoSpaceDN w:val="0"/>
              <w:adjustRightInd w:val="0"/>
              <w:jc w:val="center"/>
              <w:rPr>
                <w:rFonts w:cs="Arial"/>
                <w:noProof/>
                <w:sz w:val="12"/>
                <w:szCs w:val="18"/>
              </w:rPr>
            </w:pPr>
            <w:r w:rsidRPr="00AC20FD">
              <w:rPr>
                <w:rFonts w:cs="Arial"/>
                <w:noProof/>
                <w:sz w:val="12"/>
                <w:szCs w:val="18"/>
              </w:rPr>
              <w:t>12</w:t>
            </w:r>
          </w:p>
        </w:tc>
        <w:tc>
          <w:tcPr>
            <w:tcW w:w="1134" w:type="dxa"/>
            <w:vAlign w:val="center"/>
          </w:tcPr>
          <w:p w:rsidR="000944A8" w:rsidRPr="00AC20FD" w:rsidRDefault="000944A8" w:rsidP="00EB2B25">
            <w:pPr>
              <w:widowControl w:val="0"/>
              <w:autoSpaceDE w:val="0"/>
              <w:autoSpaceDN w:val="0"/>
              <w:adjustRightInd w:val="0"/>
              <w:jc w:val="center"/>
              <w:rPr>
                <w:rFonts w:cs="Arial"/>
                <w:noProof/>
                <w:sz w:val="12"/>
                <w:szCs w:val="18"/>
              </w:rPr>
            </w:pPr>
            <w:r w:rsidRPr="00AC20FD">
              <w:rPr>
                <w:rFonts w:cs="Arial"/>
                <w:noProof/>
                <w:sz w:val="12"/>
                <w:szCs w:val="18"/>
              </w:rPr>
              <w:t>5.000</w:t>
            </w:r>
          </w:p>
        </w:tc>
        <w:tc>
          <w:tcPr>
            <w:tcW w:w="851" w:type="dxa"/>
            <w:vAlign w:val="center"/>
          </w:tcPr>
          <w:p w:rsidR="000944A8" w:rsidRPr="00AC20FD" w:rsidRDefault="000944A8" w:rsidP="00EB2B25">
            <w:pPr>
              <w:widowControl w:val="0"/>
              <w:autoSpaceDE w:val="0"/>
              <w:autoSpaceDN w:val="0"/>
              <w:adjustRightInd w:val="0"/>
              <w:jc w:val="center"/>
              <w:rPr>
                <w:rFonts w:cs="Arial"/>
                <w:noProof/>
                <w:sz w:val="12"/>
                <w:szCs w:val="18"/>
              </w:rPr>
            </w:pPr>
            <w:r w:rsidRPr="00AC20FD">
              <w:rPr>
                <w:rFonts w:cs="Arial"/>
                <w:noProof/>
                <w:sz w:val="12"/>
                <w:szCs w:val="18"/>
              </w:rPr>
              <w:t>3</w:t>
            </w:r>
          </w:p>
        </w:tc>
        <w:tc>
          <w:tcPr>
            <w:tcW w:w="850" w:type="dxa"/>
            <w:vAlign w:val="center"/>
          </w:tcPr>
          <w:p w:rsidR="000944A8" w:rsidRPr="00AC20FD" w:rsidRDefault="000944A8" w:rsidP="00EB2B25">
            <w:pPr>
              <w:widowControl w:val="0"/>
              <w:autoSpaceDE w:val="0"/>
              <w:autoSpaceDN w:val="0"/>
              <w:adjustRightInd w:val="0"/>
              <w:jc w:val="center"/>
              <w:rPr>
                <w:rFonts w:cs="Arial"/>
                <w:noProof/>
                <w:sz w:val="12"/>
                <w:szCs w:val="18"/>
              </w:rPr>
            </w:pPr>
            <w:r w:rsidRPr="00AC20FD">
              <w:rPr>
                <w:rFonts w:cs="Arial"/>
                <w:noProof/>
                <w:sz w:val="12"/>
                <w:szCs w:val="18"/>
              </w:rPr>
              <w:t>R$ 0,86</w:t>
            </w:r>
            <w:r w:rsidRPr="004906BF">
              <w:rPr>
                <w:rFonts w:cs="Arial"/>
                <w:b/>
                <w:noProof/>
                <w:sz w:val="12"/>
                <w:szCs w:val="16"/>
              </w:rPr>
              <w:t>*</w:t>
            </w:r>
          </w:p>
        </w:tc>
        <w:tc>
          <w:tcPr>
            <w:tcW w:w="1559" w:type="dxa"/>
            <w:vAlign w:val="center"/>
          </w:tcPr>
          <w:p w:rsidR="000944A8" w:rsidRPr="00AC20FD" w:rsidRDefault="000944A8" w:rsidP="00EB2B25">
            <w:pPr>
              <w:widowControl w:val="0"/>
              <w:autoSpaceDE w:val="0"/>
              <w:autoSpaceDN w:val="0"/>
              <w:adjustRightInd w:val="0"/>
              <w:jc w:val="center"/>
              <w:rPr>
                <w:rFonts w:cs="Arial"/>
                <w:noProof/>
                <w:sz w:val="12"/>
                <w:szCs w:val="18"/>
              </w:rPr>
            </w:pPr>
            <w:r w:rsidRPr="00AC20FD">
              <w:rPr>
                <w:rFonts w:cs="Arial"/>
                <w:noProof/>
                <w:sz w:val="12"/>
                <w:szCs w:val="18"/>
              </w:rPr>
              <w:t>R$ 12.9</w:t>
            </w:r>
            <w:r>
              <w:rPr>
                <w:rFonts w:cs="Arial"/>
                <w:noProof/>
                <w:sz w:val="12"/>
                <w:szCs w:val="18"/>
              </w:rPr>
              <w:t>00,00</w:t>
            </w:r>
          </w:p>
        </w:tc>
        <w:tc>
          <w:tcPr>
            <w:tcW w:w="1560" w:type="dxa"/>
            <w:vAlign w:val="center"/>
          </w:tcPr>
          <w:p w:rsidR="000944A8" w:rsidRPr="00AC20FD" w:rsidRDefault="000944A8" w:rsidP="00EB2B25">
            <w:pPr>
              <w:widowControl w:val="0"/>
              <w:autoSpaceDE w:val="0"/>
              <w:autoSpaceDN w:val="0"/>
              <w:adjustRightInd w:val="0"/>
              <w:jc w:val="center"/>
              <w:rPr>
                <w:rFonts w:cs="Arial"/>
                <w:noProof/>
                <w:sz w:val="12"/>
                <w:szCs w:val="18"/>
              </w:rPr>
            </w:pPr>
            <w:r w:rsidRPr="00AC20FD">
              <w:rPr>
                <w:rFonts w:cs="Arial"/>
                <w:noProof/>
                <w:sz w:val="12"/>
                <w:szCs w:val="18"/>
              </w:rPr>
              <w:t>R$ 15</w:t>
            </w:r>
            <w:r>
              <w:rPr>
                <w:rFonts w:cs="Arial"/>
                <w:noProof/>
                <w:sz w:val="12"/>
                <w:szCs w:val="18"/>
              </w:rPr>
              <w:t>4</w:t>
            </w:r>
            <w:r w:rsidRPr="00AC20FD">
              <w:rPr>
                <w:rFonts w:cs="Arial"/>
                <w:noProof/>
                <w:sz w:val="12"/>
                <w:szCs w:val="18"/>
              </w:rPr>
              <w:t>.</w:t>
            </w:r>
            <w:r>
              <w:rPr>
                <w:rFonts w:cs="Arial"/>
                <w:noProof/>
                <w:sz w:val="12"/>
                <w:szCs w:val="18"/>
              </w:rPr>
              <w:t>800</w:t>
            </w:r>
            <w:r w:rsidRPr="00AC20FD">
              <w:rPr>
                <w:rFonts w:cs="Arial"/>
                <w:noProof/>
                <w:sz w:val="12"/>
                <w:szCs w:val="18"/>
              </w:rPr>
              <w:t>,00</w:t>
            </w:r>
          </w:p>
        </w:tc>
      </w:tr>
    </w:tbl>
    <w:p w:rsidR="000944A8" w:rsidRPr="000944A8" w:rsidRDefault="000944A8" w:rsidP="000944A8">
      <w:pPr>
        <w:pStyle w:val="PargrafodaLista"/>
        <w:widowControl w:val="0"/>
        <w:numPr>
          <w:ilvl w:val="0"/>
          <w:numId w:val="9"/>
        </w:numPr>
        <w:autoSpaceDE w:val="0"/>
        <w:autoSpaceDN w:val="0"/>
        <w:adjustRightInd w:val="0"/>
        <w:spacing w:after="200" w:line="276" w:lineRule="auto"/>
        <w:ind w:hanging="153"/>
        <w:jc w:val="both"/>
        <w:rPr>
          <w:rFonts w:ascii="Arial" w:eastAsia="Arial" w:hAnsi="Arial" w:cs="Arial"/>
          <w:noProof/>
          <w:sz w:val="12"/>
          <w:szCs w:val="18"/>
          <w:lang w:val="pt-BR" w:eastAsia="pt-BR"/>
        </w:rPr>
      </w:pPr>
      <w:r w:rsidRPr="000944A8">
        <w:rPr>
          <w:rFonts w:ascii="Arial" w:eastAsia="Arial" w:hAnsi="Arial" w:cs="Arial"/>
          <w:noProof/>
          <w:sz w:val="12"/>
          <w:szCs w:val="18"/>
          <w:lang w:val="pt-BR" w:eastAsia="pt-BR"/>
        </w:rPr>
        <w:t>Considerando até a segunda casa decimal</w:t>
      </w:r>
    </w:p>
    <w:p w:rsidR="000944A8" w:rsidRPr="000944A8" w:rsidRDefault="000944A8" w:rsidP="000944A8">
      <w:pPr>
        <w:widowControl w:val="0"/>
        <w:autoSpaceDE w:val="0"/>
        <w:autoSpaceDN w:val="0"/>
        <w:adjustRightInd w:val="0"/>
        <w:jc w:val="both"/>
        <w:rPr>
          <w:rFonts w:ascii="Arial" w:hAnsi="Arial" w:cs="Arial"/>
          <w:b/>
          <w:i/>
          <w:noProof/>
          <w:sz w:val="21"/>
          <w:szCs w:val="21"/>
          <w:lang w:val="pt-BR" w:eastAsia="pt-BR"/>
        </w:rPr>
      </w:pPr>
    </w:p>
    <w:p w:rsidR="000944A8" w:rsidRPr="00120B3F" w:rsidRDefault="000944A8" w:rsidP="000944A8">
      <w:pPr>
        <w:pStyle w:val="PargrafodaLista"/>
        <w:numPr>
          <w:ilvl w:val="0"/>
          <w:numId w:val="7"/>
        </w:numPr>
        <w:shd w:val="clear" w:color="auto" w:fill="BFBFBF" w:themeFill="background1" w:themeFillShade="BF"/>
        <w:spacing w:after="200" w:line="276" w:lineRule="auto"/>
        <w:ind w:left="426" w:hanging="426"/>
        <w:jc w:val="both"/>
        <w:rPr>
          <w:rFonts w:ascii="Arial" w:hAnsi="Arial" w:cs="Arial"/>
          <w:b/>
          <w:sz w:val="21"/>
          <w:szCs w:val="21"/>
        </w:rPr>
      </w:pPr>
      <w:r w:rsidRPr="00120B3F">
        <w:rPr>
          <w:rFonts w:ascii="Arial" w:hAnsi="Arial" w:cs="Arial"/>
          <w:b/>
          <w:sz w:val="21"/>
          <w:szCs w:val="21"/>
        </w:rPr>
        <w:t>ESPECIFICAÇÕES TÉCNICAS:</w:t>
      </w:r>
    </w:p>
    <w:p w:rsidR="000944A8" w:rsidRPr="00FF240C" w:rsidRDefault="000944A8" w:rsidP="000944A8">
      <w:pPr>
        <w:pStyle w:val="PargrafodaLista"/>
        <w:numPr>
          <w:ilvl w:val="1"/>
          <w:numId w:val="6"/>
        </w:numPr>
        <w:ind w:left="284" w:hanging="284"/>
        <w:jc w:val="both"/>
        <w:rPr>
          <w:rFonts w:ascii="Arial" w:hAnsi="Arial" w:cs="Arial"/>
          <w:b/>
          <w:sz w:val="21"/>
          <w:szCs w:val="21"/>
          <w:lang w:val="pt-BR"/>
        </w:rPr>
      </w:pPr>
      <w:r w:rsidRPr="000944A8">
        <w:rPr>
          <w:rFonts w:ascii="Arial" w:hAnsi="Arial" w:cs="Arial"/>
          <w:b/>
          <w:sz w:val="21"/>
          <w:szCs w:val="21"/>
          <w:lang w:val="pt-BR"/>
        </w:rPr>
        <w:t xml:space="preserve">ITEM 01 - </w:t>
      </w:r>
      <w:r w:rsidR="00FF240C" w:rsidRPr="00FF240C">
        <w:rPr>
          <w:rFonts w:ascii="Arial" w:hAnsi="Arial" w:cs="Arial"/>
          <w:b/>
          <w:noProof/>
          <w:sz w:val="21"/>
          <w:szCs w:val="21"/>
          <w:lang w:val="pt-BR"/>
        </w:rPr>
        <w:t>EQUIPAMENTOS DE REPOGRAFIA MONOCROMÁTICA</w:t>
      </w:r>
    </w:p>
    <w:p w:rsidR="000944A8" w:rsidRPr="00FF240C" w:rsidRDefault="000944A8" w:rsidP="000944A8">
      <w:pPr>
        <w:jc w:val="both"/>
        <w:rPr>
          <w:rFonts w:ascii="Arial" w:hAnsi="Arial" w:cs="Arial"/>
          <w:b/>
          <w:sz w:val="21"/>
          <w:szCs w:val="21"/>
          <w:lang w:val="pt-BR"/>
        </w:rPr>
      </w:pPr>
    </w:p>
    <w:p w:rsidR="000944A8" w:rsidRPr="000944A8" w:rsidRDefault="000944A8" w:rsidP="000944A8">
      <w:pPr>
        <w:pStyle w:val="PargrafodaLista"/>
        <w:numPr>
          <w:ilvl w:val="2"/>
          <w:numId w:val="6"/>
        </w:numPr>
        <w:ind w:left="851" w:hanging="851"/>
        <w:jc w:val="both"/>
        <w:rPr>
          <w:rFonts w:ascii="Arial" w:hAnsi="Arial" w:cs="Arial"/>
          <w:sz w:val="21"/>
          <w:szCs w:val="21"/>
          <w:lang w:val="pt-BR"/>
        </w:rPr>
      </w:pPr>
      <w:r w:rsidRPr="000944A8">
        <w:rPr>
          <w:rFonts w:ascii="Arial" w:hAnsi="Arial" w:cs="Arial"/>
          <w:sz w:val="21"/>
          <w:szCs w:val="21"/>
          <w:lang w:val="pt-BR"/>
        </w:rPr>
        <w:t>Tecnologia de Impressão:  Multifuncional Monocromática;</w:t>
      </w:r>
    </w:p>
    <w:p w:rsidR="000944A8" w:rsidRPr="000944A8" w:rsidRDefault="000944A8" w:rsidP="000944A8">
      <w:pPr>
        <w:pStyle w:val="PargrafodaLista"/>
        <w:numPr>
          <w:ilvl w:val="2"/>
          <w:numId w:val="6"/>
        </w:numPr>
        <w:ind w:left="851" w:hanging="851"/>
        <w:jc w:val="both"/>
        <w:rPr>
          <w:rFonts w:ascii="Arial" w:hAnsi="Arial" w:cs="Arial"/>
          <w:sz w:val="21"/>
          <w:szCs w:val="21"/>
          <w:lang w:val="pt-BR"/>
        </w:rPr>
      </w:pPr>
      <w:r w:rsidRPr="000944A8">
        <w:rPr>
          <w:rFonts w:ascii="Arial" w:hAnsi="Arial" w:cs="Arial"/>
          <w:sz w:val="21"/>
          <w:szCs w:val="21"/>
          <w:lang w:val="pt-BR"/>
        </w:rPr>
        <w:t>Funções Principais:  Impressão, digitalização, cópia;</w:t>
      </w:r>
    </w:p>
    <w:p w:rsidR="000944A8" w:rsidRPr="000944A8" w:rsidRDefault="000944A8" w:rsidP="000944A8">
      <w:pPr>
        <w:pStyle w:val="PargrafodaLista"/>
        <w:numPr>
          <w:ilvl w:val="2"/>
          <w:numId w:val="6"/>
        </w:numPr>
        <w:ind w:left="851" w:hanging="851"/>
        <w:jc w:val="both"/>
        <w:rPr>
          <w:rFonts w:ascii="Arial" w:hAnsi="Arial" w:cs="Arial"/>
          <w:sz w:val="21"/>
          <w:szCs w:val="21"/>
          <w:lang w:val="pt-BR"/>
        </w:rPr>
      </w:pPr>
      <w:r w:rsidRPr="000944A8">
        <w:rPr>
          <w:rFonts w:ascii="Arial" w:hAnsi="Arial" w:cs="Arial"/>
          <w:sz w:val="21"/>
          <w:szCs w:val="21"/>
          <w:lang w:val="pt-BR"/>
        </w:rPr>
        <w:t>Ciclo Mensal de Trabalho (Mín.): 30.000 (trinta mil páginas/mês);</w:t>
      </w:r>
    </w:p>
    <w:p w:rsidR="000944A8" w:rsidRPr="000944A8" w:rsidRDefault="000944A8" w:rsidP="000944A8">
      <w:pPr>
        <w:pStyle w:val="PargrafodaLista"/>
        <w:numPr>
          <w:ilvl w:val="2"/>
          <w:numId w:val="6"/>
        </w:numPr>
        <w:ind w:left="851" w:hanging="851"/>
        <w:jc w:val="both"/>
        <w:rPr>
          <w:rFonts w:ascii="Arial" w:hAnsi="Arial" w:cs="Arial"/>
          <w:sz w:val="21"/>
          <w:szCs w:val="21"/>
          <w:lang w:val="pt-BR"/>
        </w:rPr>
      </w:pPr>
      <w:r w:rsidRPr="000944A8">
        <w:rPr>
          <w:rFonts w:ascii="Arial" w:hAnsi="Arial" w:cs="Arial"/>
          <w:sz w:val="21"/>
          <w:szCs w:val="21"/>
          <w:lang w:val="pt-BR"/>
        </w:rPr>
        <w:t>Papel Gramaturas suportadas: Mínimas</w:t>
      </w:r>
      <w:r w:rsidRPr="000944A8">
        <w:rPr>
          <w:rFonts w:ascii="Arial" w:hAnsi="Arial" w:cs="Arial"/>
          <w:sz w:val="21"/>
          <w:szCs w:val="21"/>
          <w:lang w:val="pt-BR"/>
        </w:rPr>
        <w:tab/>
        <w:t>de 75 até 180 gramas;</w:t>
      </w:r>
    </w:p>
    <w:p w:rsidR="000944A8" w:rsidRPr="000944A8" w:rsidRDefault="000944A8" w:rsidP="000944A8">
      <w:pPr>
        <w:pStyle w:val="PargrafodaLista"/>
        <w:numPr>
          <w:ilvl w:val="2"/>
          <w:numId w:val="6"/>
        </w:numPr>
        <w:ind w:left="851" w:hanging="851"/>
        <w:jc w:val="both"/>
        <w:rPr>
          <w:rFonts w:ascii="Arial" w:hAnsi="Arial" w:cs="Arial"/>
          <w:sz w:val="21"/>
          <w:szCs w:val="21"/>
          <w:lang w:val="pt-BR"/>
        </w:rPr>
      </w:pPr>
      <w:r w:rsidRPr="000944A8">
        <w:rPr>
          <w:rFonts w:ascii="Arial" w:hAnsi="Arial" w:cs="Arial"/>
          <w:sz w:val="21"/>
          <w:szCs w:val="21"/>
          <w:lang w:val="pt-BR"/>
        </w:rPr>
        <w:t>Utilização de Cartucho de toner;</w:t>
      </w:r>
    </w:p>
    <w:p w:rsidR="000944A8" w:rsidRPr="00B96877" w:rsidRDefault="000944A8" w:rsidP="000944A8">
      <w:pPr>
        <w:pStyle w:val="PargrafodaLista"/>
        <w:numPr>
          <w:ilvl w:val="2"/>
          <w:numId w:val="6"/>
        </w:numPr>
        <w:ind w:left="851" w:hanging="851"/>
        <w:jc w:val="both"/>
        <w:rPr>
          <w:rFonts w:ascii="Arial" w:hAnsi="Arial" w:cs="Arial"/>
          <w:sz w:val="21"/>
          <w:szCs w:val="21"/>
        </w:rPr>
      </w:pPr>
      <w:proofErr w:type="spellStart"/>
      <w:r w:rsidRPr="00B96877">
        <w:rPr>
          <w:rFonts w:ascii="Arial" w:hAnsi="Arial" w:cs="Arial"/>
          <w:sz w:val="21"/>
          <w:szCs w:val="21"/>
        </w:rPr>
        <w:t>Processador</w:t>
      </w:r>
      <w:proofErr w:type="spellEnd"/>
      <w:r w:rsidRPr="00B96877">
        <w:rPr>
          <w:rFonts w:ascii="Arial" w:hAnsi="Arial" w:cs="Arial"/>
          <w:sz w:val="21"/>
          <w:szCs w:val="21"/>
        </w:rPr>
        <w:t xml:space="preserve"> </w:t>
      </w:r>
      <w:proofErr w:type="spellStart"/>
      <w:r w:rsidRPr="00B96877">
        <w:rPr>
          <w:rFonts w:ascii="Arial" w:hAnsi="Arial" w:cs="Arial"/>
          <w:sz w:val="21"/>
          <w:szCs w:val="21"/>
        </w:rPr>
        <w:t>Mínimo</w:t>
      </w:r>
      <w:proofErr w:type="spellEnd"/>
      <w:r w:rsidRPr="00B96877">
        <w:rPr>
          <w:rFonts w:ascii="Arial" w:hAnsi="Arial" w:cs="Arial"/>
          <w:sz w:val="21"/>
          <w:szCs w:val="21"/>
        </w:rPr>
        <w:t xml:space="preserve"> de 800 </w:t>
      </w:r>
      <w:proofErr w:type="spellStart"/>
      <w:r w:rsidRPr="00B96877">
        <w:rPr>
          <w:rFonts w:ascii="Arial" w:hAnsi="Arial" w:cs="Arial"/>
          <w:sz w:val="21"/>
          <w:szCs w:val="21"/>
        </w:rPr>
        <w:t>Mhz</w:t>
      </w:r>
      <w:proofErr w:type="spellEnd"/>
      <w:r w:rsidRPr="00B96877">
        <w:rPr>
          <w:rFonts w:ascii="Arial" w:hAnsi="Arial" w:cs="Arial"/>
          <w:sz w:val="21"/>
          <w:szCs w:val="21"/>
        </w:rPr>
        <w:t>;</w:t>
      </w:r>
    </w:p>
    <w:p w:rsidR="000944A8" w:rsidRPr="000944A8" w:rsidRDefault="000944A8" w:rsidP="000944A8">
      <w:pPr>
        <w:pStyle w:val="PargrafodaLista"/>
        <w:numPr>
          <w:ilvl w:val="2"/>
          <w:numId w:val="6"/>
        </w:numPr>
        <w:ind w:left="851" w:hanging="851"/>
        <w:jc w:val="both"/>
        <w:rPr>
          <w:rFonts w:ascii="Arial" w:hAnsi="Arial" w:cs="Arial"/>
          <w:sz w:val="21"/>
          <w:szCs w:val="21"/>
          <w:lang w:val="pt-BR"/>
        </w:rPr>
      </w:pPr>
      <w:r w:rsidRPr="000944A8">
        <w:rPr>
          <w:rFonts w:ascii="Arial" w:hAnsi="Arial" w:cs="Arial"/>
          <w:sz w:val="21"/>
          <w:szCs w:val="21"/>
          <w:lang w:val="pt-BR"/>
        </w:rPr>
        <w:t>Memória RAM Instalada Mínima: 2 GB;</w:t>
      </w:r>
    </w:p>
    <w:p w:rsidR="000944A8" w:rsidRPr="000944A8" w:rsidRDefault="000944A8" w:rsidP="000944A8">
      <w:pPr>
        <w:pStyle w:val="PargrafodaLista"/>
        <w:numPr>
          <w:ilvl w:val="2"/>
          <w:numId w:val="6"/>
        </w:numPr>
        <w:ind w:left="851" w:hanging="851"/>
        <w:jc w:val="both"/>
        <w:rPr>
          <w:rFonts w:ascii="Arial" w:hAnsi="Arial" w:cs="Arial"/>
          <w:sz w:val="21"/>
          <w:szCs w:val="21"/>
          <w:lang w:val="pt-BR"/>
        </w:rPr>
      </w:pPr>
      <w:r w:rsidRPr="000944A8">
        <w:rPr>
          <w:rFonts w:ascii="Arial" w:hAnsi="Arial" w:cs="Arial"/>
          <w:sz w:val="21"/>
          <w:szCs w:val="21"/>
          <w:lang w:val="pt-BR"/>
        </w:rPr>
        <w:t xml:space="preserve">Hard Disk (HD) Interno </w:t>
      </w:r>
      <w:proofErr w:type="gramStart"/>
      <w:r w:rsidRPr="000944A8">
        <w:rPr>
          <w:rFonts w:ascii="Arial" w:hAnsi="Arial" w:cs="Arial"/>
          <w:sz w:val="21"/>
          <w:szCs w:val="21"/>
          <w:lang w:val="pt-BR"/>
        </w:rPr>
        <w:t>Mínimo  de</w:t>
      </w:r>
      <w:proofErr w:type="gramEnd"/>
      <w:r w:rsidRPr="000944A8">
        <w:rPr>
          <w:rFonts w:ascii="Arial" w:hAnsi="Arial" w:cs="Arial"/>
          <w:sz w:val="21"/>
          <w:szCs w:val="21"/>
          <w:lang w:val="pt-BR"/>
        </w:rPr>
        <w:t xml:space="preserve"> 250GB;</w:t>
      </w:r>
    </w:p>
    <w:p w:rsidR="000944A8" w:rsidRPr="000944A8" w:rsidRDefault="000944A8" w:rsidP="000944A8">
      <w:pPr>
        <w:pStyle w:val="PargrafodaLista"/>
        <w:numPr>
          <w:ilvl w:val="2"/>
          <w:numId w:val="6"/>
        </w:numPr>
        <w:ind w:left="851" w:hanging="851"/>
        <w:jc w:val="both"/>
        <w:rPr>
          <w:rFonts w:ascii="Arial" w:hAnsi="Arial" w:cs="Arial"/>
          <w:sz w:val="21"/>
          <w:szCs w:val="21"/>
          <w:lang w:val="pt-BR"/>
        </w:rPr>
      </w:pPr>
      <w:r w:rsidRPr="000944A8">
        <w:rPr>
          <w:rFonts w:ascii="Arial" w:hAnsi="Arial" w:cs="Arial"/>
          <w:sz w:val="21"/>
          <w:szCs w:val="21"/>
          <w:lang w:val="pt-BR"/>
        </w:rPr>
        <w:t>Frente e Verso automático Duplex;</w:t>
      </w:r>
    </w:p>
    <w:p w:rsidR="000944A8" w:rsidRPr="000944A8" w:rsidRDefault="000944A8" w:rsidP="000944A8">
      <w:pPr>
        <w:pStyle w:val="PargrafodaLista"/>
        <w:numPr>
          <w:ilvl w:val="2"/>
          <w:numId w:val="6"/>
        </w:numPr>
        <w:ind w:left="851" w:hanging="851"/>
        <w:jc w:val="both"/>
        <w:rPr>
          <w:rFonts w:ascii="Arial" w:hAnsi="Arial" w:cs="Arial"/>
          <w:sz w:val="21"/>
          <w:szCs w:val="21"/>
          <w:lang w:val="pt-BR"/>
        </w:rPr>
      </w:pPr>
      <w:r w:rsidRPr="000944A8">
        <w:rPr>
          <w:rFonts w:ascii="Arial" w:hAnsi="Arial" w:cs="Arial"/>
          <w:sz w:val="21"/>
          <w:szCs w:val="21"/>
          <w:lang w:val="pt-BR"/>
        </w:rPr>
        <w:t>Formato de Papel SuportadosA4 (21x29,7 cm) a A3 (42x29,70 cm) e ofício;</w:t>
      </w:r>
    </w:p>
    <w:p w:rsidR="000944A8" w:rsidRPr="000944A8" w:rsidRDefault="000944A8" w:rsidP="000944A8">
      <w:pPr>
        <w:pStyle w:val="PargrafodaLista"/>
        <w:numPr>
          <w:ilvl w:val="2"/>
          <w:numId w:val="6"/>
        </w:numPr>
        <w:ind w:left="851" w:hanging="851"/>
        <w:jc w:val="both"/>
        <w:rPr>
          <w:rFonts w:ascii="Arial" w:hAnsi="Arial" w:cs="Arial"/>
          <w:sz w:val="21"/>
          <w:szCs w:val="21"/>
          <w:lang w:val="pt-BR"/>
        </w:rPr>
      </w:pPr>
      <w:r w:rsidRPr="000944A8">
        <w:rPr>
          <w:rFonts w:ascii="Arial" w:hAnsi="Arial" w:cs="Arial"/>
          <w:sz w:val="21"/>
          <w:szCs w:val="21"/>
          <w:lang w:val="pt-BR"/>
        </w:rPr>
        <w:t>Velocidade mínima de Impressão em Preto (</w:t>
      </w:r>
      <w:proofErr w:type="spellStart"/>
      <w:r w:rsidRPr="000944A8">
        <w:rPr>
          <w:rFonts w:ascii="Arial" w:hAnsi="Arial" w:cs="Arial"/>
          <w:sz w:val="21"/>
          <w:szCs w:val="21"/>
          <w:lang w:val="pt-BR"/>
        </w:rPr>
        <w:t>ppm</w:t>
      </w:r>
      <w:proofErr w:type="spellEnd"/>
      <w:r w:rsidRPr="000944A8">
        <w:rPr>
          <w:rFonts w:ascii="Arial" w:hAnsi="Arial" w:cs="Arial"/>
          <w:sz w:val="21"/>
          <w:szCs w:val="21"/>
          <w:lang w:val="pt-BR"/>
        </w:rPr>
        <w:t>) 45 (</w:t>
      </w:r>
      <w:proofErr w:type="spellStart"/>
      <w:r w:rsidRPr="000944A8">
        <w:rPr>
          <w:rFonts w:ascii="Arial" w:hAnsi="Arial" w:cs="Arial"/>
          <w:sz w:val="21"/>
          <w:szCs w:val="21"/>
          <w:lang w:val="pt-BR"/>
        </w:rPr>
        <w:t>ppm</w:t>
      </w:r>
      <w:proofErr w:type="spellEnd"/>
      <w:r w:rsidRPr="000944A8">
        <w:rPr>
          <w:rFonts w:ascii="Arial" w:hAnsi="Arial" w:cs="Arial"/>
          <w:sz w:val="21"/>
          <w:szCs w:val="21"/>
          <w:lang w:val="pt-BR"/>
        </w:rPr>
        <w:t>);</w:t>
      </w:r>
    </w:p>
    <w:p w:rsidR="000944A8" w:rsidRPr="000944A8" w:rsidRDefault="000944A8" w:rsidP="000944A8">
      <w:pPr>
        <w:pStyle w:val="PargrafodaLista"/>
        <w:numPr>
          <w:ilvl w:val="2"/>
          <w:numId w:val="6"/>
        </w:numPr>
        <w:ind w:left="851" w:hanging="851"/>
        <w:jc w:val="both"/>
        <w:rPr>
          <w:rFonts w:ascii="Arial" w:hAnsi="Arial" w:cs="Arial"/>
          <w:sz w:val="21"/>
          <w:szCs w:val="21"/>
          <w:lang w:val="pt-BR"/>
        </w:rPr>
      </w:pPr>
      <w:r w:rsidRPr="000944A8">
        <w:rPr>
          <w:rFonts w:ascii="Arial" w:hAnsi="Arial" w:cs="Arial"/>
          <w:sz w:val="21"/>
          <w:szCs w:val="21"/>
          <w:lang w:val="pt-BR"/>
        </w:rPr>
        <w:t>Tempo de Impressão da Primeira Página Máximo de 8s;</w:t>
      </w:r>
    </w:p>
    <w:p w:rsidR="000944A8" w:rsidRPr="000944A8" w:rsidRDefault="000944A8" w:rsidP="000944A8">
      <w:pPr>
        <w:pStyle w:val="PargrafodaLista"/>
        <w:numPr>
          <w:ilvl w:val="2"/>
          <w:numId w:val="6"/>
        </w:numPr>
        <w:ind w:left="851" w:hanging="851"/>
        <w:jc w:val="both"/>
        <w:rPr>
          <w:rFonts w:ascii="Arial" w:hAnsi="Arial" w:cs="Arial"/>
          <w:sz w:val="21"/>
          <w:szCs w:val="21"/>
          <w:lang w:val="pt-BR"/>
        </w:rPr>
      </w:pPr>
      <w:r w:rsidRPr="000944A8">
        <w:rPr>
          <w:rFonts w:ascii="Arial" w:hAnsi="Arial" w:cs="Arial"/>
          <w:sz w:val="21"/>
          <w:szCs w:val="21"/>
          <w:lang w:val="pt-BR"/>
        </w:rPr>
        <w:t xml:space="preserve">Resolução da Impressão 1200x1200 </w:t>
      </w:r>
      <w:proofErr w:type="spellStart"/>
      <w:r w:rsidRPr="000944A8">
        <w:rPr>
          <w:rFonts w:ascii="Arial" w:hAnsi="Arial" w:cs="Arial"/>
          <w:sz w:val="21"/>
          <w:szCs w:val="21"/>
          <w:lang w:val="pt-BR"/>
        </w:rPr>
        <w:t>dpi</w:t>
      </w:r>
      <w:proofErr w:type="spellEnd"/>
      <w:r w:rsidRPr="000944A8">
        <w:rPr>
          <w:rFonts w:ascii="Arial" w:hAnsi="Arial" w:cs="Arial"/>
          <w:sz w:val="21"/>
          <w:szCs w:val="21"/>
          <w:lang w:val="pt-BR"/>
        </w:rPr>
        <w:t>;</w:t>
      </w:r>
    </w:p>
    <w:p w:rsidR="000944A8" w:rsidRPr="000944A8" w:rsidRDefault="000944A8" w:rsidP="000944A8">
      <w:pPr>
        <w:pStyle w:val="PargrafodaLista"/>
        <w:numPr>
          <w:ilvl w:val="2"/>
          <w:numId w:val="6"/>
        </w:numPr>
        <w:ind w:left="851" w:hanging="851"/>
        <w:jc w:val="both"/>
        <w:rPr>
          <w:rFonts w:ascii="Arial" w:hAnsi="Arial" w:cs="Arial"/>
          <w:sz w:val="21"/>
          <w:szCs w:val="21"/>
          <w:lang w:val="pt-BR"/>
        </w:rPr>
      </w:pPr>
      <w:r w:rsidRPr="000944A8">
        <w:rPr>
          <w:rFonts w:ascii="Arial" w:hAnsi="Arial" w:cs="Arial"/>
          <w:sz w:val="21"/>
          <w:szCs w:val="21"/>
          <w:lang w:val="pt-BR"/>
        </w:rPr>
        <w:t xml:space="preserve">Interface de Rede Embutida: Ethernet (Porta de rede RJ-45: 10Base-T/100Base-TX/1000Base-T), USB 2.0, </w:t>
      </w:r>
      <w:proofErr w:type="spellStart"/>
      <w:r w:rsidRPr="000944A8">
        <w:rPr>
          <w:rFonts w:ascii="Arial" w:hAnsi="Arial" w:cs="Arial"/>
          <w:sz w:val="21"/>
          <w:szCs w:val="21"/>
          <w:lang w:val="pt-BR"/>
        </w:rPr>
        <w:t>Hi-Speed</w:t>
      </w:r>
      <w:proofErr w:type="spellEnd"/>
      <w:r w:rsidRPr="000944A8">
        <w:rPr>
          <w:rFonts w:ascii="Arial" w:hAnsi="Arial" w:cs="Arial"/>
          <w:sz w:val="21"/>
          <w:szCs w:val="21"/>
          <w:lang w:val="pt-BR"/>
        </w:rPr>
        <w:t>;</w:t>
      </w:r>
    </w:p>
    <w:p w:rsidR="000944A8" w:rsidRPr="000944A8" w:rsidRDefault="000944A8" w:rsidP="000944A8">
      <w:pPr>
        <w:pStyle w:val="PargrafodaLista"/>
        <w:numPr>
          <w:ilvl w:val="2"/>
          <w:numId w:val="6"/>
        </w:numPr>
        <w:ind w:left="851" w:hanging="851"/>
        <w:jc w:val="both"/>
        <w:rPr>
          <w:rFonts w:ascii="Arial" w:hAnsi="Arial" w:cs="Arial"/>
          <w:sz w:val="21"/>
          <w:szCs w:val="21"/>
          <w:lang w:val="pt-BR"/>
        </w:rPr>
      </w:pPr>
      <w:r w:rsidRPr="000944A8">
        <w:rPr>
          <w:rFonts w:ascii="Arial" w:hAnsi="Arial" w:cs="Arial"/>
          <w:sz w:val="21"/>
          <w:szCs w:val="21"/>
          <w:lang w:val="pt-BR"/>
        </w:rPr>
        <w:t>Protocolo TCP/IP (IPv4, IPv6);</w:t>
      </w:r>
    </w:p>
    <w:p w:rsidR="000944A8" w:rsidRPr="000944A8" w:rsidRDefault="000944A8" w:rsidP="000944A8">
      <w:pPr>
        <w:pStyle w:val="PargrafodaLista"/>
        <w:numPr>
          <w:ilvl w:val="2"/>
          <w:numId w:val="6"/>
        </w:numPr>
        <w:ind w:left="851" w:hanging="851"/>
        <w:jc w:val="both"/>
        <w:rPr>
          <w:rFonts w:ascii="Arial" w:hAnsi="Arial" w:cs="Arial"/>
          <w:sz w:val="21"/>
          <w:szCs w:val="21"/>
          <w:lang w:val="pt-BR"/>
        </w:rPr>
      </w:pPr>
      <w:r w:rsidRPr="000944A8">
        <w:rPr>
          <w:rFonts w:ascii="Arial" w:hAnsi="Arial" w:cs="Arial"/>
          <w:sz w:val="21"/>
          <w:szCs w:val="21"/>
          <w:lang w:val="pt-BR"/>
        </w:rPr>
        <w:t>Sistemas Operacionais Compatíveis: Windows® (32 e 64 bits), Mac OS®, Linux;</w:t>
      </w:r>
    </w:p>
    <w:p w:rsidR="000944A8" w:rsidRPr="000944A8" w:rsidRDefault="000944A8" w:rsidP="000944A8">
      <w:pPr>
        <w:pStyle w:val="PargrafodaLista"/>
        <w:numPr>
          <w:ilvl w:val="2"/>
          <w:numId w:val="6"/>
        </w:numPr>
        <w:ind w:left="851" w:hanging="851"/>
        <w:jc w:val="both"/>
        <w:rPr>
          <w:rFonts w:ascii="Arial" w:hAnsi="Arial" w:cs="Arial"/>
          <w:sz w:val="21"/>
          <w:szCs w:val="21"/>
          <w:lang w:val="pt-BR"/>
        </w:rPr>
      </w:pPr>
      <w:r w:rsidRPr="000944A8">
        <w:rPr>
          <w:rFonts w:ascii="Arial" w:hAnsi="Arial" w:cs="Arial"/>
          <w:sz w:val="21"/>
          <w:szCs w:val="21"/>
          <w:lang w:val="pt-BR"/>
        </w:rPr>
        <w:t xml:space="preserve">Capacidade de papel </w:t>
      </w:r>
      <w:proofErr w:type="gramStart"/>
      <w:r w:rsidRPr="000944A8">
        <w:rPr>
          <w:rFonts w:ascii="Arial" w:hAnsi="Arial" w:cs="Arial"/>
          <w:sz w:val="21"/>
          <w:szCs w:val="21"/>
          <w:lang w:val="pt-BR"/>
        </w:rPr>
        <w:t>Mínima  (</w:t>
      </w:r>
      <w:proofErr w:type="gramEnd"/>
      <w:r w:rsidRPr="000944A8">
        <w:rPr>
          <w:rFonts w:ascii="Arial" w:hAnsi="Arial" w:cs="Arial"/>
          <w:sz w:val="21"/>
          <w:szCs w:val="21"/>
          <w:lang w:val="pt-BR"/>
        </w:rPr>
        <w:t xml:space="preserve">pelo menos duas bandejas) Bandeja 1 (bandeja </w:t>
      </w:r>
      <w:proofErr w:type="spellStart"/>
      <w:r w:rsidRPr="000944A8">
        <w:rPr>
          <w:rFonts w:ascii="Arial" w:hAnsi="Arial" w:cs="Arial"/>
          <w:sz w:val="21"/>
          <w:szCs w:val="21"/>
          <w:lang w:val="pt-BR"/>
        </w:rPr>
        <w:t>multi-funcional</w:t>
      </w:r>
      <w:proofErr w:type="spellEnd"/>
      <w:r w:rsidRPr="000944A8">
        <w:rPr>
          <w:rFonts w:ascii="Arial" w:hAnsi="Arial" w:cs="Arial"/>
          <w:sz w:val="21"/>
          <w:szCs w:val="21"/>
          <w:lang w:val="pt-BR"/>
        </w:rPr>
        <w:t>): 250 folhas e  Bandeja 2: 500 folhas;</w:t>
      </w:r>
    </w:p>
    <w:p w:rsidR="000944A8" w:rsidRPr="00B96877" w:rsidRDefault="000944A8" w:rsidP="000944A8">
      <w:pPr>
        <w:pStyle w:val="PargrafodaLista"/>
        <w:numPr>
          <w:ilvl w:val="2"/>
          <w:numId w:val="6"/>
        </w:numPr>
        <w:ind w:left="851" w:hanging="851"/>
        <w:jc w:val="both"/>
        <w:rPr>
          <w:rFonts w:ascii="Arial" w:hAnsi="Arial" w:cs="Arial"/>
          <w:sz w:val="21"/>
          <w:szCs w:val="21"/>
        </w:rPr>
      </w:pPr>
      <w:proofErr w:type="spellStart"/>
      <w:r w:rsidRPr="00B96877">
        <w:rPr>
          <w:rFonts w:ascii="Arial" w:hAnsi="Arial" w:cs="Arial"/>
          <w:sz w:val="21"/>
          <w:szCs w:val="21"/>
        </w:rPr>
        <w:t>Bandeja</w:t>
      </w:r>
      <w:proofErr w:type="spellEnd"/>
      <w:r w:rsidRPr="00B96877">
        <w:rPr>
          <w:rFonts w:ascii="Arial" w:hAnsi="Arial" w:cs="Arial"/>
          <w:sz w:val="21"/>
          <w:szCs w:val="21"/>
        </w:rPr>
        <w:t xml:space="preserve"> Bypass</w:t>
      </w:r>
      <w:r w:rsidRPr="00B96877">
        <w:rPr>
          <w:rFonts w:ascii="Arial" w:hAnsi="Arial" w:cs="Arial"/>
          <w:sz w:val="21"/>
          <w:szCs w:val="21"/>
        </w:rPr>
        <w:tab/>
      </w:r>
      <w:proofErr w:type="spellStart"/>
      <w:r w:rsidRPr="00B96877">
        <w:rPr>
          <w:rFonts w:ascii="Arial" w:hAnsi="Arial" w:cs="Arial"/>
          <w:sz w:val="21"/>
          <w:szCs w:val="21"/>
        </w:rPr>
        <w:t>Incluso</w:t>
      </w:r>
      <w:proofErr w:type="spellEnd"/>
      <w:r w:rsidRPr="00B96877">
        <w:rPr>
          <w:rFonts w:ascii="Arial" w:hAnsi="Arial" w:cs="Arial"/>
          <w:sz w:val="21"/>
          <w:szCs w:val="21"/>
        </w:rPr>
        <w:t>;</w:t>
      </w:r>
    </w:p>
    <w:p w:rsidR="000944A8" w:rsidRPr="000944A8" w:rsidRDefault="000944A8" w:rsidP="000944A8">
      <w:pPr>
        <w:pStyle w:val="PargrafodaLista"/>
        <w:numPr>
          <w:ilvl w:val="2"/>
          <w:numId w:val="6"/>
        </w:numPr>
        <w:ind w:left="851" w:hanging="851"/>
        <w:jc w:val="both"/>
        <w:rPr>
          <w:rFonts w:ascii="Arial" w:hAnsi="Arial" w:cs="Arial"/>
          <w:sz w:val="21"/>
          <w:szCs w:val="21"/>
          <w:lang w:val="pt-BR"/>
        </w:rPr>
      </w:pPr>
      <w:proofErr w:type="spellStart"/>
      <w:r w:rsidRPr="000944A8">
        <w:rPr>
          <w:rFonts w:ascii="Arial" w:hAnsi="Arial" w:cs="Arial"/>
          <w:sz w:val="21"/>
          <w:szCs w:val="21"/>
          <w:lang w:val="pt-BR"/>
        </w:rPr>
        <w:t>Liguagem</w:t>
      </w:r>
      <w:proofErr w:type="spellEnd"/>
      <w:r w:rsidRPr="000944A8">
        <w:rPr>
          <w:rFonts w:ascii="Arial" w:hAnsi="Arial" w:cs="Arial"/>
          <w:sz w:val="21"/>
          <w:szCs w:val="21"/>
          <w:lang w:val="pt-BR"/>
        </w:rPr>
        <w:t xml:space="preserve"> de descrição de página: Padrão: PCL5e/6, </w:t>
      </w:r>
      <w:proofErr w:type="gramStart"/>
      <w:r w:rsidRPr="000944A8">
        <w:rPr>
          <w:rFonts w:ascii="Arial" w:hAnsi="Arial" w:cs="Arial"/>
          <w:sz w:val="21"/>
          <w:szCs w:val="21"/>
          <w:lang w:val="pt-BR"/>
        </w:rPr>
        <w:t>Adobe</w:t>
      </w:r>
      <w:proofErr w:type="gramEnd"/>
      <w:r w:rsidRPr="000944A8">
        <w:rPr>
          <w:rFonts w:ascii="Arial" w:hAnsi="Arial" w:cs="Arial"/>
          <w:sz w:val="21"/>
          <w:szCs w:val="21"/>
          <w:lang w:val="pt-BR"/>
        </w:rPr>
        <w:t>® PostScript®3, PDF Genuíno, Opcional: Impressão Direta de XPS;</w:t>
      </w:r>
    </w:p>
    <w:p w:rsidR="000944A8" w:rsidRPr="00120B3F" w:rsidRDefault="000944A8" w:rsidP="000944A8">
      <w:pPr>
        <w:pStyle w:val="PargrafodaLista"/>
        <w:numPr>
          <w:ilvl w:val="2"/>
          <w:numId w:val="6"/>
        </w:numPr>
        <w:ind w:left="851" w:hanging="851"/>
        <w:jc w:val="both"/>
        <w:rPr>
          <w:rFonts w:ascii="Arial" w:hAnsi="Arial" w:cs="Arial"/>
          <w:b/>
          <w:sz w:val="21"/>
          <w:szCs w:val="21"/>
        </w:rPr>
      </w:pPr>
      <w:proofErr w:type="spellStart"/>
      <w:r w:rsidRPr="00B96877">
        <w:rPr>
          <w:rFonts w:ascii="Arial" w:hAnsi="Arial" w:cs="Arial"/>
          <w:b/>
          <w:sz w:val="21"/>
          <w:szCs w:val="21"/>
        </w:rPr>
        <w:t>Cópia</w:t>
      </w:r>
      <w:proofErr w:type="spellEnd"/>
      <w:r w:rsidRPr="00120B3F">
        <w:rPr>
          <w:rFonts w:ascii="Arial" w:hAnsi="Arial" w:cs="Arial"/>
          <w:b/>
          <w:sz w:val="21"/>
          <w:szCs w:val="21"/>
        </w:rPr>
        <w:t xml:space="preserve"> </w:t>
      </w:r>
    </w:p>
    <w:p w:rsidR="000944A8" w:rsidRPr="000944A8" w:rsidRDefault="000944A8" w:rsidP="000944A8">
      <w:pPr>
        <w:pStyle w:val="PargrafodaLista"/>
        <w:numPr>
          <w:ilvl w:val="3"/>
          <w:numId w:val="6"/>
        </w:numPr>
        <w:jc w:val="both"/>
        <w:rPr>
          <w:rFonts w:ascii="Arial" w:hAnsi="Arial" w:cs="Arial"/>
          <w:sz w:val="21"/>
          <w:szCs w:val="21"/>
          <w:lang w:val="pt-BR"/>
        </w:rPr>
      </w:pPr>
      <w:proofErr w:type="gramStart"/>
      <w:r w:rsidRPr="000944A8">
        <w:rPr>
          <w:rFonts w:ascii="Arial" w:hAnsi="Arial" w:cs="Arial"/>
          <w:sz w:val="21"/>
          <w:szCs w:val="21"/>
          <w:lang w:val="pt-BR"/>
        </w:rPr>
        <w:t>Frente e Verso Automático</w:t>
      </w:r>
      <w:proofErr w:type="gramEnd"/>
      <w:r w:rsidRPr="000944A8">
        <w:rPr>
          <w:rFonts w:ascii="Arial" w:hAnsi="Arial" w:cs="Arial"/>
          <w:sz w:val="21"/>
          <w:szCs w:val="21"/>
          <w:lang w:val="pt-BR"/>
        </w:rPr>
        <w:t xml:space="preserve"> Duplex; </w:t>
      </w:r>
    </w:p>
    <w:p w:rsidR="000944A8" w:rsidRPr="00120B3F" w:rsidRDefault="000944A8" w:rsidP="000944A8">
      <w:pPr>
        <w:pStyle w:val="PargrafodaLista"/>
        <w:numPr>
          <w:ilvl w:val="3"/>
          <w:numId w:val="6"/>
        </w:numPr>
        <w:jc w:val="both"/>
        <w:rPr>
          <w:rFonts w:ascii="Arial" w:hAnsi="Arial" w:cs="Arial"/>
          <w:sz w:val="21"/>
          <w:szCs w:val="21"/>
        </w:rPr>
      </w:pPr>
      <w:proofErr w:type="spellStart"/>
      <w:r w:rsidRPr="00120B3F">
        <w:rPr>
          <w:rFonts w:ascii="Arial" w:hAnsi="Arial" w:cs="Arial"/>
          <w:sz w:val="21"/>
          <w:szCs w:val="21"/>
        </w:rPr>
        <w:t>Redução</w:t>
      </w:r>
      <w:proofErr w:type="spellEnd"/>
      <w:r w:rsidRPr="00120B3F">
        <w:rPr>
          <w:rFonts w:ascii="Arial" w:hAnsi="Arial" w:cs="Arial"/>
          <w:sz w:val="21"/>
          <w:szCs w:val="21"/>
        </w:rPr>
        <w:t>/</w:t>
      </w:r>
      <w:proofErr w:type="spellStart"/>
      <w:r w:rsidRPr="00120B3F">
        <w:rPr>
          <w:rFonts w:ascii="Arial" w:hAnsi="Arial" w:cs="Arial"/>
          <w:sz w:val="21"/>
          <w:szCs w:val="21"/>
        </w:rPr>
        <w:t>Ampliação</w:t>
      </w:r>
      <w:proofErr w:type="spellEnd"/>
      <w:r w:rsidRPr="00120B3F">
        <w:rPr>
          <w:rFonts w:ascii="Arial" w:hAnsi="Arial" w:cs="Arial"/>
          <w:sz w:val="21"/>
          <w:szCs w:val="21"/>
        </w:rPr>
        <w:tab/>
        <w:t>25% ~ 400%;</w:t>
      </w:r>
    </w:p>
    <w:p w:rsidR="000944A8" w:rsidRPr="000944A8" w:rsidRDefault="000944A8" w:rsidP="000944A8">
      <w:pPr>
        <w:pStyle w:val="PargrafodaLista"/>
        <w:numPr>
          <w:ilvl w:val="3"/>
          <w:numId w:val="6"/>
        </w:numPr>
        <w:jc w:val="both"/>
        <w:rPr>
          <w:rFonts w:ascii="Arial" w:hAnsi="Arial" w:cs="Arial"/>
          <w:sz w:val="21"/>
          <w:szCs w:val="21"/>
          <w:lang w:val="pt-BR"/>
        </w:rPr>
      </w:pPr>
      <w:r w:rsidRPr="000944A8">
        <w:rPr>
          <w:rFonts w:ascii="Arial" w:hAnsi="Arial" w:cs="Arial"/>
          <w:sz w:val="21"/>
          <w:szCs w:val="21"/>
          <w:lang w:val="pt-BR"/>
        </w:rPr>
        <w:t>Velocidade mínima de Impressão em Preto (</w:t>
      </w:r>
      <w:proofErr w:type="spellStart"/>
      <w:r w:rsidRPr="000944A8">
        <w:rPr>
          <w:rFonts w:ascii="Arial" w:hAnsi="Arial" w:cs="Arial"/>
          <w:sz w:val="21"/>
          <w:szCs w:val="21"/>
          <w:lang w:val="pt-BR"/>
        </w:rPr>
        <w:t>ppm</w:t>
      </w:r>
      <w:proofErr w:type="spellEnd"/>
      <w:r w:rsidRPr="000944A8">
        <w:rPr>
          <w:rFonts w:ascii="Arial" w:hAnsi="Arial" w:cs="Arial"/>
          <w:sz w:val="21"/>
          <w:szCs w:val="21"/>
          <w:lang w:val="pt-BR"/>
        </w:rPr>
        <w:t>)</w:t>
      </w:r>
      <w:r w:rsidRPr="000944A8">
        <w:rPr>
          <w:rFonts w:ascii="Arial" w:hAnsi="Arial" w:cs="Arial"/>
          <w:sz w:val="21"/>
          <w:szCs w:val="21"/>
          <w:lang w:val="pt-BR"/>
        </w:rPr>
        <w:tab/>
        <w:t>45 (</w:t>
      </w:r>
      <w:proofErr w:type="spellStart"/>
      <w:r w:rsidRPr="000944A8">
        <w:rPr>
          <w:rFonts w:ascii="Arial" w:hAnsi="Arial" w:cs="Arial"/>
          <w:sz w:val="21"/>
          <w:szCs w:val="21"/>
          <w:lang w:val="pt-BR"/>
        </w:rPr>
        <w:t>ppm</w:t>
      </w:r>
      <w:proofErr w:type="spellEnd"/>
      <w:r w:rsidRPr="000944A8">
        <w:rPr>
          <w:rFonts w:ascii="Arial" w:hAnsi="Arial" w:cs="Arial"/>
          <w:sz w:val="21"/>
          <w:szCs w:val="21"/>
          <w:lang w:val="pt-BR"/>
        </w:rPr>
        <w:t>);</w:t>
      </w:r>
    </w:p>
    <w:p w:rsidR="000944A8" w:rsidRPr="00120B3F" w:rsidRDefault="000944A8" w:rsidP="000944A8">
      <w:pPr>
        <w:pStyle w:val="PargrafodaLista"/>
        <w:numPr>
          <w:ilvl w:val="3"/>
          <w:numId w:val="6"/>
        </w:numPr>
        <w:jc w:val="both"/>
        <w:rPr>
          <w:rFonts w:ascii="Arial" w:hAnsi="Arial" w:cs="Arial"/>
          <w:sz w:val="21"/>
          <w:szCs w:val="21"/>
        </w:rPr>
      </w:pPr>
      <w:proofErr w:type="spellStart"/>
      <w:r w:rsidRPr="00120B3F">
        <w:rPr>
          <w:rFonts w:ascii="Arial" w:hAnsi="Arial" w:cs="Arial"/>
          <w:sz w:val="21"/>
          <w:szCs w:val="21"/>
        </w:rPr>
        <w:t>Resolução</w:t>
      </w:r>
      <w:proofErr w:type="spellEnd"/>
      <w:r w:rsidRPr="00120B3F">
        <w:rPr>
          <w:rFonts w:ascii="Arial" w:hAnsi="Arial" w:cs="Arial"/>
          <w:sz w:val="21"/>
          <w:szCs w:val="21"/>
        </w:rPr>
        <w:t xml:space="preserve"> (</w:t>
      </w:r>
      <w:proofErr w:type="spellStart"/>
      <w:r w:rsidRPr="00120B3F">
        <w:rPr>
          <w:rFonts w:ascii="Arial" w:hAnsi="Arial" w:cs="Arial"/>
          <w:sz w:val="21"/>
          <w:szCs w:val="21"/>
        </w:rPr>
        <w:t>Mínima</w:t>
      </w:r>
      <w:proofErr w:type="spellEnd"/>
      <w:r w:rsidRPr="00120B3F">
        <w:rPr>
          <w:rFonts w:ascii="Arial" w:hAnsi="Arial" w:cs="Arial"/>
          <w:sz w:val="21"/>
          <w:szCs w:val="21"/>
        </w:rPr>
        <w:t>): 600x600 dpi;</w:t>
      </w:r>
    </w:p>
    <w:p w:rsidR="000944A8" w:rsidRPr="000944A8" w:rsidRDefault="000944A8" w:rsidP="000944A8">
      <w:pPr>
        <w:pStyle w:val="PargrafodaLista"/>
        <w:numPr>
          <w:ilvl w:val="3"/>
          <w:numId w:val="6"/>
        </w:numPr>
        <w:jc w:val="both"/>
        <w:rPr>
          <w:rFonts w:ascii="Arial" w:hAnsi="Arial" w:cs="Arial"/>
          <w:sz w:val="21"/>
          <w:szCs w:val="21"/>
          <w:lang w:val="pt-BR"/>
        </w:rPr>
      </w:pPr>
      <w:r w:rsidRPr="000944A8">
        <w:rPr>
          <w:rFonts w:ascii="Arial" w:hAnsi="Arial" w:cs="Arial"/>
          <w:sz w:val="21"/>
          <w:szCs w:val="21"/>
          <w:lang w:val="pt-BR"/>
        </w:rPr>
        <w:t>Formato de Papel Suportados:</w:t>
      </w:r>
      <w:r w:rsidRPr="000944A8">
        <w:rPr>
          <w:rFonts w:ascii="Arial" w:hAnsi="Arial" w:cs="Arial"/>
          <w:sz w:val="21"/>
          <w:szCs w:val="21"/>
          <w:lang w:val="pt-BR"/>
        </w:rPr>
        <w:tab/>
        <w:t>A4 (21x29,7 cm) a A3 (42x29,70 cm) e ofício;</w:t>
      </w:r>
    </w:p>
    <w:p w:rsidR="000944A8" w:rsidRPr="000944A8" w:rsidRDefault="000944A8" w:rsidP="000944A8">
      <w:pPr>
        <w:jc w:val="both"/>
        <w:rPr>
          <w:rFonts w:ascii="Arial" w:hAnsi="Arial" w:cs="Arial"/>
          <w:sz w:val="21"/>
          <w:szCs w:val="21"/>
          <w:lang w:val="pt-BR"/>
        </w:rPr>
      </w:pPr>
    </w:p>
    <w:p w:rsidR="000944A8" w:rsidRPr="00B96877" w:rsidRDefault="000944A8" w:rsidP="000944A8">
      <w:pPr>
        <w:pStyle w:val="PargrafodaLista"/>
        <w:numPr>
          <w:ilvl w:val="2"/>
          <w:numId w:val="6"/>
        </w:numPr>
        <w:ind w:left="851" w:hanging="851"/>
        <w:jc w:val="both"/>
        <w:rPr>
          <w:rFonts w:ascii="Arial" w:hAnsi="Arial" w:cs="Arial"/>
          <w:sz w:val="21"/>
          <w:szCs w:val="21"/>
        </w:rPr>
      </w:pPr>
      <w:proofErr w:type="spellStart"/>
      <w:r w:rsidRPr="00B96877">
        <w:rPr>
          <w:rFonts w:ascii="Arial" w:hAnsi="Arial" w:cs="Arial"/>
          <w:b/>
          <w:sz w:val="21"/>
          <w:szCs w:val="21"/>
        </w:rPr>
        <w:t>Digitalização</w:t>
      </w:r>
      <w:proofErr w:type="spellEnd"/>
    </w:p>
    <w:p w:rsidR="000944A8" w:rsidRPr="00120B3F" w:rsidRDefault="000944A8" w:rsidP="000944A8">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jc w:val="both"/>
        <w:outlineLvl w:val="0"/>
        <w:rPr>
          <w:rFonts w:cs="Arial"/>
          <w:noProof/>
          <w:sz w:val="21"/>
          <w:szCs w:val="21"/>
          <w:lang w:val="pt-BR" w:eastAsia="pt-BR"/>
        </w:rPr>
      </w:pPr>
    </w:p>
    <w:p w:rsidR="000944A8" w:rsidRPr="000944A8" w:rsidRDefault="000944A8" w:rsidP="000944A8">
      <w:pPr>
        <w:pStyle w:val="PargrafodaLista"/>
        <w:numPr>
          <w:ilvl w:val="3"/>
          <w:numId w:val="6"/>
        </w:numPr>
        <w:jc w:val="both"/>
        <w:rPr>
          <w:rFonts w:ascii="Arial" w:hAnsi="Arial" w:cs="Arial"/>
          <w:sz w:val="21"/>
          <w:szCs w:val="21"/>
          <w:lang w:val="pt-BR"/>
        </w:rPr>
      </w:pPr>
      <w:r w:rsidRPr="000944A8">
        <w:rPr>
          <w:rFonts w:ascii="Arial" w:hAnsi="Arial" w:cs="Arial"/>
          <w:sz w:val="21"/>
          <w:szCs w:val="21"/>
          <w:lang w:val="pt-BR"/>
        </w:rPr>
        <w:t xml:space="preserve">Scanner: </w:t>
      </w:r>
      <w:proofErr w:type="spellStart"/>
      <w:r w:rsidRPr="000944A8">
        <w:rPr>
          <w:rFonts w:ascii="Arial" w:hAnsi="Arial" w:cs="Arial"/>
          <w:sz w:val="21"/>
          <w:szCs w:val="21"/>
          <w:lang w:val="pt-BR"/>
        </w:rPr>
        <w:t>Recirculador</w:t>
      </w:r>
      <w:proofErr w:type="spellEnd"/>
      <w:r w:rsidRPr="000944A8">
        <w:rPr>
          <w:rFonts w:ascii="Arial" w:hAnsi="Arial" w:cs="Arial"/>
          <w:sz w:val="21"/>
          <w:szCs w:val="21"/>
          <w:lang w:val="pt-BR"/>
        </w:rPr>
        <w:t xml:space="preserve">/Alimentador Automático de Documentos; </w:t>
      </w:r>
    </w:p>
    <w:p w:rsidR="000944A8" w:rsidRPr="000944A8" w:rsidRDefault="000944A8" w:rsidP="000944A8">
      <w:pPr>
        <w:pStyle w:val="PargrafodaLista"/>
        <w:numPr>
          <w:ilvl w:val="3"/>
          <w:numId w:val="6"/>
        </w:numPr>
        <w:jc w:val="both"/>
        <w:rPr>
          <w:rFonts w:ascii="Arial" w:hAnsi="Arial" w:cs="Arial"/>
          <w:sz w:val="21"/>
          <w:szCs w:val="21"/>
          <w:lang w:val="pt-BR"/>
        </w:rPr>
      </w:pPr>
      <w:r w:rsidRPr="000944A8">
        <w:rPr>
          <w:rFonts w:ascii="Arial" w:hAnsi="Arial" w:cs="Arial"/>
          <w:sz w:val="21"/>
          <w:szCs w:val="21"/>
          <w:lang w:val="pt-BR"/>
        </w:rPr>
        <w:t xml:space="preserve">Tipos de </w:t>
      </w:r>
      <w:proofErr w:type="spellStart"/>
      <w:r w:rsidRPr="000944A8">
        <w:rPr>
          <w:rFonts w:ascii="Arial" w:hAnsi="Arial" w:cs="Arial"/>
          <w:sz w:val="21"/>
          <w:szCs w:val="21"/>
          <w:lang w:val="pt-BR"/>
        </w:rPr>
        <w:t>Digitaliazação</w:t>
      </w:r>
      <w:proofErr w:type="spellEnd"/>
      <w:r w:rsidRPr="000944A8">
        <w:rPr>
          <w:rFonts w:ascii="Arial" w:hAnsi="Arial" w:cs="Arial"/>
          <w:sz w:val="21"/>
          <w:szCs w:val="21"/>
          <w:lang w:val="pt-BR"/>
        </w:rPr>
        <w:t>: Colorido/Preto e Branco;</w:t>
      </w:r>
    </w:p>
    <w:p w:rsidR="000944A8" w:rsidRPr="000944A8" w:rsidRDefault="000944A8" w:rsidP="000944A8">
      <w:pPr>
        <w:pStyle w:val="PargrafodaLista"/>
        <w:numPr>
          <w:ilvl w:val="3"/>
          <w:numId w:val="6"/>
        </w:numPr>
        <w:jc w:val="both"/>
        <w:rPr>
          <w:rFonts w:ascii="Arial" w:hAnsi="Arial" w:cs="Arial"/>
          <w:sz w:val="21"/>
          <w:szCs w:val="21"/>
          <w:lang w:val="pt-BR"/>
        </w:rPr>
      </w:pPr>
      <w:r w:rsidRPr="000944A8">
        <w:rPr>
          <w:rFonts w:ascii="Arial" w:hAnsi="Arial" w:cs="Arial"/>
          <w:sz w:val="21"/>
          <w:szCs w:val="21"/>
          <w:lang w:val="pt-BR"/>
        </w:rPr>
        <w:t xml:space="preserve">Formatos </w:t>
      </w:r>
      <w:proofErr w:type="spellStart"/>
      <w:r w:rsidRPr="000944A8">
        <w:rPr>
          <w:rFonts w:ascii="Arial" w:hAnsi="Arial" w:cs="Arial"/>
          <w:sz w:val="21"/>
          <w:szCs w:val="21"/>
          <w:lang w:val="pt-BR"/>
        </w:rPr>
        <w:t>expostação</w:t>
      </w:r>
      <w:proofErr w:type="spellEnd"/>
      <w:r w:rsidRPr="000944A8">
        <w:rPr>
          <w:rFonts w:ascii="Arial" w:hAnsi="Arial" w:cs="Arial"/>
          <w:sz w:val="21"/>
          <w:szCs w:val="21"/>
          <w:lang w:val="pt-BR"/>
        </w:rPr>
        <w:t>: JPEG, PDF Single-</w:t>
      </w:r>
      <w:proofErr w:type="spellStart"/>
      <w:r w:rsidRPr="000944A8">
        <w:rPr>
          <w:rFonts w:ascii="Arial" w:hAnsi="Arial" w:cs="Arial"/>
          <w:sz w:val="21"/>
          <w:szCs w:val="21"/>
          <w:lang w:val="pt-BR"/>
        </w:rPr>
        <w:t>page</w:t>
      </w:r>
      <w:proofErr w:type="spellEnd"/>
      <w:r w:rsidRPr="000944A8">
        <w:rPr>
          <w:rFonts w:ascii="Arial" w:hAnsi="Arial" w:cs="Arial"/>
          <w:sz w:val="21"/>
          <w:szCs w:val="21"/>
          <w:lang w:val="pt-BR"/>
        </w:rPr>
        <w:t>/</w:t>
      </w:r>
      <w:proofErr w:type="spellStart"/>
      <w:r w:rsidRPr="000944A8">
        <w:rPr>
          <w:rFonts w:ascii="Arial" w:hAnsi="Arial" w:cs="Arial"/>
          <w:sz w:val="21"/>
          <w:szCs w:val="21"/>
          <w:lang w:val="pt-BR"/>
        </w:rPr>
        <w:t>Multi-page</w:t>
      </w:r>
      <w:proofErr w:type="spellEnd"/>
      <w:r w:rsidRPr="000944A8">
        <w:rPr>
          <w:rFonts w:ascii="Arial" w:hAnsi="Arial" w:cs="Arial"/>
          <w:sz w:val="21"/>
          <w:szCs w:val="21"/>
          <w:lang w:val="pt-BR"/>
        </w:rPr>
        <w:t>, TIFF Single-</w:t>
      </w:r>
      <w:proofErr w:type="spellStart"/>
      <w:r w:rsidRPr="000944A8">
        <w:rPr>
          <w:rFonts w:ascii="Arial" w:hAnsi="Arial" w:cs="Arial"/>
          <w:sz w:val="21"/>
          <w:szCs w:val="21"/>
          <w:lang w:val="pt-BR"/>
        </w:rPr>
        <w:t>page</w:t>
      </w:r>
      <w:proofErr w:type="spellEnd"/>
      <w:r w:rsidRPr="000944A8">
        <w:rPr>
          <w:rFonts w:ascii="Arial" w:hAnsi="Arial" w:cs="Arial"/>
          <w:sz w:val="21"/>
          <w:szCs w:val="21"/>
          <w:lang w:val="pt-BR"/>
        </w:rPr>
        <w:t>/</w:t>
      </w:r>
      <w:proofErr w:type="spellStart"/>
      <w:r w:rsidRPr="000944A8">
        <w:rPr>
          <w:rFonts w:ascii="Arial" w:hAnsi="Arial" w:cs="Arial"/>
          <w:sz w:val="21"/>
          <w:szCs w:val="21"/>
          <w:lang w:val="pt-BR"/>
        </w:rPr>
        <w:t>Multi-page</w:t>
      </w:r>
      <w:proofErr w:type="spellEnd"/>
      <w:r w:rsidRPr="000944A8">
        <w:rPr>
          <w:rFonts w:ascii="Arial" w:hAnsi="Arial" w:cs="Arial"/>
          <w:sz w:val="21"/>
          <w:szCs w:val="21"/>
          <w:lang w:val="pt-BR"/>
        </w:rPr>
        <w:t xml:space="preserve">, </w:t>
      </w:r>
      <w:proofErr w:type="gramStart"/>
      <w:r w:rsidRPr="000944A8">
        <w:rPr>
          <w:rFonts w:ascii="Arial" w:hAnsi="Arial" w:cs="Arial"/>
          <w:sz w:val="21"/>
          <w:szCs w:val="21"/>
          <w:lang w:val="pt-BR"/>
        </w:rPr>
        <w:t>TXT,  XPS</w:t>
      </w:r>
      <w:proofErr w:type="gramEnd"/>
      <w:r w:rsidRPr="000944A8">
        <w:rPr>
          <w:rFonts w:ascii="Arial" w:hAnsi="Arial" w:cs="Arial"/>
          <w:sz w:val="21"/>
          <w:szCs w:val="21"/>
          <w:lang w:val="pt-BR"/>
        </w:rPr>
        <w:t>;</w:t>
      </w:r>
    </w:p>
    <w:p w:rsidR="000944A8" w:rsidRPr="000944A8" w:rsidRDefault="000944A8" w:rsidP="000944A8">
      <w:pPr>
        <w:pStyle w:val="PargrafodaLista"/>
        <w:numPr>
          <w:ilvl w:val="3"/>
          <w:numId w:val="6"/>
        </w:numPr>
        <w:jc w:val="both"/>
        <w:rPr>
          <w:rFonts w:ascii="Arial" w:hAnsi="Arial" w:cs="Arial"/>
          <w:sz w:val="21"/>
          <w:szCs w:val="21"/>
          <w:lang w:val="pt-BR"/>
        </w:rPr>
      </w:pPr>
      <w:r w:rsidRPr="000944A8">
        <w:rPr>
          <w:rFonts w:ascii="Arial" w:hAnsi="Arial" w:cs="Arial"/>
          <w:sz w:val="21"/>
          <w:szCs w:val="21"/>
          <w:lang w:val="pt-BR"/>
        </w:rPr>
        <w:t xml:space="preserve">Destino de Digitalização: E-mail, USB, FTP, SMB, HDD, </w:t>
      </w:r>
      <w:proofErr w:type="gramStart"/>
      <w:r w:rsidRPr="000944A8">
        <w:rPr>
          <w:rFonts w:ascii="Arial" w:hAnsi="Arial" w:cs="Arial"/>
          <w:sz w:val="21"/>
          <w:szCs w:val="21"/>
          <w:lang w:val="pt-BR"/>
        </w:rPr>
        <w:t>Digitalização  para</w:t>
      </w:r>
      <w:proofErr w:type="gramEnd"/>
      <w:r w:rsidRPr="000944A8">
        <w:rPr>
          <w:rFonts w:ascii="Arial" w:hAnsi="Arial" w:cs="Arial"/>
          <w:sz w:val="21"/>
          <w:szCs w:val="21"/>
          <w:lang w:val="pt-BR"/>
        </w:rPr>
        <w:t xml:space="preserve"> Pasta de Rede, </w:t>
      </w:r>
      <w:proofErr w:type="spellStart"/>
      <w:r w:rsidRPr="000944A8">
        <w:rPr>
          <w:rFonts w:ascii="Arial" w:hAnsi="Arial" w:cs="Arial"/>
          <w:sz w:val="21"/>
          <w:szCs w:val="21"/>
          <w:lang w:val="pt-BR"/>
        </w:rPr>
        <w:t>Scan</w:t>
      </w:r>
      <w:proofErr w:type="spellEnd"/>
      <w:r w:rsidRPr="000944A8">
        <w:rPr>
          <w:rFonts w:ascii="Arial" w:hAnsi="Arial" w:cs="Arial"/>
          <w:sz w:val="21"/>
          <w:szCs w:val="21"/>
          <w:lang w:val="pt-BR"/>
        </w:rPr>
        <w:t xml:space="preserve"> </w:t>
      </w:r>
      <w:proofErr w:type="spellStart"/>
      <w:r w:rsidRPr="000944A8">
        <w:rPr>
          <w:rFonts w:ascii="Arial" w:hAnsi="Arial" w:cs="Arial"/>
          <w:sz w:val="21"/>
          <w:szCs w:val="21"/>
          <w:lang w:val="pt-BR"/>
        </w:rPr>
        <w:t>to</w:t>
      </w:r>
      <w:proofErr w:type="spellEnd"/>
      <w:r w:rsidRPr="000944A8">
        <w:rPr>
          <w:rFonts w:ascii="Arial" w:hAnsi="Arial" w:cs="Arial"/>
          <w:sz w:val="21"/>
          <w:szCs w:val="21"/>
          <w:lang w:val="pt-BR"/>
        </w:rPr>
        <w:t xml:space="preserve"> TWAIN;</w:t>
      </w:r>
    </w:p>
    <w:p w:rsidR="000944A8" w:rsidRPr="000944A8" w:rsidRDefault="000944A8" w:rsidP="000944A8">
      <w:pPr>
        <w:pStyle w:val="PargrafodaLista"/>
        <w:numPr>
          <w:ilvl w:val="3"/>
          <w:numId w:val="6"/>
        </w:numPr>
        <w:jc w:val="both"/>
        <w:rPr>
          <w:rFonts w:ascii="Arial" w:hAnsi="Arial" w:cs="Arial"/>
          <w:sz w:val="21"/>
          <w:szCs w:val="21"/>
          <w:lang w:val="pt-BR"/>
        </w:rPr>
      </w:pPr>
      <w:r w:rsidRPr="000944A8">
        <w:rPr>
          <w:rFonts w:ascii="Arial" w:hAnsi="Arial" w:cs="Arial"/>
          <w:sz w:val="21"/>
          <w:szCs w:val="21"/>
          <w:lang w:val="pt-BR"/>
        </w:rPr>
        <w:t xml:space="preserve">Resolução óptica de </w:t>
      </w:r>
      <w:proofErr w:type="gramStart"/>
      <w:r w:rsidRPr="000944A8">
        <w:rPr>
          <w:rFonts w:ascii="Arial" w:hAnsi="Arial" w:cs="Arial"/>
          <w:sz w:val="21"/>
          <w:szCs w:val="21"/>
          <w:lang w:val="pt-BR"/>
        </w:rPr>
        <w:t>Digitalização :</w:t>
      </w:r>
      <w:proofErr w:type="gramEnd"/>
      <w:r w:rsidRPr="000944A8">
        <w:rPr>
          <w:rFonts w:ascii="Arial" w:hAnsi="Arial" w:cs="Arial"/>
          <w:sz w:val="21"/>
          <w:szCs w:val="21"/>
          <w:lang w:val="pt-BR"/>
        </w:rPr>
        <w:t xml:space="preserve"> 600x600 </w:t>
      </w:r>
      <w:proofErr w:type="spellStart"/>
      <w:r w:rsidRPr="000944A8">
        <w:rPr>
          <w:rFonts w:ascii="Arial" w:hAnsi="Arial" w:cs="Arial"/>
          <w:sz w:val="21"/>
          <w:szCs w:val="21"/>
          <w:lang w:val="pt-BR"/>
        </w:rPr>
        <w:t>dpi</w:t>
      </w:r>
      <w:proofErr w:type="spellEnd"/>
      <w:r w:rsidRPr="000944A8">
        <w:rPr>
          <w:rFonts w:ascii="Arial" w:hAnsi="Arial" w:cs="Arial"/>
          <w:sz w:val="21"/>
          <w:szCs w:val="21"/>
          <w:lang w:val="pt-BR"/>
        </w:rPr>
        <w:t>;</w:t>
      </w:r>
    </w:p>
    <w:p w:rsidR="000944A8" w:rsidRPr="000944A8" w:rsidRDefault="000944A8" w:rsidP="000944A8">
      <w:pPr>
        <w:pStyle w:val="PargrafodaLista"/>
        <w:numPr>
          <w:ilvl w:val="3"/>
          <w:numId w:val="6"/>
        </w:numPr>
        <w:jc w:val="both"/>
        <w:rPr>
          <w:rFonts w:ascii="Arial" w:hAnsi="Arial" w:cs="Arial"/>
          <w:sz w:val="21"/>
          <w:szCs w:val="21"/>
          <w:lang w:val="pt-BR"/>
        </w:rPr>
      </w:pPr>
      <w:r w:rsidRPr="000944A8">
        <w:rPr>
          <w:rFonts w:ascii="Arial" w:hAnsi="Arial" w:cs="Arial"/>
          <w:sz w:val="21"/>
          <w:szCs w:val="21"/>
          <w:lang w:val="pt-BR"/>
        </w:rPr>
        <w:t>Formato máximo do original: A3 (42x29,70 cm);</w:t>
      </w:r>
    </w:p>
    <w:p w:rsidR="000944A8" w:rsidRPr="00120B3F" w:rsidRDefault="000944A8" w:rsidP="000944A8">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jc w:val="both"/>
        <w:outlineLvl w:val="0"/>
        <w:rPr>
          <w:rFonts w:cs="Arial"/>
          <w:b/>
          <w:noProof/>
          <w:sz w:val="21"/>
          <w:szCs w:val="21"/>
          <w:lang w:val="pt-BR" w:eastAsia="pt-BR"/>
        </w:rPr>
      </w:pPr>
    </w:p>
    <w:p w:rsidR="000944A8" w:rsidRPr="00120B3F" w:rsidRDefault="000944A8" w:rsidP="000944A8">
      <w:pPr>
        <w:pStyle w:val="PargrafodaLista"/>
        <w:numPr>
          <w:ilvl w:val="2"/>
          <w:numId w:val="6"/>
        </w:numPr>
        <w:ind w:left="851" w:hanging="851"/>
        <w:jc w:val="both"/>
        <w:rPr>
          <w:rFonts w:ascii="Arial" w:hAnsi="Arial" w:cs="Arial"/>
          <w:b/>
          <w:sz w:val="21"/>
          <w:szCs w:val="21"/>
        </w:rPr>
      </w:pPr>
      <w:r w:rsidRPr="00120B3F">
        <w:rPr>
          <w:rFonts w:ascii="Arial" w:hAnsi="Arial" w:cs="Arial"/>
          <w:b/>
          <w:sz w:val="21"/>
          <w:szCs w:val="21"/>
        </w:rPr>
        <w:t>Outros</w:t>
      </w:r>
    </w:p>
    <w:p w:rsidR="000944A8" w:rsidRPr="00120B3F" w:rsidRDefault="000944A8" w:rsidP="000944A8">
      <w:pPr>
        <w:pStyle w:val="PargrafodaLista"/>
        <w:numPr>
          <w:ilvl w:val="3"/>
          <w:numId w:val="6"/>
        </w:numPr>
        <w:jc w:val="both"/>
        <w:rPr>
          <w:rFonts w:ascii="Arial" w:hAnsi="Arial" w:cs="Arial"/>
          <w:sz w:val="21"/>
          <w:szCs w:val="21"/>
        </w:rPr>
      </w:pPr>
      <w:proofErr w:type="gramStart"/>
      <w:r w:rsidRPr="00120B3F">
        <w:rPr>
          <w:rFonts w:ascii="Arial" w:hAnsi="Arial" w:cs="Arial"/>
          <w:sz w:val="21"/>
          <w:szCs w:val="21"/>
        </w:rPr>
        <w:t>Certificação :Energy</w:t>
      </w:r>
      <w:proofErr w:type="gramEnd"/>
      <w:r w:rsidRPr="00120B3F">
        <w:rPr>
          <w:rFonts w:ascii="Arial" w:hAnsi="Arial" w:cs="Arial"/>
          <w:sz w:val="21"/>
          <w:szCs w:val="21"/>
        </w:rPr>
        <w:t xml:space="preserve"> Star;</w:t>
      </w:r>
    </w:p>
    <w:p w:rsidR="000944A8" w:rsidRPr="000944A8" w:rsidRDefault="000944A8" w:rsidP="000944A8">
      <w:pPr>
        <w:pStyle w:val="PargrafodaLista"/>
        <w:numPr>
          <w:ilvl w:val="3"/>
          <w:numId w:val="6"/>
        </w:numPr>
        <w:jc w:val="both"/>
        <w:rPr>
          <w:rFonts w:ascii="Arial" w:hAnsi="Arial" w:cs="Arial"/>
          <w:sz w:val="21"/>
          <w:szCs w:val="21"/>
          <w:lang w:val="pt-BR"/>
        </w:rPr>
      </w:pPr>
      <w:r w:rsidRPr="000944A8">
        <w:rPr>
          <w:rFonts w:ascii="Arial" w:hAnsi="Arial" w:cs="Arial"/>
          <w:sz w:val="21"/>
          <w:szCs w:val="21"/>
          <w:lang w:val="pt-BR"/>
        </w:rPr>
        <w:t>Fonte de Alimentação: 110V ou bivolt;</w:t>
      </w:r>
    </w:p>
    <w:p w:rsidR="000944A8" w:rsidRPr="000944A8" w:rsidRDefault="000944A8" w:rsidP="000944A8">
      <w:pPr>
        <w:pStyle w:val="PargrafodaLista"/>
        <w:numPr>
          <w:ilvl w:val="3"/>
          <w:numId w:val="6"/>
        </w:numPr>
        <w:jc w:val="both"/>
        <w:rPr>
          <w:rFonts w:ascii="Arial" w:hAnsi="Arial" w:cs="Arial"/>
          <w:sz w:val="21"/>
          <w:szCs w:val="21"/>
          <w:lang w:val="pt-BR"/>
        </w:rPr>
      </w:pPr>
      <w:r w:rsidRPr="000944A8">
        <w:rPr>
          <w:rFonts w:ascii="Arial" w:hAnsi="Arial" w:cs="Arial"/>
          <w:sz w:val="21"/>
          <w:szCs w:val="21"/>
          <w:lang w:val="pt-BR"/>
        </w:rPr>
        <w:t>Software de Gerenciamento: De impressão;</w:t>
      </w:r>
    </w:p>
    <w:p w:rsidR="000944A8" w:rsidRPr="000944A8" w:rsidRDefault="000944A8" w:rsidP="000944A8">
      <w:pPr>
        <w:pStyle w:val="PargrafodaLista"/>
        <w:numPr>
          <w:ilvl w:val="3"/>
          <w:numId w:val="6"/>
        </w:numPr>
        <w:jc w:val="both"/>
        <w:rPr>
          <w:rFonts w:ascii="Arial" w:hAnsi="Arial" w:cs="Arial"/>
          <w:sz w:val="21"/>
          <w:szCs w:val="21"/>
          <w:lang w:val="pt-BR"/>
        </w:rPr>
      </w:pPr>
      <w:r w:rsidRPr="000944A8">
        <w:rPr>
          <w:rFonts w:ascii="Arial" w:hAnsi="Arial" w:cs="Arial"/>
          <w:sz w:val="21"/>
          <w:szCs w:val="21"/>
          <w:lang w:val="pt-BR"/>
        </w:rPr>
        <w:t>Tipos de papel: Papel comum, Reciclado, Transparências, Cartão, Envelopes e Etiquetas;</w:t>
      </w:r>
    </w:p>
    <w:p w:rsidR="000944A8" w:rsidRPr="000944A8" w:rsidRDefault="000944A8" w:rsidP="000944A8">
      <w:pPr>
        <w:pStyle w:val="PargrafodaLista"/>
        <w:numPr>
          <w:ilvl w:val="3"/>
          <w:numId w:val="6"/>
        </w:numPr>
        <w:jc w:val="both"/>
        <w:rPr>
          <w:rFonts w:ascii="Arial" w:hAnsi="Arial" w:cs="Arial"/>
          <w:sz w:val="21"/>
          <w:szCs w:val="21"/>
          <w:lang w:val="pt-BR"/>
        </w:rPr>
      </w:pPr>
      <w:proofErr w:type="gramStart"/>
      <w:r w:rsidRPr="000944A8">
        <w:rPr>
          <w:rFonts w:ascii="Arial" w:hAnsi="Arial" w:cs="Arial"/>
          <w:sz w:val="21"/>
          <w:szCs w:val="21"/>
          <w:lang w:val="pt-BR"/>
        </w:rPr>
        <w:t>Itens Inclusos</w:t>
      </w:r>
      <w:proofErr w:type="gramEnd"/>
      <w:r w:rsidRPr="000944A8">
        <w:rPr>
          <w:rFonts w:ascii="Arial" w:hAnsi="Arial" w:cs="Arial"/>
          <w:sz w:val="21"/>
          <w:szCs w:val="21"/>
          <w:lang w:val="pt-BR"/>
        </w:rPr>
        <w:t xml:space="preserve">: Cabo de Alimentação e Cabo USB, Cartucho de toner Preto, Cilindro, </w:t>
      </w:r>
      <w:proofErr w:type="spellStart"/>
      <w:r w:rsidRPr="000944A8">
        <w:rPr>
          <w:rFonts w:ascii="Arial" w:hAnsi="Arial" w:cs="Arial"/>
          <w:sz w:val="21"/>
          <w:szCs w:val="21"/>
          <w:lang w:val="pt-BR"/>
        </w:rPr>
        <w:t>Cd</w:t>
      </w:r>
      <w:proofErr w:type="spellEnd"/>
      <w:r w:rsidRPr="000944A8">
        <w:rPr>
          <w:rFonts w:ascii="Arial" w:hAnsi="Arial" w:cs="Arial"/>
          <w:sz w:val="21"/>
          <w:szCs w:val="21"/>
          <w:lang w:val="pt-BR"/>
        </w:rPr>
        <w:t xml:space="preserve"> Instalação c/ Manual, Guia Rápido de Instalação.</w:t>
      </w:r>
    </w:p>
    <w:p w:rsidR="000944A8" w:rsidRPr="00120B3F" w:rsidRDefault="000944A8" w:rsidP="000944A8">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jc w:val="both"/>
        <w:outlineLvl w:val="0"/>
        <w:rPr>
          <w:rFonts w:cs="Arial"/>
          <w:b/>
          <w:noProof/>
          <w:sz w:val="21"/>
          <w:szCs w:val="21"/>
          <w:lang w:val="pt-BR" w:eastAsia="pt-BR"/>
        </w:rPr>
      </w:pPr>
    </w:p>
    <w:p w:rsidR="000944A8" w:rsidRPr="00E60649" w:rsidRDefault="000944A8" w:rsidP="000944A8">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jc w:val="both"/>
        <w:outlineLvl w:val="0"/>
        <w:rPr>
          <w:rFonts w:cs="Arial"/>
          <w:b/>
          <w:noProof/>
          <w:sz w:val="21"/>
          <w:szCs w:val="21"/>
          <w:lang w:val="pt-BR" w:eastAsia="pt-BR"/>
        </w:rPr>
      </w:pPr>
    </w:p>
    <w:p w:rsidR="000944A8" w:rsidRPr="00D04565" w:rsidRDefault="000944A8" w:rsidP="000944A8">
      <w:pPr>
        <w:pStyle w:val="PargrafodaLista"/>
        <w:numPr>
          <w:ilvl w:val="1"/>
          <w:numId w:val="6"/>
        </w:numPr>
        <w:ind w:left="284" w:hanging="284"/>
        <w:jc w:val="both"/>
        <w:rPr>
          <w:rFonts w:ascii="Arial" w:hAnsi="Arial" w:cs="Arial"/>
          <w:b/>
          <w:noProof/>
          <w:sz w:val="21"/>
          <w:szCs w:val="21"/>
          <w:lang w:val="pt-BR"/>
        </w:rPr>
      </w:pPr>
      <w:r w:rsidRPr="00D04565">
        <w:rPr>
          <w:rFonts w:ascii="Arial" w:hAnsi="Arial" w:cs="Arial"/>
          <w:b/>
          <w:noProof/>
          <w:sz w:val="21"/>
          <w:szCs w:val="21"/>
          <w:lang w:val="pt-BR" w:eastAsia="pt-BR"/>
        </w:rPr>
        <w:t xml:space="preserve">ITEM 02 - </w:t>
      </w:r>
      <w:r w:rsidRPr="00D04565">
        <w:rPr>
          <w:rFonts w:ascii="Arial" w:hAnsi="Arial" w:cs="Arial"/>
          <w:b/>
          <w:noProof/>
          <w:sz w:val="21"/>
          <w:szCs w:val="21"/>
          <w:lang w:val="pt-BR"/>
        </w:rPr>
        <w:t xml:space="preserve"> </w:t>
      </w:r>
      <w:r w:rsidR="00D04565" w:rsidRPr="00D04565">
        <w:rPr>
          <w:rFonts w:ascii="Arial" w:hAnsi="Arial" w:cs="Arial"/>
          <w:b/>
          <w:noProof/>
          <w:sz w:val="21"/>
          <w:szCs w:val="21"/>
          <w:lang w:val="pt-BR"/>
        </w:rPr>
        <w:t>EQUIPAMENTOS DE REPOGRAFIA POLICROMÁTIC</w:t>
      </w:r>
      <w:r w:rsidR="003155F1">
        <w:rPr>
          <w:rFonts w:ascii="Arial" w:hAnsi="Arial" w:cs="Arial"/>
          <w:b/>
          <w:noProof/>
          <w:sz w:val="21"/>
          <w:szCs w:val="21"/>
          <w:lang w:val="pt-BR"/>
        </w:rPr>
        <w:t>A</w:t>
      </w:r>
    </w:p>
    <w:p w:rsidR="000944A8" w:rsidRPr="00D04565" w:rsidRDefault="000944A8" w:rsidP="000944A8">
      <w:pPr>
        <w:widowControl w:val="0"/>
        <w:autoSpaceDE w:val="0"/>
        <w:autoSpaceDN w:val="0"/>
        <w:adjustRightInd w:val="0"/>
        <w:jc w:val="both"/>
        <w:rPr>
          <w:rFonts w:ascii="Arial" w:hAnsi="Arial" w:cs="Arial"/>
          <w:b/>
          <w:noProof/>
          <w:sz w:val="21"/>
          <w:szCs w:val="21"/>
          <w:lang w:val="pt-BR" w:eastAsia="pt-BR"/>
        </w:rPr>
      </w:pPr>
    </w:p>
    <w:p w:rsidR="000944A8" w:rsidRPr="000944A8" w:rsidRDefault="000944A8" w:rsidP="000944A8">
      <w:pPr>
        <w:pStyle w:val="PargrafodaLista"/>
        <w:numPr>
          <w:ilvl w:val="2"/>
          <w:numId w:val="6"/>
        </w:numPr>
        <w:ind w:left="851" w:hanging="851"/>
        <w:jc w:val="both"/>
        <w:rPr>
          <w:rFonts w:ascii="Arial" w:hAnsi="Arial" w:cs="Arial"/>
          <w:sz w:val="21"/>
          <w:szCs w:val="21"/>
          <w:lang w:val="pt-BR"/>
        </w:rPr>
      </w:pPr>
      <w:r w:rsidRPr="000944A8">
        <w:rPr>
          <w:rFonts w:ascii="Arial" w:hAnsi="Arial" w:cs="Arial"/>
          <w:sz w:val="21"/>
          <w:szCs w:val="21"/>
          <w:lang w:val="pt-BR"/>
        </w:rPr>
        <w:t>Sistema de Imagem Multifuncional Colorido.</w:t>
      </w:r>
    </w:p>
    <w:p w:rsidR="000944A8" w:rsidRPr="000944A8" w:rsidRDefault="000944A8" w:rsidP="000944A8">
      <w:pPr>
        <w:pStyle w:val="PargrafodaLista"/>
        <w:numPr>
          <w:ilvl w:val="2"/>
          <w:numId w:val="6"/>
        </w:numPr>
        <w:ind w:left="851" w:hanging="851"/>
        <w:jc w:val="both"/>
        <w:rPr>
          <w:rFonts w:ascii="Arial" w:hAnsi="Arial" w:cs="Arial"/>
          <w:sz w:val="21"/>
          <w:szCs w:val="21"/>
          <w:lang w:val="pt-BR"/>
        </w:rPr>
      </w:pPr>
      <w:r w:rsidRPr="000944A8">
        <w:rPr>
          <w:rFonts w:ascii="Arial" w:hAnsi="Arial" w:cs="Arial"/>
          <w:sz w:val="21"/>
          <w:szCs w:val="21"/>
          <w:lang w:val="pt-BR"/>
        </w:rPr>
        <w:t>Funções: Impressão, Cópia e Digitalização.</w:t>
      </w:r>
    </w:p>
    <w:p w:rsidR="000944A8" w:rsidRPr="000944A8" w:rsidRDefault="000944A8" w:rsidP="000944A8">
      <w:pPr>
        <w:pStyle w:val="PargrafodaLista"/>
        <w:numPr>
          <w:ilvl w:val="2"/>
          <w:numId w:val="6"/>
        </w:numPr>
        <w:ind w:left="851" w:hanging="851"/>
        <w:jc w:val="both"/>
        <w:rPr>
          <w:rFonts w:ascii="Arial" w:hAnsi="Arial" w:cs="Arial"/>
          <w:sz w:val="21"/>
          <w:szCs w:val="21"/>
          <w:lang w:val="pt-BR"/>
        </w:rPr>
      </w:pPr>
      <w:r w:rsidRPr="000944A8">
        <w:rPr>
          <w:rFonts w:ascii="Arial" w:hAnsi="Arial" w:cs="Arial"/>
          <w:sz w:val="21"/>
          <w:szCs w:val="21"/>
          <w:lang w:val="pt-BR"/>
        </w:rPr>
        <w:t>Equipamento com gabinete de alimentação de papel e rodinhas.</w:t>
      </w:r>
    </w:p>
    <w:p w:rsidR="000944A8" w:rsidRPr="000944A8" w:rsidRDefault="000944A8" w:rsidP="000944A8">
      <w:pPr>
        <w:pStyle w:val="PargrafodaLista"/>
        <w:numPr>
          <w:ilvl w:val="2"/>
          <w:numId w:val="6"/>
        </w:numPr>
        <w:ind w:left="851" w:hanging="851"/>
        <w:jc w:val="both"/>
        <w:rPr>
          <w:rFonts w:ascii="Arial" w:hAnsi="Arial" w:cs="Arial"/>
          <w:sz w:val="21"/>
          <w:szCs w:val="21"/>
          <w:lang w:val="pt-BR"/>
        </w:rPr>
      </w:pPr>
      <w:r w:rsidRPr="000944A8">
        <w:rPr>
          <w:rFonts w:ascii="Arial" w:hAnsi="Arial" w:cs="Arial"/>
          <w:sz w:val="21"/>
          <w:szCs w:val="21"/>
          <w:lang w:val="pt-BR"/>
        </w:rPr>
        <w:t>Velocidade de impressão mínima: 45 páginas por minuto – cor/preto e branco (formato A4).</w:t>
      </w:r>
    </w:p>
    <w:p w:rsidR="000944A8" w:rsidRPr="000944A8" w:rsidRDefault="000944A8" w:rsidP="000944A8">
      <w:pPr>
        <w:pStyle w:val="PargrafodaLista"/>
        <w:numPr>
          <w:ilvl w:val="2"/>
          <w:numId w:val="6"/>
        </w:numPr>
        <w:ind w:left="851" w:hanging="851"/>
        <w:jc w:val="both"/>
        <w:rPr>
          <w:rFonts w:ascii="Arial" w:hAnsi="Arial" w:cs="Arial"/>
          <w:sz w:val="21"/>
          <w:szCs w:val="21"/>
          <w:lang w:val="pt-BR"/>
        </w:rPr>
      </w:pPr>
      <w:r w:rsidRPr="000944A8">
        <w:rPr>
          <w:rFonts w:ascii="Arial" w:hAnsi="Arial" w:cs="Arial"/>
          <w:sz w:val="21"/>
          <w:szCs w:val="21"/>
          <w:lang w:val="pt-BR"/>
        </w:rPr>
        <w:t>Volume mensal mínimo: 50.000 páginas (cinquenta mil – formato A4).</w:t>
      </w:r>
    </w:p>
    <w:p w:rsidR="000944A8" w:rsidRPr="000944A8" w:rsidRDefault="000944A8" w:rsidP="000944A8">
      <w:pPr>
        <w:pStyle w:val="PargrafodaLista"/>
        <w:numPr>
          <w:ilvl w:val="2"/>
          <w:numId w:val="6"/>
        </w:numPr>
        <w:ind w:left="851" w:hanging="851"/>
        <w:jc w:val="both"/>
        <w:rPr>
          <w:rFonts w:ascii="Arial" w:hAnsi="Arial" w:cs="Arial"/>
          <w:sz w:val="21"/>
          <w:szCs w:val="21"/>
          <w:lang w:val="pt-BR"/>
        </w:rPr>
      </w:pPr>
      <w:r w:rsidRPr="000944A8">
        <w:rPr>
          <w:rFonts w:ascii="Arial" w:hAnsi="Arial" w:cs="Arial"/>
          <w:sz w:val="21"/>
          <w:szCs w:val="21"/>
          <w:lang w:val="pt-BR"/>
        </w:rPr>
        <w:t>Tecnologia de impressão: laser/toners.</w:t>
      </w:r>
    </w:p>
    <w:p w:rsidR="000944A8" w:rsidRPr="000944A8" w:rsidRDefault="000944A8" w:rsidP="000944A8">
      <w:pPr>
        <w:pStyle w:val="PargrafodaLista"/>
        <w:numPr>
          <w:ilvl w:val="2"/>
          <w:numId w:val="6"/>
        </w:numPr>
        <w:ind w:left="851" w:hanging="851"/>
        <w:jc w:val="both"/>
        <w:rPr>
          <w:rFonts w:ascii="Arial" w:hAnsi="Arial" w:cs="Arial"/>
          <w:sz w:val="21"/>
          <w:szCs w:val="21"/>
          <w:lang w:val="pt-BR"/>
        </w:rPr>
      </w:pPr>
      <w:r w:rsidRPr="000944A8">
        <w:rPr>
          <w:rFonts w:ascii="Arial" w:hAnsi="Arial" w:cs="Arial"/>
          <w:sz w:val="21"/>
          <w:szCs w:val="21"/>
          <w:lang w:val="pt-BR"/>
        </w:rPr>
        <w:t>Gramatura de papel suportado: de 75g/m² (papel comum) a 250 g/m² (papel espesso).</w:t>
      </w:r>
    </w:p>
    <w:p w:rsidR="000944A8" w:rsidRPr="000944A8" w:rsidRDefault="000944A8" w:rsidP="000944A8">
      <w:pPr>
        <w:pStyle w:val="PargrafodaLista"/>
        <w:numPr>
          <w:ilvl w:val="2"/>
          <w:numId w:val="6"/>
        </w:numPr>
        <w:ind w:left="851" w:hanging="851"/>
        <w:jc w:val="both"/>
        <w:rPr>
          <w:rFonts w:ascii="Arial" w:hAnsi="Arial" w:cs="Arial"/>
          <w:sz w:val="21"/>
          <w:szCs w:val="21"/>
          <w:lang w:val="pt-BR"/>
        </w:rPr>
      </w:pPr>
      <w:r w:rsidRPr="000944A8">
        <w:rPr>
          <w:rFonts w:ascii="Arial" w:hAnsi="Arial" w:cs="Arial"/>
          <w:sz w:val="21"/>
          <w:szCs w:val="21"/>
          <w:lang w:val="pt-BR"/>
        </w:rPr>
        <w:t>Formatos de papel suportado: de A4 até A3.</w:t>
      </w:r>
    </w:p>
    <w:p w:rsidR="000944A8" w:rsidRPr="000944A8" w:rsidRDefault="000944A8" w:rsidP="000944A8">
      <w:pPr>
        <w:pStyle w:val="PargrafodaLista"/>
        <w:numPr>
          <w:ilvl w:val="2"/>
          <w:numId w:val="6"/>
        </w:numPr>
        <w:ind w:left="851" w:hanging="851"/>
        <w:jc w:val="both"/>
        <w:rPr>
          <w:rFonts w:ascii="Arial" w:hAnsi="Arial" w:cs="Arial"/>
          <w:sz w:val="21"/>
          <w:szCs w:val="21"/>
          <w:lang w:val="pt-BR"/>
        </w:rPr>
      </w:pPr>
      <w:r w:rsidRPr="000944A8">
        <w:rPr>
          <w:rFonts w:ascii="Arial" w:hAnsi="Arial" w:cs="Arial"/>
          <w:sz w:val="21"/>
          <w:szCs w:val="21"/>
          <w:lang w:val="pt-BR"/>
        </w:rPr>
        <w:t>Capacidade mínima de papel: 1.150 folhas.</w:t>
      </w:r>
    </w:p>
    <w:p w:rsidR="000944A8" w:rsidRPr="000944A8" w:rsidRDefault="000944A8" w:rsidP="000944A8">
      <w:pPr>
        <w:pStyle w:val="PargrafodaLista"/>
        <w:numPr>
          <w:ilvl w:val="2"/>
          <w:numId w:val="6"/>
        </w:numPr>
        <w:ind w:left="851" w:hanging="851"/>
        <w:jc w:val="both"/>
        <w:rPr>
          <w:rFonts w:ascii="Arial" w:hAnsi="Arial" w:cs="Arial"/>
          <w:sz w:val="21"/>
          <w:szCs w:val="21"/>
          <w:lang w:val="pt-BR"/>
        </w:rPr>
      </w:pPr>
      <w:r w:rsidRPr="000944A8">
        <w:rPr>
          <w:rFonts w:ascii="Arial" w:hAnsi="Arial" w:cs="Arial"/>
          <w:sz w:val="21"/>
          <w:szCs w:val="21"/>
          <w:lang w:val="pt-BR"/>
        </w:rPr>
        <w:t>Requisitos de energia: 120 Volts/60 Hz.</w:t>
      </w:r>
    </w:p>
    <w:p w:rsidR="000944A8" w:rsidRPr="000944A8" w:rsidRDefault="000944A8" w:rsidP="000944A8">
      <w:pPr>
        <w:rPr>
          <w:rFonts w:ascii="Arial" w:hAnsi="Arial" w:cs="Arial"/>
          <w:sz w:val="21"/>
          <w:szCs w:val="21"/>
          <w:lang w:val="pt-BR"/>
        </w:rPr>
      </w:pPr>
    </w:p>
    <w:p w:rsidR="000944A8" w:rsidRPr="001D34F3" w:rsidRDefault="000944A8" w:rsidP="000944A8">
      <w:pPr>
        <w:pStyle w:val="PargrafodaLista"/>
        <w:numPr>
          <w:ilvl w:val="2"/>
          <w:numId w:val="6"/>
        </w:numPr>
        <w:ind w:left="851" w:hanging="851"/>
        <w:jc w:val="both"/>
        <w:rPr>
          <w:rFonts w:ascii="Arial" w:hAnsi="Arial" w:cs="Arial"/>
          <w:b/>
          <w:sz w:val="21"/>
          <w:szCs w:val="21"/>
        </w:rPr>
      </w:pPr>
      <w:r w:rsidRPr="001D34F3">
        <w:rPr>
          <w:rFonts w:ascii="Arial" w:hAnsi="Arial" w:cs="Arial"/>
          <w:b/>
          <w:sz w:val="21"/>
          <w:szCs w:val="21"/>
        </w:rPr>
        <w:t>COPIADORA COLORIDA.</w:t>
      </w:r>
    </w:p>
    <w:p w:rsidR="000944A8" w:rsidRPr="000944A8" w:rsidRDefault="000944A8" w:rsidP="000944A8">
      <w:pPr>
        <w:pStyle w:val="PargrafodaLista"/>
        <w:numPr>
          <w:ilvl w:val="3"/>
          <w:numId w:val="6"/>
        </w:numPr>
        <w:jc w:val="both"/>
        <w:rPr>
          <w:rFonts w:ascii="Arial" w:hAnsi="Arial" w:cs="Arial"/>
          <w:sz w:val="21"/>
          <w:szCs w:val="21"/>
          <w:lang w:val="pt-BR"/>
        </w:rPr>
      </w:pPr>
      <w:r w:rsidRPr="000944A8">
        <w:rPr>
          <w:rFonts w:ascii="Arial" w:hAnsi="Arial" w:cs="Arial"/>
          <w:sz w:val="21"/>
          <w:szCs w:val="21"/>
          <w:lang w:val="pt-BR"/>
        </w:rPr>
        <w:t>Alimentador frente e verso automático.</w:t>
      </w:r>
    </w:p>
    <w:p w:rsidR="000944A8" w:rsidRPr="00E60649" w:rsidRDefault="000944A8" w:rsidP="000944A8">
      <w:pPr>
        <w:pStyle w:val="PargrafodaLista"/>
        <w:numPr>
          <w:ilvl w:val="3"/>
          <w:numId w:val="6"/>
        </w:numPr>
        <w:jc w:val="both"/>
        <w:rPr>
          <w:rFonts w:ascii="Arial" w:hAnsi="Arial" w:cs="Arial"/>
          <w:sz w:val="21"/>
          <w:szCs w:val="21"/>
        </w:rPr>
      </w:pPr>
      <w:r w:rsidRPr="00E60649">
        <w:rPr>
          <w:rFonts w:ascii="Arial" w:hAnsi="Arial" w:cs="Arial"/>
          <w:sz w:val="21"/>
          <w:szCs w:val="21"/>
        </w:rPr>
        <w:t>Scanner/</w:t>
      </w:r>
      <w:proofErr w:type="spellStart"/>
      <w:r w:rsidRPr="00E60649">
        <w:rPr>
          <w:rFonts w:ascii="Arial" w:hAnsi="Arial" w:cs="Arial"/>
          <w:sz w:val="21"/>
          <w:szCs w:val="21"/>
        </w:rPr>
        <w:t>Digitalização</w:t>
      </w:r>
      <w:proofErr w:type="spellEnd"/>
      <w:r w:rsidRPr="00E60649">
        <w:rPr>
          <w:rFonts w:ascii="Arial" w:hAnsi="Arial" w:cs="Arial"/>
          <w:sz w:val="21"/>
          <w:szCs w:val="21"/>
        </w:rPr>
        <w:t>: JPEG, PDF.</w:t>
      </w:r>
    </w:p>
    <w:p w:rsidR="000944A8" w:rsidRPr="000944A8" w:rsidRDefault="000944A8" w:rsidP="000944A8">
      <w:pPr>
        <w:pStyle w:val="PargrafodaLista"/>
        <w:numPr>
          <w:ilvl w:val="3"/>
          <w:numId w:val="6"/>
        </w:numPr>
        <w:jc w:val="both"/>
        <w:rPr>
          <w:rFonts w:ascii="Arial" w:hAnsi="Arial" w:cs="Arial"/>
          <w:sz w:val="21"/>
          <w:szCs w:val="21"/>
          <w:lang w:val="pt-BR"/>
        </w:rPr>
      </w:pPr>
      <w:r w:rsidRPr="000944A8">
        <w:rPr>
          <w:rFonts w:ascii="Arial" w:hAnsi="Arial" w:cs="Arial"/>
          <w:sz w:val="21"/>
          <w:szCs w:val="21"/>
          <w:lang w:val="pt-BR"/>
        </w:rPr>
        <w:t xml:space="preserve">Resolução de digitalização: até 600 </w:t>
      </w:r>
      <w:proofErr w:type="spellStart"/>
      <w:r w:rsidRPr="000944A8">
        <w:rPr>
          <w:rFonts w:ascii="Arial" w:hAnsi="Arial" w:cs="Arial"/>
          <w:sz w:val="21"/>
          <w:szCs w:val="21"/>
          <w:lang w:val="pt-BR"/>
        </w:rPr>
        <w:t>dpi</w:t>
      </w:r>
      <w:proofErr w:type="spellEnd"/>
      <w:r w:rsidRPr="000944A8">
        <w:rPr>
          <w:rFonts w:ascii="Arial" w:hAnsi="Arial" w:cs="Arial"/>
          <w:sz w:val="21"/>
          <w:szCs w:val="21"/>
          <w:lang w:val="pt-BR"/>
        </w:rPr>
        <w:t>.</w:t>
      </w:r>
    </w:p>
    <w:p w:rsidR="000944A8" w:rsidRPr="00E60649" w:rsidRDefault="000944A8" w:rsidP="000944A8">
      <w:pPr>
        <w:pStyle w:val="PargrafodaLista"/>
        <w:numPr>
          <w:ilvl w:val="3"/>
          <w:numId w:val="6"/>
        </w:numPr>
        <w:jc w:val="both"/>
        <w:rPr>
          <w:rFonts w:ascii="Arial" w:hAnsi="Arial" w:cs="Arial"/>
          <w:sz w:val="21"/>
          <w:szCs w:val="21"/>
        </w:rPr>
      </w:pPr>
      <w:proofErr w:type="spellStart"/>
      <w:r w:rsidRPr="00E60649">
        <w:rPr>
          <w:rFonts w:ascii="Arial" w:hAnsi="Arial" w:cs="Arial"/>
          <w:sz w:val="21"/>
          <w:szCs w:val="21"/>
        </w:rPr>
        <w:t>Ampliação</w:t>
      </w:r>
      <w:proofErr w:type="spellEnd"/>
      <w:r w:rsidRPr="00E60649">
        <w:rPr>
          <w:rFonts w:ascii="Arial" w:hAnsi="Arial" w:cs="Arial"/>
          <w:sz w:val="21"/>
          <w:szCs w:val="21"/>
        </w:rPr>
        <w:t xml:space="preserve"> de </w:t>
      </w:r>
      <w:proofErr w:type="spellStart"/>
      <w:r w:rsidRPr="00E60649">
        <w:rPr>
          <w:rFonts w:ascii="Arial" w:hAnsi="Arial" w:cs="Arial"/>
          <w:sz w:val="21"/>
          <w:szCs w:val="21"/>
        </w:rPr>
        <w:t>Originais</w:t>
      </w:r>
      <w:proofErr w:type="spellEnd"/>
      <w:r w:rsidRPr="00E60649">
        <w:rPr>
          <w:rFonts w:ascii="Arial" w:hAnsi="Arial" w:cs="Arial"/>
          <w:sz w:val="21"/>
          <w:szCs w:val="21"/>
        </w:rPr>
        <w:t>.</w:t>
      </w:r>
    </w:p>
    <w:p w:rsidR="000944A8" w:rsidRPr="00E60649" w:rsidRDefault="000944A8" w:rsidP="000944A8">
      <w:pPr>
        <w:rPr>
          <w:rFonts w:ascii="Arial" w:hAnsi="Arial" w:cs="Arial"/>
          <w:sz w:val="21"/>
          <w:szCs w:val="21"/>
        </w:rPr>
      </w:pPr>
    </w:p>
    <w:p w:rsidR="000944A8" w:rsidRPr="001D34F3" w:rsidRDefault="000944A8" w:rsidP="000944A8">
      <w:pPr>
        <w:pStyle w:val="PargrafodaLista"/>
        <w:numPr>
          <w:ilvl w:val="2"/>
          <w:numId w:val="6"/>
        </w:numPr>
        <w:ind w:left="851" w:hanging="851"/>
        <w:jc w:val="both"/>
        <w:rPr>
          <w:rFonts w:ascii="Arial" w:hAnsi="Arial" w:cs="Arial"/>
          <w:b/>
          <w:sz w:val="21"/>
          <w:szCs w:val="21"/>
        </w:rPr>
      </w:pPr>
      <w:r w:rsidRPr="001D34F3">
        <w:rPr>
          <w:rFonts w:ascii="Arial" w:hAnsi="Arial" w:cs="Arial"/>
          <w:b/>
          <w:sz w:val="21"/>
          <w:szCs w:val="21"/>
        </w:rPr>
        <w:t xml:space="preserve">IMPRESSORA COLORIDA.  </w:t>
      </w:r>
    </w:p>
    <w:p w:rsidR="000944A8" w:rsidRPr="00E60649" w:rsidRDefault="000944A8" w:rsidP="000944A8">
      <w:pPr>
        <w:pStyle w:val="PargrafodaLista"/>
        <w:numPr>
          <w:ilvl w:val="3"/>
          <w:numId w:val="6"/>
        </w:numPr>
        <w:jc w:val="both"/>
        <w:rPr>
          <w:rFonts w:ascii="Arial" w:hAnsi="Arial" w:cs="Arial"/>
          <w:sz w:val="21"/>
          <w:szCs w:val="21"/>
        </w:rPr>
      </w:pPr>
      <w:proofErr w:type="spellStart"/>
      <w:r w:rsidRPr="001D34F3">
        <w:rPr>
          <w:rFonts w:ascii="Arial" w:hAnsi="Arial" w:cs="Arial"/>
          <w:b/>
          <w:sz w:val="21"/>
          <w:szCs w:val="21"/>
        </w:rPr>
        <w:t>Resolução</w:t>
      </w:r>
      <w:proofErr w:type="spellEnd"/>
      <w:r w:rsidRPr="001D34F3">
        <w:rPr>
          <w:rFonts w:ascii="Arial" w:hAnsi="Arial" w:cs="Arial"/>
          <w:b/>
          <w:sz w:val="21"/>
          <w:szCs w:val="21"/>
        </w:rPr>
        <w:t xml:space="preserve"> </w:t>
      </w:r>
      <w:proofErr w:type="spellStart"/>
      <w:r w:rsidRPr="001D34F3">
        <w:rPr>
          <w:rFonts w:ascii="Arial" w:hAnsi="Arial" w:cs="Arial"/>
          <w:b/>
          <w:sz w:val="21"/>
          <w:szCs w:val="21"/>
        </w:rPr>
        <w:t>mínima</w:t>
      </w:r>
      <w:proofErr w:type="spellEnd"/>
      <w:r w:rsidRPr="00E60649">
        <w:rPr>
          <w:rFonts w:ascii="Arial" w:hAnsi="Arial" w:cs="Arial"/>
          <w:sz w:val="21"/>
          <w:szCs w:val="21"/>
        </w:rPr>
        <w:t>: 1200 X 1200 dpi.</w:t>
      </w:r>
    </w:p>
    <w:p w:rsidR="000944A8" w:rsidRPr="000944A8" w:rsidRDefault="000944A8" w:rsidP="000944A8">
      <w:pPr>
        <w:pStyle w:val="PargrafodaLista"/>
        <w:numPr>
          <w:ilvl w:val="3"/>
          <w:numId w:val="6"/>
        </w:numPr>
        <w:jc w:val="both"/>
        <w:rPr>
          <w:rFonts w:ascii="Arial" w:hAnsi="Arial" w:cs="Arial"/>
          <w:sz w:val="21"/>
          <w:szCs w:val="21"/>
          <w:lang w:val="pt-BR"/>
        </w:rPr>
      </w:pPr>
      <w:r w:rsidRPr="000944A8">
        <w:rPr>
          <w:rFonts w:ascii="Arial" w:hAnsi="Arial" w:cs="Arial"/>
          <w:sz w:val="21"/>
          <w:szCs w:val="21"/>
          <w:lang w:val="pt-BR"/>
        </w:rPr>
        <w:t>Duplex – frente e verso automático.</w:t>
      </w:r>
    </w:p>
    <w:p w:rsidR="000944A8" w:rsidRPr="00E60649" w:rsidRDefault="000944A8" w:rsidP="000944A8">
      <w:pPr>
        <w:pStyle w:val="PargrafodaLista"/>
        <w:numPr>
          <w:ilvl w:val="3"/>
          <w:numId w:val="6"/>
        </w:numPr>
        <w:jc w:val="both"/>
        <w:rPr>
          <w:rFonts w:ascii="Arial" w:hAnsi="Arial" w:cs="Arial"/>
          <w:sz w:val="21"/>
          <w:szCs w:val="21"/>
        </w:rPr>
      </w:pPr>
      <w:r w:rsidRPr="00E60649">
        <w:rPr>
          <w:rFonts w:ascii="Arial" w:hAnsi="Arial" w:cs="Arial"/>
          <w:sz w:val="21"/>
          <w:szCs w:val="21"/>
        </w:rPr>
        <w:t xml:space="preserve">RAM - </w:t>
      </w:r>
      <w:proofErr w:type="spellStart"/>
      <w:r w:rsidRPr="00E60649">
        <w:rPr>
          <w:rFonts w:ascii="Arial" w:hAnsi="Arial" w:cs="Arial"/>
          <w:sz w:val="21"/>
          <w:szCs w:val="21"/>
        </w:rPr>
        <w:t>Memória</w:t>
      </w:r>
      <w:proofErr w:type="spellEnd"/>
      <w:r w:rsidRPr="00E60649">
        <w:rPr>
          <w:rFonts w:ascii="Arial" w:hAnsi="Arial" w:cs="Arial"/>
          <w:sz w:val="21"/>
          <w:szCs w:val="21"/>
        </w:rPr>
        <w:t xml:space="preserve"> </w:t>
      </w:r>
      <w:proofErr w:type="spellStart"/>
      <w:r w:rsidRPr="00E60649">
        <w:rPr>
          <w:rFonts w:ascii="Arial" w:hAnsi="Arial" w:cs="Arial"/>
          <w:sz w:val="21"/>
          <w:szCs w:val="21"/>
        </w:rPr>
        <w:t>mínima</w:t>
      </w:r>
      <w:proofErr w:type="spellEnd"/>
      <w:r w:rsidRPr="00E60649">
        <w:rPr>
          <w:rFonts w:ascii="Arial" w:hAnsi="Arial" w:cs="Arial"/>
          <w:sz w:val="21"/>
          <w:szCs w:val="21"/>
        </w:rPr>
        <w:t>: 2 GB.</w:t>
      </w:r>
    </w:p>
    <w:p w:rsidR="000944A8" w:rsidRPr="000944A8" w:rsidRDefault="000944A8" w:rsidP="000944A8">
      <w:pPr>
        <w:pStyle w:val="PargrafodaLista"/>
        <w:numPr>
          <w:ilvl w:val="3"/>
          <w:numId w:val="6"/>
        </w:numPr>
        <w:jc w:val="both"/>
        <w:rPr>
          <w:rFonts w:ascii="Arial" w:hAnsi="Arial" w:cs="Arial"/>
          <w:sz w:val="21"/>
          <w:szCs w:val="21"/>
          <w:lang w:val="pt-BR"/>
        </w:rPr>
      </w:pPr>
      <w:r w:rsidRPr="000944A8">
        <w:rPr>
          <w:rFonts w:ascii="Arial" w:hAnsi="Arial" w:cs="Arial"/>
          <w:sz w:val="21"/>
          <w:szCs w:val="21"/>
          <w:lang w:val="pt-BR"/>
        </w:rPr>
        <w:t xml:space="preserve">HD/Disco Rígido mínimo: 250 GB. </w:t>
      </w:r>
    </w:p>
    <w:p w:rsidR="000944A8" w:rsidRPr="00E60649" w:rsidRDefault="000944A8" w:rsidP="000944A8">
      <w:pPr>
        <w:pStyle w:val="PargrafodaLista"/>
        <w:numPr>
          <w:ilvl w:val="3"/>
          <w:numId w:val="6"/>
        </w:numPr>
        <w:jc w:val="both"/>
        <w:rPr>
          <w:rFonts w:ascii="Arial" w:hAnsi="Arial" w:cs="Arial"/>
          <w:sz w:val="21"/>
          <w:szCs w:val="21"/>
        </w:rPr>
      </w:pPr>
      <w:proofErr w:type="spellStart"/>
      <w:r w:rsidRPr="00E60649">
        <w:rPr>
          <w:rFonts w:ascii="Arial" w:hAnsi="Arial" w:cs="Arial"/>
          <w:sz w:val="21"/>
          <w:szCs w:val="21"/>
        </w:rPr>
        <w:t>Processador</w:t>
      </w:r>
      <w:proofErr w:type="spellEnd"/>
      <w:r w:rsidRPr="00E60649">
        <w:rPr>
          <w:rFonts w:ascii="Arial" w:hAnsi="Arial" w:cs="Arial"/>
          <w:sz w:val="21"/>
          <w:szCs w:val="21"/>
        </w:rPr>
        <w:t xml:space="preserve"> </w:t>
      </w:r>
      <w:proofErr w:type="spellStart"/>
      <w:r w:rsidRPr="00E60649">
        <w:rPr>
          <w:rFonts w:ascii="Arial" w:hAnsi="Arial" w:cs="Arial"/>
          <w:sz w:val="21"/>
          <w:szCs w:val="21"/>
        </w:rPr>
        <w:t>mínimo</w:t>
      </w:r>
      <w:proofErr w:type="spellEnd"/>
      <w:r w:rsidRPr="00E60649">
        <w:rPr>
          <w:rFonts w:ascii="Arial" w:hAnsi="Arial" w:cs="Arial"/>
          <w:sz w:val="21"/>
          <w:szCs w:val="21"/>
        </w:rPr>
        <w:t xml:space="preserve">: 800 </w:t>
      </w:r>
      <w:proofErr w:type="spellStart"/>
      <w:r w:rsidRPr="00E60649">
        <w:rPr>
          <w:rFonts w:ascii="Arial" w:hAnsi="Arial" w:cs="Arial"/>
          <w:sz w:val="21"/>
          <w:szCs w:val="21"/>
        </w:rPr>
        <w:t>MHz.</w:t>
      </w:r>
      <w:proofErr w:type="spellEnd"/>
    </w:p>
    <w:p w:rsidR="000944A8" w:rsidRPr="000944A8" w:rsidRDefault="000944A8" w:rsidP="000944A8">
      <w:pPr>
        <w:pStyle w:val="PargrafodaLista"/>
        <w:numPr>
          <w:ilvl w:val="3"/>
          <w:numId w:val="6"/>
        </w:numPr>
        <w:jc w:val="both"/>
        <w:rPr>
          <w:rFonts w:ascii="Arial" w:hAnsi="Arial" w:cs="Arial"/>
          <w:sz w:val="21"/>
          <w:szCs w:val="21"/>
          <w:lang w:val="pt-BR"/>
        </w:rPr>
      </w:pPr>
      <w:r w:rsidRPr="000944A8">
        <w:rPr>
          <w:rFonts w:ascii="Arial" w:hAnsi="Arial" w:cs="Arial"/>
          <w:sz w:val="21"/>
          <w:szCs w:val="21"/>
          <w:lang w:val="pt-BR"/>
        </w:rPr>
        <w:t xml:space="preserve">Linguagem de Impressão: PCL, Adobe </w:t>
      </w:r>
      <w:proofErr w:type="spellStart"/>
      <w:r w:rsidRPr="000944A8">
        <w:rPr>
          <w:rFonts w:ascii="Arial" w:hAnsi="Arial" w:cs="Arial"/>
          <w:sz w:val="21"/>
          <w:szCs w:val="21"/>
          <w:lang w:val="pt-BR"/>
        </w:rPr>
        <w:t>PostScript</w:t>
      </w:r>
      <w:proofErr w:type="spellEnd"/>
      <w:r w:rsidRPr="000944A8">
        <w:rPr>
          <w:rFonts w:ascii="Arial" w:hAnsi="Arial" w:cs="Arial"/>
          <w:sz w:val="21"/>
          <w:szCs w:val="21"/>
          <w:lang w:val="pt-BR"/>
        </w:rPr>
        <w:t xml:space="preserve"> e PDF.</w:t>
      </w:r>
    </w:p>
    <w:p w:rsidR="000944A8" w:rsidRPr="00E60649" w:rsidRDefault="000944A8" w:rsidP="000944A8">
      <w:pPr>
        <w:pStyle w:val="PargrafodaLista"/>
        <w:numPr>
          <w:ilvl w:val="3"/>
          <w:numId w:val="6"/>
        </w:numPr>
        <w:jc w:val="both"/>
        <w:rPr>
          <w:rFonts w:ascii="Arial" w:hAnsi="Arial" w:cs="Arial"/>
          <w:sz w:val="21"/>
          <w:szCs w:val="21"/>
        </w:rPr>
      </w:pPr>
      <w:proofErr w:type="spellStart"/>
      <w:r w:rsidRPr="00E60649">
        <w:rPr>
          <w:rFonts w:ascii="Arial" w:hAnsi="Arial" w:cs="Arial"/>
          <w:sz w:val="21"/>
          <w:szCs w:val="21"/>
        </w:rPr>
        <w:t>Protocolo</w:t>
      </w:r>
      <w:proofErr w:type="spellEnd"/>
      <w:r w:rsidRPr="00E60649">
        <w:rPr>
          <w:rFonts w:ascii="Arial" w:hAnsi="Arial" w:cs="Arial"/>
          <w:sz w:val="21"/>
          <w:szCs w:val="21"/>
        </w:rPr>
        <w:t>: TCP/IP.</w:t>
      </w:r>
    </w:p>
    <w:p w:rsidR="000944A8" w:rsidRPr="00E60649" w:rsidRDefault="000944A8" w:rsidP="000944A8">
      <w:pPr>
        <w:pStyle w:val="PargrafodaLista"/>
        <w:numPr>
          <w:ilvl w:val="3"/>
          <w:numId w:val="6"/>
        </w:numPr>
        <w:jc w:val="both"/>
        <w:rPr>
          <w:rFonts w:ascii="Arial" w:hAnsi="Arial" w:cs="Arial"/>
          <w:sz w:val="21"/>
          <w:szCs w:val="21"/>
        </w:rPr>
      </w:pPr>
      <w:r w:rsidRPr="00E60649">
        <w:rPr>
          <w:rFonts w:ascii="Arial" w:hAnsi="Arial" w:cs="Arial"/>
          <w:sz w:val="21"/>
          <w:szCs w:val="21"/>
        </w:rPr>
        <w:t>Interface: 10BaseT/100BaseT/1000BaseT.</w:t>
      </w:r>
    </w:p>
    <w:p w:rsidR="000944A8" w:rsidRPr="00E60649" w:rsidRDefault="000944A8" w:rsidP="000944A8">
      <w:pPr>
        <w:rPr>
          <w:rFonts w:ascii="Arial" w:hAnsi="Arial" w:cs="Arial"/>
          <w:sz w:val="21"/>
          <w:szCs w:val="21"/>
        </w:rPr>
      </w:pPr>
    </w:p>
    <w:p w:rsidR="000944A8" w:rsidRPr="001D34F3" w:rsidRDefault="000944A8" w:rsidP="000944A8">
      <w:pPr>
        <w:pStyle w:val="PargrafodaLista"/>
        <w:numPr>
          <w:ilvl w:val="2"/>
          <w:numId w:val="6"/>
        </w:numPr>
        <w:ind w:left="851" w:hanging="851"/>
        <w:jc w:val="both"/>
        <w:rPr>
          <w:rFonts w:ascii="Arial" w:hAnsi="Arial" w:cs="Arial"/>
          <w:b/>
          <w:sz w:val="21"/>
          <w:szCs w:val="21"/>
        </w:rPr>
      </w:pPr>
      <w:r w:rsidRPr="001D34F3">
        <w:rPr>
          <w:rFonts w:ascii="Arial" w:hAnsi="Arial" w:cs="Arial"/>
          <w:b/>
          <w:sz w:val="21"/>
          <w:szCs w:val="21"/>
        </w:rPr>
        <w:t>SERVIDOR DE IMPRESSÃO.</w:t>
      </w:r>
    </w:p>
    <w:p w:rsidR="000944A8" w:rsidRPr="00E60649" w:rsidRDefault="000944A8" w:rsidP="000944A8">
      <w:pPr>
        <w:pStyle w:val="PargrafodaLista"/>
        <w:numPr>
          <w:ilvl w:val="3"/>
          <w:numId w:val="6"/>
        </w:numPr>
        <w:ind w:left="993" w:hanging="993"/>
        <w:jc w:val="both"/>
        <w:rPr>
          <w:rFonts w:ascii="Arial" w:hAnsi="Arial" w:cs="Arial"/>
          <w:sz w:val="21"/>
          <w:szCs w:val="21"/>
        </w:rPr>
      </w:pPr>
      <w:proofErr w:type="spellStart"/>
      <w:r w:rsidRPr="00E60649">
        <w:rPr>
          <w:rFonts w:ascii="Arial" w:hAnsi="Arial" w:cs="Arial"/>
          <w:sz w:val="21"/>
          <w:szCs w:val="21"/>
        </w:rPr>
        <w:t>Processador</w:t>
      </w:r>
      <w:proofErr w:type="spellEnd"/>
      <w:r w:rsidRPr="00E60649">
        <w:rPr>
          <w:rFonts w:ascii="Arial" w:hAnsi="Arial" w:cs="Arial"/>
          <w:sz w:val="21"/>
          <w:szCs w:val="21"/>
        </w:rPr>
        <w:t xml:space="preserve"> </w:t>
      </w:r>
      <w:proofErr w:type="spellStart"/>
      <w:r w:rsidRPr="00E60649">
        <w:rPr>
          <w:rFonts w:ascii="Arial" w:hAnsi="Arial" w:cs="Arial"/>
          <w:sz w:val="21"/>
          <w:szCs w:val="21"/>
        </w:rPr>
        <w:t>mínimo</w:t>
      </w:r>
      <w:proofErr w:type="spellEnd"/>
      <w:r w:rsidRPr="00E60649">
        <w:rPr>
          <w:rFonts w:ascii="Arial" w:hAnsi="Arial" w:cs="Arial"/>
          <w:sz w:val="21"/>
          <w:szCs w:val="21"/>
        </w:rPr>
        <w:t>: 2.6 GHz.</w:t>
      </w:r>
    </w:p>
    <w:p w:rsidR="000944A8" w:rsidRPr="000944A8" w:rsidRDefault="000944A8" w:rsidP="000944A8">
      <w:pPr>
        <w:pStyle w:val="PargrafodaLista"/>
        <w:numPr>
          <w:ilvl w:val="3"/>
          <w:numId w:val="6"/>
        </w:numPr>
        <w:ind w:left="993" w:hanging="993"/>
        <w:jc w:val="both"/>
        <w:rPr>
          <w:rFonts w:ascii="Arial" w:hAnsi="Arial" w:cs="Arial"/>
          <w:sz w:val="21"/>
          <w:szCs w:val="21"/>
          <w:lang w:val="pt-BR"/>
        </w:rPr>
      </w:pPr>
      <w:r w:rsidRPr="000944A8">
        <w:rPr>
          <w:rFonts w:ascii="Arial" w:hAnsi="Arial" w:cs="Arial"/>
          <w:sz w:val="21"/>
          <w:szCs w:val="21"/>
          <w:lang w:val="pt-BR"/>
        </w:rPr>
        <w:t>HD/Disco Rígido mínimo: 160 GB.</w:t>
      </w:r>
    </w:p>
    <w:p w:rsidR="000944A8" w:rsidRPr="00E60649" w:rsidRDefault="000944A8" w:rsidP="000944A8">
      <w:pPr>
        <w:pStyle w:val="PargrafodaLista"/>
        <w:numPr>
          <w:ilvl w:val="3"/>
          <w:numId w:val="6"/>
        </w:numPr>
        <w:ind w:left="993" w:hanging="993"/>
        <w:jc w:val="both"/>
        <w:rPr>
          <w:rFonts w:ascii="Arial" w:hAnsi="Arial" w:cs="Arial"/>
          <w:sz w:val="21"/>
          <w:szCs w:val="21"/>
        </w:rPr>
      </w:pPr>
      <w:r w:rsidRPr="00E60649">
        <w:rPr>
          <w:rFonts w:ascii="Arial" w:hAnsi="Arial" w:cs="Arial"/>
          <w:sz w:val="21"/>
          <w:szCs w:val="21"/>
        </w:rPr>
        <w:t xml:space="preserve">RAM - </w:t>
      </w:r>
      <w:proofErr w:type="spellStart"/>
      <w:r w:rsidRPr="00E60649">
        <w:rPr>
          <w:rFonts w:ascii="Arial" w:hAnsi="Arial" w:cs="Arial"/>
          <w:sz w:val="21"/>
          <w:szCs w:val="21"/>
        </w:rPr>
        <w:t>Memória</w:t>
      </w:r>
      <w:proofErr w:type="spellEnd"/>
      <w:r w:rsidRPr="00E60649">
        <w:rPr>
          <w:rFonts w:ascii="Arial" w:hAnsi="Arial" w:cs="Arial"/>
          <w:sz w:val="21"/>
          <w:szCs w:val="21"/>
        </w:rPr>
        <w:t xml:space="preserve"> </w:t>
      </w:r>
      <w:proofErr w:type="spellStart"/>
      <w:r w:rsidRPr="00E60649">
        <w:rPr>
          <w:rFonts w:ascii="Arial" w:hAnsi="Arial" w:cs="Arial"/>
          <w:sz w:val="21"/>
          <w:szCs w:val="21"/>
        </w:rPr>
        <w:t>mínima</w:t>
      </w:r>
      <w:proofErr w:type="spellEnd"/>
      <w:r w:rsidRPr="00E60649">
        <w:rPr>
          <w:rFonts w:ascii="Arial" w:hAnsi="Arial" w:cs="Arial"/>
          <w:sz w:val="21"/>
          <w:szCs w:val="21"/>
        </w:rPr>
        <w:t>: 2 GB.</w:t>
      </w:r>
    </w:p>
    <w:p w:rsidR="000944A8" w:rsidRPr="00E60649" w:rsidRDefault="000944A8" w:rsidP="000944A8">
      <w:pPr>
        <w:pStyle w:val="PargrafodaLista"/>
        <w:numPr>
          <w:ilvl w:val="3"/>
          <w:numId w:val="6"/>
        </w:numPr>
        <w:ind w:left="993" w:hanging="993"/>
        <w:jc w:val="both"/>
        <w:rPr>
          <w:rFonts w:ascii="Arial" w:hAnsi="Arial" w:cs="Arial"/>
          <w:sz w:val="21"/>
          <w:szCs w:val="21"/>
        </w:rPr>
      </w:pPr>
      <w:proofErr w:type="spellStart"/>
      <w:r w:rsidRPr="00E60649">
        <w:rPr>
          <w:rFonts w:ascii="Arial" w:hAnsi="Arial" w:cs="Arial"/>
          <w:sz w:val="21"/>
          <w:szCs w:val="21"/>
        </w:rPr>
        <w:t>Resolução</w:t>
      </w:r>
      <w:proofErr w:type="spellEnd"/>
      <w:r w:rsidRPr="00E60649">
        <w:rPr>
          <w:rFonts w:ascii="Arial" w:hAnsi="Arial" w:cs="Arial"/>
          <w:sz w:val="21"/>
          <w:szCs w:val="21"/>
        </w:rPr>
        <w:t>: 600/1.200 dpi.</w:t>
      </w:r>
    </w:p>
    <w:p w:rsidR="000944A8" w:rsidRPr="000944A8" w:rsidRDefault="000944A8" w:rsidP="000944A8">
      <w:pPr>
        <w:pStyle w:val="PargrafodaLista"/>
        <w:numPr>
          <w:ilvl w:val="3"/>
          <w:numId w:val="6"/>
        </w:numPr>
        <w:ind w:left="993" w:hanging="993"/>
        <w:jc w:val="both"/>
        <w:rPr>
          <w:rFonts w:ascii="Arial" w:hAnsi="Arial" w:cs="Arial"/>
          <w:sz w:val="21"/>
          <w:szCs w:val="21"/>
          <w:lang w:val="pt-BR"/>
        </w:rPr>
      </w:pPr>
      <w:r w:rsidRPr="000944A8">
        <w:rPr>
          <w:rFonts w:ascii="Arial" w:hAnsi="Arial" w:cs="Arial"/>
          <w:sz w:val="21"/>
          <w:szCs w:val="21"/>
          <w:lang w:val="pt-BR"/>
        </w:rPr>
        <w:t xml:space="preserve">Linguagem de Impressão: PCL, Adobe </w:t>
      </w:r>
      <w:proofErr w:type="spellStart"/>
      <w:r w:rsidRPr="000944A8">
        <w:rPr>
          <w:rFonts w:ascii="Arial" w:hAnsi="Arial" w:cs="Arial"/>
          <w:sz w:val="21"/>
          <w:szCs w:val="21"/>
          <w:lang w:val="pt-BR"/>
        </w:rPr>
        <w:t>PostScript</w:t>
      </w:r>
      <w:proofErr w:type="spellEnd"/>
      <w:r w:rsidRPr="000944A8">
        <w:rPr>
          <w:rFonts w:ascii="Arial" w:hAnsi="Arial" w:cs="Arial"/>
          <w:sz w:val="21"/>
          <w:szCs w:val="21"/>
          <w:lang w:val="pt-BR"/>
        </w:rPr>
        <w:t xml:space="preserve"> e PDF.</w:t>
      </w:r>
    </w:p>
    <w:p w:rsidR="000944A8" w:rsidRPr="00E60649" w:rsidRDefault="000944A8" w:rsidP="000944A8">
      <w:pPr>
        <w:pStyle w:val="PargrafodaLista"/>
        <w:numPr>
          <w:ilvl w:val="3"/>
          <w:numId w:val="6"/>
        </w:numPr>
        <w:ind w:left="993" w:hanging="993"/>
        <w:jc w:val="both"/>
        <w:rPr>
          <w:rFonts w:ascii="Arial" w:hAnsi="Arial" w:cs="Arial"/>
          <w:sz w:val="21"/>
          <w:szCs w:val="21"/>
        </w:rPr>
      </w:pPr>
      <w:proofErr w:type="spellStart"/>
      <w:r w:rsidRPr="00E60649">
        <w:rPr>
          <w:rFonts w:ascii="Arial" w:hAnsi="Arial" w:cs="Arial"/>
          <w:sz w:val="21"/>
          <w:szCs w:val="21"/>
        </w:rPr>
        <w:t>Protocolo</w:t>
      </w:r>
      <w:proofErr w:type="spellEnd"/>
      <w:r w:rsidRPr="00E60649">
        <w:rPr>
          <w:rFonts w:ascii="Arial" w:hAnsi="Arial" w:cs="Arial"/>
          <w:sz w:val="21"/>
          <w:szCs w:val="21"/>
        </w:rPr>
        <w:t>: TCP/IP.</w:t>
      </w:r>
    </w:p>
    <w:p w:rsidR="000944A8" w:rsidRPr="00E60649" w:rsidRDefault="000944A8" w:rsidP="000944A8">
      <w:pPr>
        <w:pStyle w:val="PargrafodaLista"/>
        <w:numPr>
          <w:ilvl w:val="3"/>
          <w:numId w:val="6"/>
        </w:numPr>
        <w:ind w:left="993" w:hanging="993"/>
        <w:jc w:val="both"/>
        <w:rPr>
          <w:rFonts w:ascii="Arial" w:hAnsi="Arial" w:cs="Arial"/>
          <w:sz w:val="21"/>
          <w:szCs w:val="21"/>
        </w:rPr>
      </w:pPr>
      <w:r w:rsidRPr="00E60649">
        <w:rPr>
          <w:rFonts w:ascii="Arial" w:hAnsi="Arial" w:cs="Arial"/>
          <w:sz w:val="21"/>
          <w:szCs w:val="21"/>
        </w:rPr>
        <w:t>Interface: 10BaseT/100BaseT/1000BaseT.</w:t>
      </w:r>
    </w:p>
    <w:p w:rsidR="000944A8" w:rsidRPr="000944A8" w:rsidRDefault="000944A8" w:rsidP="000944A8">
      <w:pPr>
        <w:pStyle w:val="PargrafodaLista"/>
        <w:numPr>
          <w:ilvl w:val="3"/>
          <w:numId w:val="6"/>
        </w:numPr>
        <w:ind w:left="993" w:hanging="993"/>
        <w:jc w:val="both"/>
        <w:rPr>
          <w:rFonts w:ascii="Arial" w:hAnsi="Arial" w:cs="Arial"/>
          <w:sz w:val="21"/>
          <w:szCs w:val="21"/>
          <w:lang w:val="pt-BR"/>
        </w:rPr>
      </w:pPr>
      <w:r w:rsidRPr="000944A8">
        <w:rPr>
          <w:rFonts w:ascii="Arial" w:hAnsi="Arial" w:cs="Arial"/>
          <w:sz w:val="21"/>
          <w:szCs w:val="21"/>
          <w:lang w:val="pt-BR"/>
        </w:rPr>
        <w:t>Softwares: Gerenciamento de impressão e cores.</w:t>
      </w:r>
    </w:p>
    <w:p w:rsidR="000944A8" w:rsidRPr="00E60649" w:rsidRDefault="000944A8" w:rsidP="000944A8">
      <w:pPr>
        <w:pStyle w:val="PargrafodaLista"/>
        <w:numPr>
          <w:ilvl w:val="3"/>
          <w:numId w:val="6"/>
        </w:numPr>
        <w:ind w:left="993" w:hanging="993"/>
        <w:jc w:val="both"/>
        <w:rPr>
          <w:rFonts w:ascii="Arial" w:hAnsi="Arial" w:cs="Arial"/>
          <w:sz w:val="21"/>
          <w:szCs w:val="21"/>
        </w:rPr>
      </w:pPr>
      <w:r w:rsidRPr="00E60649">
        <w:rPr>
          <w:rFonts w:ascii="Arial" w:hAnsi="Arial" w:cs="Arial"/>
          <w:sz w:val="21"/>
          <w:szCs w:val="21"/>
        </w:rPr>
        <w:t xml:space="preserve">Sistema </w:t>
      </w:r>
      <w:proofErr w:type="spellStart"/>
      <w:r w:rsidRPr="00E60649">
        <w:rPr>
          <w:rFonts w:ascii="Arial" w:hAnsi="Arial" w:cs="Arial"/>
          <w:sz w:val="21"/>
          <w:szCs w:val="21"/>
        </w:rPr>
        <w:t>Operacional</w:t>
      </w:r>
      <w:proofErr w:type="spellEnd"/>
      <w:r w:rsidRPr="00E60649">
        <w:rPr>
          <w:rFonts w:ascii="Arial" w:hAnsi="Arial" w:cs="Arial"/>
          <w:sz w:val="21"/>
          <w:szCs w:val="21"/>
        </w:rPr>
        <w:t>: Windows.</w:t>
      </w:r>
    </w:p>
    <w:p w:rsidR="000944A8" w:rsidRPr="00E60649" w:rsidRDefault="000944A8" w:rsidP="000944A8">
      <w:pPr>
        <w:rPr>
          <w:rFonts w:ascii="Arial" w:hAnsi="Arial" w:cs="Arial"/>
          <w:sz w:val="21"/>
          <w:szCs w:val="21"/>
        </w:rPr>
      </w:pPr>
    </w:p>
    <w:p w:rsidR="000944A8" w:rsidRDefault="000944A8" w:rsidP="000944A8">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jc w:val="both"/>
        <w:outlineLvl w:val="0"/>
        <w:rPr>
          <w:rFonts w:cs="Arial"/>
          <w:noProof/>
          <w:sz w:val="21"/>
          <w:szCs w:val="21"/>
          <w:lang w:val="pt-BR" w:eastAsia="pt-BR"/>
        </w:rPr>
      </w:pPr>
    </w:p>
    <w:p w:rsidR="000944A8" w:rsidRPr="000944A8" w:rsidRDefault="000944A8" w:rsidP="000944A8">
      <w:pPr>
        <w:pStyle w:val="PargrafodaLista"/>
        <w:numPr>
          <w:ilvl w:val="0"/>
          <w:numId w:val="6"/>
        </w:numPr>
        <w:shd w:val="clear" w:color="auto" w:fill="BFBFBF" w:themeFill="background1" w:themeFillShade="BF"/>
        <w:spacing w:after="200" w:line="276" w:lineRule="auto"/>
        <w:jc w:val="both"/>
        <w:rPr>
          <w:rFonts w:ascii="Arial" w:hAnsi="Arial" w:cs="Arial"/>
          <w:b/>
          <w:sz w:val="21"/>
          <w:szCs w:val="21"/>
          <w:lang w:val="pt-BR"/>
        </w:rPr>
      </w:pPr>
      <w:r w:rsidRPr="000944A8">
        <w:rPr>
          <w:rFonts w:ascii="Arial" w:hAnsi="Arial" w:cs="Arial"/>
          <w:b/>
          <w:sz w:val="21"/>
          <w:szCs w:val="21"/>
          <w:lang w:val="pt-BR"/>
        </w:rPr>
        <w:t>CRITÉRIO DE ACEITAÇÃO / JULGAMENTO DAS PROPOSTAS:</w:t>
      </w:r>
    </w:p>
    <w:p w:rsidR="000944A8" w:rsidRPr="009859A6" w:rsidRDefault="000944A8" w:rsidP="000944A8">
      <w:pPr>
        <w:pStyle w:val="PargrafodaLista"/>
        <w:ind w:left="360"/>
        <w:jc w:val="both"/>
        <w:rPr>
          <w:rFonts w:ascii="Arial" w:hAnsi="Arial" w:cs="Arial"/>
          <w:b/>
          <w:noProof/>
          <w:vanish/>
          <w:sz w:val="21"/>
          <w:szCs w:val="21"/>
          <w:lang w:val="pt-BR" w:eastAsia="pt-BR"/>
        </w:rPr>
      </w:pPr>
    </w:p>
    <w:p w:rsidR="000944A8" w:rsidRPr="000944A8" w:rsidRDefault="000944A8" w:rsidP="000944A8">
      <w:pPr>
        <w:pStyle w:val="PargrafodaLista"/>
        <w:numPr>
          <w:ilvl w:val="1"/>
          <w:numId w:val="6"/>
        </w:numPr>
        <w:ind w:left="432"/>
        <w:jc w:val="both"/>
        <w:rPr>
          <w:rFonts w:ascii="Arial" w:hAnsi="Arial" w:cs="Arial"/>
          <w:noProof/>
          <w:sz w:val="21"/>
          <w:szCs w:val="21"/>
          <w:lang w:val="pt-BR" w:eastAsia="pt-BR"/>
        </w:rPr>
      </w:pPr>
      <w:r w:rsidRPr="000944A8">
        <w:rPr>
          <w:rFonts w:ascii="Arial" w:hAnsi="Arial" w:cs="Arial"/>
          <w:noProof/>
          <w:sz w:val="21"/>
          <w:szCs w:val="21"/>
          <w:lang w:val="pt-BR" w:eastAsia="pt-BR"/>
        </w:rPr>
        <w:t>A licitação será do tipo Menor Preço.</w:t>
      </w:r>
    </w:p>
    <w:p w:rsidR="000944A8" w:rsidRPr="000944A8" w:rsidRDefault="000944A8" w:rsidP="000944A8">
      <w:pPr>
        <w:pStyle w:val="PargrafodaLista"/>
        <w:numPr>
          <w:ilvl w:val="1"/>
          <w:numId w:val="6"/>
        </w:numPr>
        <w:ind w:left="432"/>
        <w:jc w:val="both"/>
        <w:rPr>
          <w:rFonts w:ascii="Arial" w:hAnsi="Arial" w:cs="Arial"/>
          <w:noProof/>
          <w:sz w:val="21"/>
          <w:szCs w:val="21"/>
          <w:lang w:val="pt-BR" w:eastAsia="pt-BR"/>
        </w:rPr>
      </w:pPr>
      <w:r w:rsidRPr="000944A8">
        <w:rPr>
          <w:rFonts w:ascii="Arial" w:hAnsi="Arial" w:cs="Arial"/>
          <w:noProof/>
          <w:sz w:val="21"/>
          <w:szCs w:val="21"/>
          <w:lang w:val="pt-BR" w:eastAsia="pt-BR"/>
        </w:rPr>
        <w:t>O critério de julgamento das propostas será o do MENOR PREÇO UNITÁRIO DA CÓPIA.</w:t>
      </w:r>
    </w:p>
    <w:p w:rsidR="000944A8" w:rsidRPr="000944A8" w:rsidRDefault="000944A8" w:rsidP="000944A8">
      <w:pPr>
        <w:pStyle w:val="PargrafodaLista"/>
        <w:numPr>
          <w:ilvl w:val="1"/>
          <w:numId w:val="6"/>
        </w:numPr>
        <w:ind w:left="432"/>
        <w:jc w:val="both"/>
        <w:rPr>
          <w:rFonts w:ascii="Arial" w:hAnsi="Arial" w:cs="Arial"/>
          <w:noProof/>
          <w:sz w:val="21"/>
          <w:szCs w:val="21"/>
          <w:lang w:val="pt-BR" w:eastAsia="pt-BR"/>
        </w:rPr>
      </w:pPr>
      <w:r w:rsidRPr="000944A8">
        <w:rPr>
          <w:rFonts w:ascii="Arial" w:hAnsi="Arial" w:cs="Arial"/>
          <w:noProof/>
          <w:sz w:val="21"/>
          <w:szCs w:val="21"/>
          <w:lang w:val="pt-BR" w:eastAsia="pt-BR"/>
        </w:rPr>
        <w:t>O critério de aceitabilidade será o do preço máximo unitário estimado da cópia para cada item, sendo desclassificada a proposta que o ultrapassar.</w:t>
      </w:r>
    </w:p>
    <w:p w:rsidR="000944A8" w:rsidRPr="009F22E1" w:rsidRDefault="000944A8" w:rsidP="000944A8">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20"/>
        <w:jc w:val="both"/>
        <w:outlineLvl w:val="0"/>
        <w:rPr>
          <w:rFonts w:cs="Arial"/>
          <w:noProof/>
          <w:sz w:val="21"/>
          <w:szCs w:val="21"/>
          <w:lang w:val="pt-BR" w:eastAsia="pt-BR"/>
        </w:rPr>
      </w:pPr>
    </w:p>
    <w:p w:rsidR="000944A8" w:rsidRPr="009F22E1" w:rsidRDefault="000944A8" w:rsidP="000944A8">
      <w:pPr>
        <w:pStyle w:val="PargrafodaLista"/>
        <w:numPr>
          <w:ilvl w:val="0"/>
          <w:numId w:val="6"/>
        </w:numPr>
        <w:shd w:val="clear" w:color="auto" w:fill="BFBFBF" w:themeFill="background1" w:themeFillShade="BF"/>
        <w:spacing w:after="200" w:line="276" w:lineRule="auto"/>
        <w:jc w:val="both"/>
        <w:rPr>
          <w:rFonts w:ascii="Arial" w:hAnsi="Arial" w:cs="Arial"/>
          <w:noProof/>
          <w:sz w:val="21"/>
          <w:szCs w:val="21"/>
          <w:lang w:eastAsia="pt-BR"/>
        </w:rPr>
      </w:pPr>
      <w:r>
        <w:rPr>
          <w:rFonts w:ascii="Arial" w:hAnsi="Arial" w:cs="Arial"/>
          <w:b/>
          <w:sz w:val="21"/>
          <w:szCs w:val="21"/>
        </w:rPr>
        <w:t xml:space="preserve">DOS </w:t>
      </w:r>
      <w:r w:rsidRPr="009F22E1">
        <w:rPr>
          <w:rFonts w:ascii="Arial" w:hAnsi="Arial" w:cs="Arial"/>
          <w:b/>
          <w:sz w:val="21"/>
          <w:szCs w:val="21"/>
        </w:rPr>
        <w:t>PRAZO</w:t>
      </w:r>
      <w:r>
        <w:rPr>
          <w:rFonts w:ascii="Arial" w:hAnsi="Arial" w:cs="Arial"/>
          <w:b/>
          <w:sz w:val="21"/>
          <w:szCs w:val="21"/>
        </w:rPr>
        <w:t>S</w:t>
      </w:r>
      <w:r w:rsidRPr="009F22E1">
        <w:rPr>
          <w:rFonts w:ascii="Arial" w:hAnsi="Arial" w:cs="Arial"/>
          <w:b/>
          <w:sz w:val="21"/>
          <w:szCs w:val="21"/>
        </w:rPr>
        <w:t xml:space="preserve">: </w:t>
      </w:r>
    </w:p>
    <w:p w:rsidR="000944A8" w:rsidRPr="000944A8" w:rsidRDefault="000944A8" w:rsidP="000944A8">
      <w:pPr>
        <w:pStyle w:val="PargrafodaLista"/>
        <w:numPr>
          <w:ilvl w:val="1"/>
          <w:numId w:val="6"/>
        </w:numPr>
        <w:ind w:left="432"/>
        <w:jc w:val="both"/>
        <w:rPr>
          <w:rFonts w:ascii="Arial" w:hAnsi="Arial" w:cs="Arial"/>
          <w:noProof/>
          <w:sz w:val="21"/>
          <w:szCs w:val="21"/>
          <w:lang w:val="pt-BR" w:eastAsia="pt-BR"/>
        </w:rPr>
      </w:pPr>
      <w:r w:rsidRPr="000944A8">
        <w:rPr>
          <w:rFonts w:ascii="Arial" w:hAnsi="Arial" w:cs="Arial"/>
          <w:noProof/>
          <w:sz w:val="21"/>
          <w:szCs w:val="21"/>
          <w:lang w:val="pt-BR" w:eastAsia="pt-BR"/>
        </w:rPr>
        <w:t>O prazo de vigência da Ata de Registro de Preços será de 12 (doze) meses a contar da publicação do seu extrato no DJERJ.</w:t>
      </w:r>
    </w:p>
    <w:p w:rsidR="000944A8" w:rsidRPr="000944A8" w:rsidRDefault="000944A8" w:rsidP="000944A8">
      <w:pPr>
        <w:pStyle w:val="PargrafodaLista"/>
        <w:numPr>
          <w:ilvl w:val="1"/>
          <w:numId w:val="6"/>
        </w:numPr>
        <w:ind w:left="432"/>
        <w:jc w:val="both"/>
        <w:rPr>
          <w:rFonts w:ascii="Arial" w:hAnsi="Arial" w:cs="Arial"/>
          <w:noProof/>
          <w:sz w:val="21"/>
          <w:szCs w:val="21"/>
          <w:lang w:val="pt-BR" w:eastAsia="pt-BR"/>
        </w:rPr>
      </w:pPr>
      <w:r w:rsidRPr="000944A8">
        <w:rPr>
          <w:rFonts w:ascii="Arial" w:hAnsi="Arial" w:cs="Arial"/>
          <w:noProof/>
          <w:sz w:val="21"/>
          <w:szCs w:val="21"/>
          <w:lang w:val="pt-BR" w:eastAsia="pt-BR"/>
        </w:rPr>
        <w:t>Os serviços de reprografia serão executados sob o regime da empreitada por preço unitário e de acordo com as especificações e condições previstas neste termo de referência.</w:t>
      </w:r>
    </w:p>
    <w:p w:rsidR="000944A8" w:rsidRPr="000944A8" w:rsidRDefault="000944A8" w:rsidP="000944A8">
      <w:pPr>
        <w:pStyle w:val="PargrafodaLista"/>
        <w:numPr>
          <w:ilvl w:val="1"/>
          <w:numId w:val="6"/>
        </w:numPr>
        <w:ind w:left="432"/>
        <w:jc w:val="both"/>
        <w:rPr>
          <w:rFonts w:ascii="Arial" w:hAnsi="Arial" w:cs="Arial"/>
          <w:noProof/>
          <w:sz w:val="21"/>
          <w:szCs w:val="21"/>
          <w:lang w:val="pt-BR" w:eastAsia="pt-BR"/>
        </w:rPr>
      </w:pPr>
      <w:r w:rsidRPr="000944A8">
        <w:rPr>
          <w:rFonts w:ascii="Arial" w:hAnsi="Arial" w:cs="Arial"/>
          <w:noProof/>
          <w:sz w:val="21"/>
          <w:szCs w:val="21"/>
          <w:lang w:val="pt-BR" w:eastAsia="pt-BR"/>
        </w:rPr>
        <w:t>Os serviços serão executados pelo prazo de 12 (doze) meses a contar da publicação do extrato do temo de contrato, prorrogável na forma da Lei.</w:t>
      </w:r>
    </w:p>
    <w:p w:rsidR="000944A8" w:rsidRPr="000944A8" w:rsidRDefault="000944A8" w:rsidP="000944A8">
      <w:pPr>
        <w:pStyle w:val="PargrafodaLista"/>
        <w:numPr>
          <w:ilvl w:val="1"/>
          <w:numId w:val="6"/>
        </w:numPr>
        <w:ind w:left="432"/>
        <w:jc w:val="both"/>
        <w:rPr>
          <w:rFonts w:ascii="Arial" w:hAnsi="Arial" w:cs="Arial"/>
          <w:noProof/>
          <w:sz w:val="21"/>
          <w:szCs w:val="21"/>
          <w:lang w:val="pt-BR" w:eastAsia="pt-BR"/>
        </w:rPr>
      </w:pPr>
      <w:r w:rsidRPr="000944A8">
        <w:rPr>
          <w:rFonts w:ascii="Arial" w:hAnsi="Arial" w:cs="Arial"/>
          <w:noProof/>
          <w:sz w:val="21"/>
          <w:szCs w:val="21"/>
          <w:lang w:val="pt-BR" w:eastAsia="pt-BR"/>
        </w:rPr>
        <w:t>Os contratos serão demandados de acordo com a demanda da EMERJ ao longo do prazo de vigência da Ata de Registro de Preços.</w:t>
      </w:r>
    </w:p>
    <w:p w:rsidR="000944A8" w:rsidRPr="000944A8" w:rsidRDefault="000944A8" w:rsidP="000944A8">
      <w:pPr>
        <w:pStyle w:val="PargrafodaLista"/>
        <w:numPr>
          <w:ilvl w:val="1"/>
          <w:numId w:val="6"/>
        </w:numPr>
        <w:ind w:left="432"/>
        <w:jc w:val="both"/>
        <w:rPr>
          <w:rFonts w:ascii="Arial" w:hAnsi="Arial" w:cs="Arial"/>
          <w:noProof/>
          <w:sz w:val="21"/>
          <w:szCs w:val="21"/>
          <w:lang w:val="pt-BR" w:eastAsia="pt-BR"/>
        </w:rPr>
      </w:pPr>
      <w:r w:rsidRPr="000944A8">
        <w:rPr>
          <w:rFonts w:ascii="Arial" w:hAnsi="Arial" w:cs="Arial"/>
          <w:noProof/>
          <w:sz w:val="21"/>
          <w:szCs w:val="21"/>
          <w:lang w:val="pt-BR" w:eastAsia="pt-BR"/>
        </w:rPr>
        <w:t>O objeto e o quantitativo de cada contrato será definido pela EMERJ por ocasião de sua demanda.</w:t>
      </w:r>
    </w:p>
    <w:p w:rsidR="000944A8" w:rsidRPr="000944A8" w:rsidRDefault="000944A8" w:rsidP="000944A8">
      <w:pPr>
        <w:pStyle w:val="PargrafodaLista"/>
        <w:numPr>
          <w:ilvl w:val="1"/>
          <w:numId w:val="6"/>
        </w:numPr>
        <w:ind w:left="432"/>
        <w:jc w:val="both"/>
        <w:rPr>
          <w:rFonts w:ascii="Arial" w:hAnsi="Arial" w:cs="Arial"/>
          <w:noProof/>
          <w:sz w:val="21"/>
          <w:szCs w:val="21"/>
          <w:lang w:val="pt-BR" w:eastAsia="pt-BR"/>
        </w:rPr>
      </w:pPr>
      <w:r w:rsidRPr="000944A8">
        <w:rPr>
          <w:rFonts w:ascii="Arial" w:hAnsi="Arial" w:cs="Arial"/>
          <w:noProof/>
          <w:sz w:val="21"/>
          <w:szCs w:val="21"/>
          <w:lang w:val="pt-BR" w:eastAsia="pt-BR"/>
        </w:rPr>
        <w:t xml:space="preserve">O Adjudicatário deverá assinar a respectiva Ata de Registro de Preços no prazo máximo de </w:t>
      </w:r>
      <w:r w:rsidR="00AD7860">
        <w:rPr>
          <w:rFonts w:ascii="Arial" w:hAnsi="Arial" w:cs="Arial"/>
          <w:noProof/>
          <w:sz w:val="21"/>
          <w:szCs w:val="21"/>
          <w:lang w:val="pt-BR" w:eastAsia="pt-BR"/>
        </w:rPr>
        <w:t>1</w:t>
      </w:r>
      <w:r w:rsidRPr="000944A8">
        <w:rPr>
          <w:rFonts w:ascii="Arial" w:hAnsi="Arial" w:cs="Arial"/>
          <w:noProof/>
          <w:sz w:val="21"/>
          <w:szCs w:val="21"/>
          <w:lang w:val="pt-BR" w:eastAsia="pt-BR"/>
        </w:rPr>
        <w:t xml:space="preserve"> (</w:t>
      </w:r>
      <w:r w:rsidR="00AD7860">
        <w:rPr>
          <w:rFonts w:ascii="Arial" w:hAnsi="Arial" w:cs="Arial"/>
          <w:noProof/>
          <w:sz w:val="21"/>
          <w:szCs w:val="21"/>
          <w:lang w:val="pt-BR" w:eastAsia="pt-BR"/>
        </w:rPr>
        <w:t>um)</w:t>
      </w:r>
      <w:r w:rsidRPr="000944A8">
        <w:rPr>
          <w:rFonts w:ascii="Arial" w:hAnsi="Arial" w:cs="Arial"/>
          <w:noProof/>
          <w:sz w:val="21"/>
          <w:szCs w:val="21"/>
          <w:lang w:val="pt-BR" w:eastAsia="pt-BR"/>
        </w:rPr>
        <w:t xml:space="preserve"> dia  a contar da convocação do Serviço de Compras da EMERJ (SECOM/EMERJ).</w:t>
      </w:r>
    </w:p>
    <w:p w:rsidR="000944A8" w:rsidRPr="000944A8" w:rsidRDefault="000944A8" w:rsidP="000944A8">
      <w:pPr>
        <w:pStyle w:val="PargrafodaLista"/>
        <w:numPr>
          <w:ilvl w:val="1"/>
          <w:numId w:val="6"/>
        </w:numPr>
        <w:ind w:left="432"/>
        <w:jc w:val="both"/>
        <w:rPr>
          <w:rFonts w:ascii="Arial" w:hAnsi="Arial" w:cs="Arial"/>
          <w:noProof/>
          <w:sz w:val="21"/>
          <w:szCs w:val="21"/>
          <w:lang w:val="pt-BR" w:eastAsia="pt-BR"/>
        </w:rPr>
      </w:pPr>
      <w:r w:rsidRPr="000944A8">
        <w:rPr>
          <w:rFonts w:ascii="Arial" w:hAnsi="Arial" w:cs="Arial"/>
          <w:noProof/>
          <w:sz w:val="21"/>
          <w:szCs w:val="21"/>
          <w:lang w:val="pt-BR" w:eastAsia="pt-BR"/>
        </w:rPr>
        <w:t xml:space="preserve">O beneficiário da Ata de Registro de Preços deverá assinar o respectivo termo de contrato no prazo máximo de </w:t>
      </w:r>
      <w:r w:rsidR="00AD7860">
        <w:rPr>
          <w:rFonts w:ascii="Arial" w:hAnsi="Arial" w:cs="Arial"/>
          <w:noProof/>
          <w:sz w:val="21"/>
          <w:szCs w:val="21"/>
          <w:lang w:val="pt-BR" w:eastAsia="pt-BR"/>
        </w:rPr>
        <w:t>2</w:t>
      </w:r>
      <w:r w:rsidRPr="000944A8">
        <w:rPr>
          <w:rFonts w:ascii="Arial" w:hAnsi="Arial" w:cs="Arial"/>
          <w:noProof/>
          <w:sz w:val="21"/>
          <w:szCs w:val="21"/>
          <w:lang w:val="pt-BR" w:eastAsia="pt-BR"/>
        </w:rPr>
        <w:t xml:space="preserve"> (</w:t>
      </w:r>
      <w:r w:rsidR="00AD7860">
        <w:rPr>
          <w:rFonts w:ascii="Arial" w:hAnsi="Arial" w:cs="Arial"/>
          <w:noProof/>
          <w:sz w:val="21"/>
          <w:szCs w:val="21"/>
          <w:lang w:val="pt-BR" w:eastAsia="pt-BR"/>
        </w:rPr>
        <w:t>dois</w:t>
      </w:r>
      <w:r w:rsidRPr="000944A8">
        <w:rPr>
          <w:rFonts w:ascii="Arial" w:hAnsi="Arial" w:cs="Arial"/>
          <w:noProof/>
          <w:sz w:val="21"/>
          <w:szCs w:val="21"/>
          <w:lang w:val="pt-BR" w:eastAsia="pt-BR"/>
        </w:rPr>
        <w:t>) dias a contar da convocação do Serviço de Compras da EMERJ (SECOM/EMERJ).</w:t>
      </w:r>
    </w:p>
    <w:p w:rsidR="000944A8" w:rsidRPr="000944A8" w:rsidRDefault="000944A8" w:rsidP="000944A8">
      <w:pPr>
        <w:pStyle w:val="PargrafodaLista"/>
        <w:numPr>
          <w:ilvl w:val="1"/>
          <w:numId w:val="6"/>
        </w:numPr>
        <w:ind w:left="432"/>
        <w:jc w:val="both"/>
        <w:rPr>
          <w:rFonts w:ascii="Arial" w:hAnsi="Arial" w:cs="Arial"/>
          <w:noProof/>
          <w:sz w:val="21"/>
          <w:szCs w:val="21"/>
          <w:lang w:val="pt-BR" w:eastAsia="pt-BR"/>
        </w:rPr>
      </w:pPr>
      <w:r w:rsidRPr="000944A8">
        <w:rPr>
          <w:rFonts w:ascii="Arial" w:hAnsi="Arial" w:cs="Arial"/>
          <w:noProof/>
          <w:sz w:val="21"/>
          <w:szCs w:val="21"/>
          <w:lang w:val="pt-BR" w:eastAsia="pt-BR"/>
        </w:rPr>
        <w:t xml:space="preserve">O prazo de entrega dos equipamentos é de até </w:t>
      </w:r>
      <w:r w:rsidR="00AD7860">
        <w:rPr>
          <w:rFonts w:ascii="Arial" w:hAnsi="Arial" w:cs="Arial"/>
          <w:noProof/>
          <w:sz w:val="21"/>
          <w:szCs w:val="21"/>
          <w:lang w:val="pt-BR" w:eastAsia="pt-BR"/>
        </w:rPr>
        <w:t>05</w:t>
      </w:r>
      <w:r w:rsidRPr="000944A8">
        <w:rPr>
          <w:rFonts w:ascii="Arial" w:hAnsi="Arial" w:cs="Arial"/>
          <w:noProof/>
          <w:sz w:val="21"/>
          <w:szCs w:val="21"/>
          <w:lang w:val="pt-BR" w:eastAsia="pt-BR"/>
        </w:rPr>
        <w:t xml:space="preserve"> (</w:t>
      </w:r>
      <w:r w:rsidR="00AD7860">
        <w:rPr>
          <w:rFonts w:ascii="Arial" w:hAnsi="Arial" w:cs="Arial"/>
          <w:noProof/>
          <w:sz w:val="21"/>
          <w:szCs w:val="21"/>
          <w:lang w:val="pt-BR" w:eastAsia="pt-BR"/>
        </w:rPr>
        <w:t>cinco) dias</w:t>
      </w:r>
      <w:r w:rsidRPr="000944A8">
        <w:rPr>
          <w:rFonts w:ascii="Arial" w:hAnsi="Arial" w:cs="Arial"/>
          <w:noProof/>
          <w:sz w:val="21"/>
          <w:szCs w:val="21"/>
          <w:lang w:val="pt-BR" w:eastAsia="pt-BR"/>
        </w:rPr>
        <w:t>, após a publicação do extrato do termo de contrato.</w:t>
      </w:r>
    </w:p>
    <w:p w:rsidR="000944A8" w:rsidRPr="000944A8" w:rsidRDefault="000944A8" w:rsidP="000944A8">
      <w:pPr>
        <w:pStyle w:val="PargrafodaLista"/>
        <w:numPr>
          <w:ilvl w:val="1"/>
          <w:numId w:val="6"/>
        </w:numPr>
        <w:ind w:left="432"/>
        <w:jc w:val="both"/>
        <w:rPr>
          <w:rFonts w:ascii="Arial" w:hAnsi="Arial" w:cs="Arial"/>
          <w:noProof/>
          <w:sz w:val="21"/>
          <w:szCs w:val="21"/>
          <w:lang w:val="pt-BR" w:eastAsia="pt-BR"/>
        </w:rPr>
      </w:pPr>
      <w:r w:rsidRPr="000944A8">
        <w:rPr>
          <w:rFonts w:ascii="Arial" w:hAnsi="Arial" w:cs="Arial"/>
          <w:noProof/>
          <w:sz w:val="21"/>
          <w:szCs w:val="21"/>
          <w:lang w:val="pt-BR" w:eastAsia="pt-BR"/>
        </w:rPr>
        <w:t xml:space="preserve">O prazo de instalação dos equipamentos é de até </w:t>
      </w:r>
      <w:r w:rsidR="00AD7860">
        <w:rPr>
          <w:rFonts w:ascii="Arial" w:hAnsi="Arial" w:cs="Arial"/>
          <w:noProof/>
          <w:sz w:val="21"/>
          <w:szCs w:val="21"/>
          <w:lang w:val="pt-BR" w:eastAsia="pt-BR"/>
        </w:rPr>
        <w:t>1</w:t>
      </w:r>
      <w:r w:rsidRPr="000944A8">
        <w:rPr>
          <w:rFonts w:ascii="Arial" w:hAnsi="Arial" w:cs="Arial"/>
          <w:noProof/>
          <w:sz w:val="21"/>
          <w:szCs w:val="21"/>
          <w:lang w:val="pt-BR" w:eastAsia="pt-BR"/>
        </w:rPr>
        <w:t xml:space="preserve"> (</w:t>
      </w:r>
      <w:r w:rsidR="00AD7860">
        <w:rPr>
          <w:rFonts w:ascii="Arial" w:hAnsi="Arial" w:cs="Arial"/>
          <w:noProof/>
          <w:sz w:val="21"/>
          <w:szCs w:val="21"/>
          <w:lang w:val="pt-BR" w:eastAsia="pt-BR"/>
        </w:rPr>
        <w:t>um</w:t>
      </w:r>
      <w:r w:rsidRPr="000944A8">
        <w:rPr>
          <w:rFonts w:ascii="Arial" w:hAnsi="Arial" w:cs="Arial"/>
          <w:noProof/>
          <w:sz w:val="21"/>
          <w:szCs w:val="21"/>
          <w:lang w:val="pt-BR" w:eastAsia="pt-BR"/>
        </w:rPr>
        <w:t>) dia, após a data da entrega da máquina, conforme nota fiscal.</w:t>
      </w:r>
    </w:p>
    <w:p w:rsidR="007C7213" w:rsidRPr="007C7213" w:rsidRDefault="007C7213" w:rsidP="007C7213">
      <w:pPr>
        <w:pStyle w:val="PargrafodaLista"/>
        <w:numPr>
          <w:ilvl w:val="1"/>
          <w:numId w:val="6"/>
        </w:numPr>
        <w:ind w:left="432"/>
        <w:jc w:val="both"/>
        <w:rPr>
          <w:rFonts w:ascii="Arial" w:hAnsi="Arial" w:cs="Arial"/>
          <w:noProof/>
          <w:sz w:val="21"/>
          <w:szCs w:val="21"/>
          <w:lang w:val="pt-BR" w:eastAsia="pt-BR"/>
        </w:rPr>
      </w:pPr>
      <w:r w:rsidRPr="007C7213">
        <w:rPr>
          <w:rFonts w:ascii="Arial" w:hAnsi="Arial" w:cs="Arial"/>
          <w:noProof/>
          <w:sz w:val="21"/>
          <w:szCs w:val="21"/>
          <w:u w:val="single"/>
          <w:lang w:val="pt-BR" w:eastAsia="pt-BR"/>
        </w:rPr>
        <w:t>A entrega e a instalação deverão ser agendados com 24 (vinte e quatro horas) de antecedência através dos telefones indicados no respectivo termo de contrato</w:t>
      </w:r>
      <w:r w:rsidRPr="007C7213">
        <w:rPr>
          <w:rFonts w:ascii="Arial" w:hAnsi="Arial" w:cs="Arial"/>
          <w:noProof/>
          <w:sz w:val="21"/>
          <w:szCs w:val="21"/>
          <w:lang w:val="pt-BR" w:eastAsia="pt-BR"/>
        </w:rPr>
        <w:t>.</w:t>
      </w:r>
    </w:p>
    <w:p w:rsidR="000944A8" w:rsidRPr="000944A8" w:rsidRDefault="000944A8" w:rsidP="000944A8">
      <w:pPr>
        <w:pStyle w:val="PargrafodaLista"/>
        <w:numPr>
          <w:ilvl w:val="1"/>
          <w:numId w:val="6"/>
        </w:numPr>
        <w:ind w:left="432"/>
        <w:jc w:val="both"/>
        <w:rPr>
          <w:rFonts w:ascii="Arial" w:hAnsi="Arial" w:cs="Arial"/>
          <w:noProof/>
          <w:sz w:val="21"/>
          <w:szCs w:val="21"/>
          <w:lang w:val="pt-BR" w:eastAsia="pt-BR"/>
        </w:rPr>
      </w:pPr>
      <w:r w:rsidRPr="000944A8">
        <w:rPr>
          <w:rFonts w:ascii="Arial" w:hAnsi="Arial" w:cs="Arial"/>
          <w:noProof/>
          <w:sz w:val="21"/>
          <w:szCs w:val="21"/>
          <w:lang w:val="pt-BR" w:eastAsia="pt-BR"/>
        </w:rPr>
        <w:t>É de inteira responsabilidade da Contratada o descarregamento do equipamento no local determinado pela EMERJ, consoante agendamento mencionado acima.</w:t>
      </w:r>
    </w:p>
    <w:p w:rsidR="000944A8" w:rsidRPr="000944A8" w:rsidRDefault="000944A8" w:rsidP="000944A8">
      <w:pPr>
        <w:pStyle w:val="PargrafodaLista"/>
        <w:numPr>
          <w:ilvl w:val="1"/>
          <w:numId w:val="6"/>
        </w:numPr>
        <w:ind w:left="432"/>
        <w:jc w:val="both"/>
        <w:rPr>
          <w:rFonts w:ascii="Arial" w:hAnsi="Arial" w:cs="Arial"/>
          <w:noProof/>
          <w:sz w:val="21"/>
          <w:szCs w:val="21"/>
          <w:lang w:val="pt-BR" w:eastAsia="pt-BR"/>
        </w:rPr>
      </w:pPr>
      <w:r w:rsidRPr="000944A8">
        <w:rPr>
          <w:rFonts w:ascii="Arial" w:hAnsi="Arial" w:cs="Arial"/>
          <w:noProof/>
          <w:sz w:val="21"/>
          <w:szCs w:val="21"/>
          <w:lang w:val="pt-BR" w:eastAsia="pt-BR"/>
        </w:rPr>
        <w:t>Qualquer despesa relativa à instalação e ao bom funcionamento da copiadora correrá por conta exclusiva da Contratada.</w:t>
      </w:r>
    </w:p>
    <w:p w:rsidR="000944A8" w:rsidRPr="000944A8" w:rsidRDefault="000944A8" w:rsidP="000944A8">
      <w:pPr>
        <w:pStyle w:val="PargrafodaLista"/>
        <w:numPr>
          <w:ilvl w:val="1"/>
          <w:numId w:val="6"/>
        </w:numPr>
        <w:autoSpaceDE w:val="0"/>
        <w:autoSpaceDN w:val="0"/>
        <w:adjustRightInd w:val="0"/>
        <w:ind w:left="432"/>
        <w:jc w:val="both"/>
        <w:rPr>
          <w:rFonts w:ascii="Arial" w:hAnsi="Arial" w:cs="Arial"/>
          <w:noProof/>
          <w:sz w:val="21"/>
          <w:szCs w:val="21"/>
          <w:lang w:val="pt-BR" w:eastAsia="pt-BR"/>
        </w:rPr>
      </w:pPr>
      <w:r w:rsidRPr="000944A8">
        <w:rPr>
          <w:rFonts w:ascii="Arial" w:hAnsi="Arial" w:cs="Arial"/>
          <w:sz w:val="21"/>
          <w:szCs w:val="21"/>
          <w:lang w:val="pt-BR"/>
        </w:rPr>
        <w:t xml:space="preserve">Os equipamentos deverão ser novos, de primeira locação, lacrados de fábrica. A instalação e o efetivo funcionamento dos equipamentos são de inteira responsabilidade da contratada, devendo estar inclusos nesta proposta: cabos conectores, conexões para rede, e acessórios, </w:t>
      </w:r>
      <w:r w:rsidRPr="000944A8">
        <w:rPr>
          <w:rFonts w:ascii="Arial" w:hAnsi="Arial" w:cs="Arial"/>
          <w:bCs/>
          <w:sz w:val="21"/>
          <w:szCs w:val="21"/>
          <w:lang w:val="pt-BR"/>
        </w:rPr>
        <w:t>treinamento</w:t>
      </w:r>
      <w:r w:rsidRPr="000944A8">
        <w:rPr>
          <w:rFonts w:ascii="Arial" w:hAnsi="Arial" w:cs="Arial"/>
          <w:sz w:val="21"/>
          <w:szCs w:val="21"/>
          <w:lang w:val="pt-BR"/>
        </w:rPr>
        <w:t xml:space="preserve"> de pessoal</w:t>
      </w:r>
      <w:r w:rsidRPr="000944A8">
        <w:rPr>
          <w:rFonts w:ascii="Arial" w:hAnsi="Arial" w:cs="Arial"/>
          <w:b/>
          <w:bCs/>
          <w:sz w:val="21"/>
          <w:szCs w:val="21"/>
          <w:lang w:val="pt-BR"/>
        </w:rPr>
        <w:t xml:space="preserve"> </w:t>
      </w:r>
      <w:r w:rsidRPr="000944A8">
        <w:rPr>
          <w:rFonts w:ascii="Arial" w:hAnsi="Arial" w:cs="Arial"/>
          <w:sz w:val="21"/>
          <w:szCs w:val="21"/>
          <w:lang w:val="pt-BR"/>
        </w:rPr>
        <w:t>e, se necessário, o deslocamento dos equipamentos nas dependências da EMERJ ou em caso de retirada para manutenção corretiva no local determinado pela Contratada.</w:t>
      </w:r>
    </w:p>
    <w:p w:rsidR="000944A8" w:rsidRPr="000944A8" w:rsidRDefault="000944A8" w:rsidP="000944A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jc w:val="both"/>
        <w:rPr>
          <w:rFonts w:ascii="Arial" w:hAnsi="Arial" w:cs="Arial"/>
          <w:color w:val="000000"/>
          <w:sz w:val="21"/>
          <w:szCs w:val="21"/>
          <w:lang w:val="pt-BR"/>
        </w:rPr>
      </w:pPr>
    </w:p>
    <w:p w:rsidR="000944A8" w:rsidRPr="000944A8" w:rsidRDefault="000944A8" w:rsidP="000944A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jc w:val="both"/>
        <w:rPr>
          <w:rFonts w:ascii="Arial" w:hAnsi="Arial" w:cs="Arial"/>
          <w:sz w:val="21"/>
          <w:szCs w:val="21"/>
          <w:lang w:val="pt-BR"/>
        </w:rPr>
      </w:pPr>
    </w:p>
    <w:p w:rsidR="000944A8" w:rsidRPr="000944A8" w:rsidRDefault="000944A8" w:rsidP="000944A8">
      <w:pPr>
        <w:pStyle w:val="PargrafodaLista"/>
        <w:numPr>
          <w:ilvl w:val="0"/>
          <w:numId w:val="6"/>
        </w:numPr>
        <w:shd w:val="clear" w:color="auto" w:fill="BFBFBF" w:themeFill="background1" w:themeFillShade="BF"/>
        <w:spacing w:after="200" w:line="276" w:lineRule="auto"/>
        <w:jc w:val="both"/>
        <w:rPr>
          <w:rFonts w:ascii="Arial" w:hAnsi="Arial" w:cs="Arial"/>
          <w:b/>
          <w:sz w:val="21"/>
          <w:szCs w:val="21"/>
          <w:lang w:val="pt-BR"/>
        </w:rPr>
      </w:pPr>
      <w:r w:rsidRPr="000944A8">
        <w:rPr>
          <w:rFonts w:ascii="Arial" w:hAnsi="Arial" w:cs="Arial"/>
          <w:b/>
          <w:sz w:val="21"/>
          <w:szCs w:val="21"/>
          <w:lang w:val="pt-BR"/>
        </w:rPr>
        <w:t>DO LOCAL DA ENTREGA E INSTALAÇÃO:</w:t>
      </w:r>
    </w:p>
    <w:p w:rsidR="000944A8" w:rsidRPr="000944A8" w:rsidRDefault="000944A8" w:rsidP="000944A8">
      <w:pPr>
        <w:pStyle w:val="PargrafodaLista"/>
        <w:numPr>
          <w:ilvl w:val="1"/>
          <w:numId w:val="6"/>
        </w:numPr>
        <w:ind w:left="432"/>
        <w:jc w:val="both"/>
        <w:rPr>
          <w:rFonts w:ascii="Arial" w:hAnsi="Arial" w:cs="Arial"/>
          <w:noProof/>
          <w:sz w:val="21"/>
          <w:szCs w:val="21"/>
          <w:lang w:val="pt-BR" w:eastAsia="pt-BR"/>
        </w:rPr>
      </w:pPr>
      <w:r w:rsidRPr="000944A8">
        <w:rPr>
          <w:rFonts w:ascii="Arial" w:hAnsi="Arial" w:cs="Arial"/>
          <w:noProof/>
          <w:sz w:val="21"/>
          <w:szCs w:val="21"/>
          <w:lang w:val="pt-BR" w:eastAsia="pt-BR"/>
        </w:rPr>
        <w:t>Os equipamentos dos itens 01 e 02 deverão ser instalad</w:t>
      </w:r>
      <w:r>
        <w:rPr>
          <w:rFonts w:ascii="Arial" w:hAnsi="Arial" w:cs="Arial"/>
          <w:noProof/>
          <w:sz w:val="21"/>
          <w:szCs w:val="21"/>
          <w:lang w:val="pt-BR" w:eastAsia="pt-BR"/>
        </w:rPr>
        <w:t>os</w:t>
      </w:r>
      <w:r w:rsidRPr="000944A8">
        <w:rPr>
          <w:rFonts w:ascii="Arial" w:hAnsi="Arial" w:cs="Arial"/>
          <w:noProof/>
          <w:sz w:val="21"/>
          <w:szCs w:val="21"/>
          <w:lang w:val="pt-BR" w:eastAsia="pt-BR"/>
        </w:rPr>
        <w:t xml:space="preserve"> nos endereços abaixo:</w:t>
      </w:r>
    </w:p>
    <w:p w:rsidR="000944A8" w:rsidRPr="000944A8" w:rsidRDefault="000944A8" w:rsidP="000944A8">
      <w:pPr>
        <w:pStyle w:val="PargrafodaLista"/>
        <w:ind w:left="432"/>
        <w:jc w:val="both"/>
        <w:rPr>
          <w:rFonts w:ascii="Arial" w:hAnsi="Arial" w:cs="Arial"/>
          <w:noProof/>
          <w:sz w:val="21"/>
          <w:szCs w:val="21"/>
          <w:lang w:val="pt-BR" w:eastAsia="pt-BR"/>
        </w:rPr>
      </w:pPr>
      <w:r w:rsidRPr="000944A8">
        <w:rPr>
          <w:rFonts w:ascii="Arial" w:hAnsi="Arial" w:cs="Arial"/>
          <w:noProof/>
          <w:sz w:val="21"/>
          <w:szCs w:val="21"/>
          <w:lang w:val="pt-BR" w:eastAsia="pt-BR"/>
        </w:rPr>
        <w:t xml:space="preserve">  </w:t>
      </w:r>
    </w:p>
    <w:p w:rsidR="000944A8" w:rsidRPr="000944A8" w:rsidRDefault="000944A8" w:rsidP="000944A8">
      <w:pPr>
        <w:pStyle w:val="PargrafodaLista"/>
        <w:numPr>
          <w:ilvl w:val="0"/>
          <w:numId w:val="8"/>
        </w:numPr>
        <w:jc w:val="both"/>
        <w:rPr>
          <w:rFonts w:ascii="Arial" w:hAnsi="Arial" w:cs="Arial"/>
          <w:noProof/>
          <w:sz w:val="21"/>
          <w:szCs w:val="21"/>
          <w:lang w:val="pt-BR" w:eastAsia="pt-BR"/>
        </w:rPr>
      </w:pPr>
      <w:r w:rsidRPr="000944A8">
        <w:rPr>
          <w:rFonts w:ascii="Arial" w:hAnsi="Arial" w:cs="Arial"/>
          <w:noProof/>
          <w:sz w:val="21"/>
          <w:szCs w:val="21"/>
          <w:lang w:val="pt-BR" w:eastAsia="pt-BR"/>
        </w:rPr>
        <w:t xml:space="preserve">Sede da EMERJ, localizada na Rua Dom Manoel, 25, Centro - Rio de janeiro- RJ, em local determinado pelo Departamento de Administração da EMERJ; </w:t>
      </w:r>
    </w:p>
    <w:p w:rsidR="000944A8" w:rsidRPr="000944A8" w:rsidRDefault="000944A8" w:rsidP="000944A8">
      <w:pPr>
        <w:pStyle w:val="PargrafodaLista"/>
        <w:ind w:left="1140" w:firstLine="276"/>
        <w:jc w:val="both"/>
        <w:rPr>
          <w:rFonts w:ascii="Arial" w:hAnsi="Arial" w:cs="Arial"/>
          <w:noProof/>
          <w:sz w:val="21"/>
          <w:szCs w:val="21"/>
          <w:lang w:val="pt-BR" w:eastAsia="pt-BR"/>
        </w:rPr>
      </w:pPr>
    </w:p>
    <w:p w:rsidR="000944A8" w:rsidRPr="000944A8" w:rsidRDefault="000944A8" w:rsidP="000944A8">
      <w:pPr>
        <w:pStyle w:val="PargrafodaLista"/>
        <w:numPr>
          <w:ilvl w:val="0"/>
          <w:numId w:val="8"/>
        </w:numPr>
        <w:jc w:val="both"/>
        <w:rPr>
          <w:rFonts w:ascii="Arial" w:hAnsi="Arial" w:cs="Arial"/>
          <w:noProof/>
          <w:sz w:val="21"/>
          <w:szCs w:val="21"/>
          <w:lang w:val="pt-BR" w:eastAsia="pt-BR"/>
        </w:rPr>
      </w:pPr>
      <w:r w:rsidRPr="000944A8">
        <w:rPr>
          <w:rFonts w:ascii="Arial" w:hAnsi="Arial" w:cs="Arial"/>
          <w:noProof/>
          <w:sz w:val="21"/>
          <w:szCs w:val="21"/>
          <w:lang w:val="pt-BR" w:eastAsia="pt-BR"/>
        </w:rPr>
        <w:t>Biblioteca da EMERJ, localizada na rua Dom Manoel, 37, 1º andar, TJ, Lâmina III, Centro – Rio de Janeiro – RJ, em local determinado pela diretora da Biblioteca.</w:t>
      </w:r>
    </w:p>
    <w:p w:rsidR="000944A8" w:rsidRPr="000944A8" w:rsidRDefault="000944A8" w:rsidP="000944A8">
      <w:pPr>
        <w:pStyle w:val="PargrafodaLista"/>
        <w:ind w:left="432"/>
        <w:jc w:val="both"/>
        <w:rPr>
          <w:rFonts w:ascii="Arial" w:hAnsi="Arial" w:cs="Arial"/>
          <w:noProof/>
          <w:sz w:val="21"/>
          <w:szCs w:val="21"/>
          <w:lang w:val="pt-BR" w:eastAsia="pt-BR"/>
        </w:rPr>
      </w:pPr>
    </w:p>
    <w:p w:rsidR="000944A8" w:rsidRPr="000944A8" w:rsidRDefault="000944A8" w:rsidP="000944A8">
      <w:pPr>
        <w:pStyle w:val="PargrafodaLista"/>
        <w:numPr>
          <w:ilvl w:val="0"/>
          <w:numId w:val="6"/>
        </w:numPr>
        <w:shd w:val="clear" w:color="auto" w:fill="BFBFBF" w:themeFill="background1" w:themeFillShade="BF"/>
        <w:spacing w:after="200" w:line="276" w:lineRule="auto"/>
        <w:jc w:val="both"/>
        <w:rPr>
          <w:rFonts w:ascii="Arial" w:hAnsi="Arial" w:cs="Arial"/>
          <w:b/>
          <w:sz w:val="21"/>
          <w:szCs w:val="21"/>
          <w:lang w:val="pt-BR"/>
        </w:rPr>
      </w:pPr>
      <w:r w:rsidRPr="000944A8">
        <w:rPr>
          <w:rFonts w:ascii="Arial" w:hAnsi="Arial" w:cs="Arial"/>
          <w:b/>
          <w:sz w:val="21"/>
          <w:szCs w:val="21"/>
          <w:lang w:val="pt-BR"/>
        </w:rPr>
        <w:t>DA FORMA DA PRESTAÇÃO DOS SERVIÇOS:</w:t>
      </w:r>
    </w:p>
    <w:p w:rsidR="000944A8" w:rsidRPr="000944A8" w:rsidRDefault="000944A8" w:rsidP="000944A8">
      <w:pPr>
        <w:pStyle w:val="PargrafodaLista"/>
        <w:numPr>
          <w:ilvl w:val="1"/>
          <w:numId w:val="6"/>
        </w:numPr>
        <w:ind w:left="432"/>
        <w:jc w:val="both"/>
        <w:rPr>
          <w:rFonts w:ascii="Arial" w:hAnsi="Arial" w:cs="Arial"/>
          <w:noProof/>
          <w:sz w:val="21"/>
          <w:szCs w:val="21"/>
          <w:lang w:val="pt-BR" w:eastAsia="pt-BR"/>
        </w:rPr>
      </w:pPr>
      <w:r w:rsidRPr="000944A8">
        <w:rPr>
          <w:rFonts w:ascii="Arial" w:hAnsi="Arial" w:cs="Arial"/>
          <w:noProof/>
          <w:sz w:val="21"/>
          <w:szCs w:val="21"/>
          <w:lang w:val="pt-BR" w:eastAsia="pt-BR"/>
        </w:rPr>
        <w:t>A assistência técnica deverá ser realizada por técnicos treinados, capacitados pelo fabricante, com suporte para dispositivos de softwares (regulagens eletrônicas, licenças de softwares de gerenciamento gráfico) e técnicos para os dispositivos elétricos e mecânicos dos equipamentos (hardware), garantindo a confiabilidade no reparo.</w:t>
      </w:r>
    </w:p>
    <w:p w:rsidR="000944A8" w:rsidRPr="000944A8" w:rsidRDefault="000944A8" w:rsidP="000944A8">
      <w:pPr>
        <w:pStyle w:val="PargrafodaLista"/>
        <w:ind w:left="432"/>
        <w:jc w:val="both"/>
        <w:rPr>
          <w:rFonts w:ascii="Arial" w:hAnsi="Arial" w:cs="Arial"/>
          <w:noProof/>
          <w:sz w:val="21"/>
          <w:szCs w:val="21"/>
          <w:lang w:val="pt-BR" w:eastAsia="pt-BR"/>
        </w:rPr>
      </w:pPr>
    </w:p>
    <w:p w:rsidR="000944A8" w:rsidRPr="000944A8" w:rsidRDefault="000944A8" w:rsidP="000944A8">
      <w:pPr>
        <w:pStyle w:val="PargrafodaLista"/>
        <w:numPr>
          <w:ilvl w:val="1"/>
          <w:numId w:val="6"/>
        </w:numPr>
        <w:ind w:left="432"/>
        <w:jc w:val="both"/>
        <w:rPr>
          <w:rFonts w:ascii="Arial" w:hAnsi="Arial" w:cs="Arial"/>
          <w:noProof/>
          <w:sz w:val="21"/>
          <w:szCs w:val="21"/>
          <w:lang w:val="pt-BR" w:eastAsia="pt-BR"/>
        </w:rPr>
      </w:pPr>
      <w:r w:rsidRPr="000944A8">
        <w:rPr>
          <w:rFonts w:ascii="Arial" w:hAnsi="Arial" w:cs="Arial"/>
          <w:noProof/>
          <w:sz w:val="21"/>
          <w:szCs w:val="21"/>
          <w:lang w:val="pt-BR" w:eastAsia="pt-BR"/>
        </w:rPr>
        <w:t xml:space="preserve">A manutenção preventiva deverá ser efetuada até o 5º (quinto) dia útil de cada mês, com substituição de peças que sofram desgaste natural devido ao uso, antes da falência total, conforme orientação do fabricante, evitando-se assim, danos e comprometimento de outros sistemas dos equipamentos. Não será permitida a utilização de peças, componentes ou insumos recondicionados e/ou recarregados. Todo material consumível, substituição de peças e acessórios necessários ao bom funcionamento dos equipamentos deverão ser originais, de primeiro uso e de responsabilidade da contratada, exceto o papel; </w:t>
      </w:r>
    </w:p>
    <w:p w:rsidR="000944A8" w:rsidRPr="000944A8" w:rsidRDefault="000944A8" w:rsidP="000944A8">
      <w:pPr>
        <w:pStyle w:val="PargrafodaLista"/>
        <w:ind w:left="432"/>
        <w:jc w:val="both"/>
        <w:rPr>
          <w:rFonts w:ascii="Arial" w:hAnsi="Arial" w:cs="Arial"/>
          <w:noProof/>
          <w:sz w:val="21"/>
          <w:szCs w:val="21"/>
          <w:lang w:val="pt-BR" w:eastAsia="pt-BR"/>
        </w:rPr>
      </w:pPr>
    </w:p>
    <w:p w:rsidR="000944A8" w:rsidRPr="000944A8" w:rsidRDefault="000944A8" w:rsidP="000944A8">
      <w:pPr>
        <w:pStyle w:val="PargrafodaLista"/>
        <w:numPr>
          <w:ilvl w:val="1"/>
          <w:numId w:val="6"/>
        </w:numPr>
        <w:ind w:left="432"/>
        <w:jc w:val="both"/>
        <w:rPr>
          <w:rFonts w:ascii="Arial" w:hAnsi="Arial" w:cs="Arial"/>
          <w:noProof/>
          <w:sz w:val="21"/>
          <w:szCs w:val="21"/>
          <w:lang w:val="pt-BR" w:eastAsia="pt-BR"/>
        </w:rPr>
      </w:pPr>
      <w:r w:rsidRPr="000944A8">
        <w:rPr>
          <w:rFonts w:ascii="Arial" w:hAnsi="Arial" w:cs="Arial"/>
          <w:noProof/>
          <w:sz w:val="21"/>
          <w:szCs w:val="21"/>
          <w:lang w:val="pt-BR" w:eastAsia="pt-BR"/>
        </w:rPr>
        <w:t>A manutenção corretiva consiste na solução de problemas que venham a ocorrer, defeitos ou danos, assim como a substituição de peças e acessórios. O atendimento deverá ser prestado no prazo de 24 (vinte e quatro) horas, após o chamado.</w:t>
      </w:r>
    </w:p>
    <w:p w:rsidR="000944A8" w:rsidRPr="000944A8" w:rsidRDefault="000944A8" w:rsidP="000944A8">
      <w:pPr>
        <w:pStyle w:val="PargrafodaLista"/>
        <w:ind w:left="432"/>
        <w:jc w:val="both"/>
        <w:rPr>
          <w:rFonts w:ascii="Arial" w:hAnsi="Arial" w:cs="Arial"/>
          <w:noProof/>
          <w:sz w:val="21"/>
          <w:szCs w:val="21"/>
          <w:lang w:val="pt-BR" w:eastAsia="pt-BR"/>
        </w:rPr>
      </w:pPr>
    </w:p>
    <w:p w:rsidR="000944A8" w:rsidRPr="000944A8" w:rsidRDefault="000944A8" w:rsidP="000944A8">
      <w:pPr>
        <w:pStyle w:val="PargrafodaLista"/>
        <w:numPr>
          <w:ilvl w:val="1"/>
          <w:numId w:val="6"/>
        </w:numPr>
        <w:ind w:left="432"/>
        <w:jc w:val="both"/>
        <w:rPr>
          <w:rFonts w:ascii="Arial" w:hAnsi="Arial" w:cs="Arial"/>
          <w:noProof/>
          <w:sz w:val="21"/>
          <w:szCs w:val="21"/>
          <w:lang w:val="pt-BR" w:eastAsia="pt-BR"/>
        </w:rPr>
      </w:pPr>
      <w:r w:rsidRPr="000944A8">
        <w:rPr>
          <w:rFonts w:ascii="Arial" w:hAnsi="Arial" w:cs="Arial"/>
          <w:noProof/>
          <w:sz w:val="21"/>
          <w:szCs w:val="21"/>
          <w:lang w:val="pt-BR" w:eastAsia="pt-BR"/>
        </w:rPr>
        <w:t>Caso o equipamento apresente defeito técnico, necessitando de paralisação por período superior a 48 (quarenta e oito) horas, para manutenção corretiva, após o laudo técnico, a contratada se obriga a substituir, imediatamente, o equipamento com defeito por outro em condições similares ao equipamento locado, a fim de dar continuidade aos serviços realizados pela EMERJ.</w:t>
      </w:r>
    </w:p>
    <w:p w:rsidR="000944A8" w:rsidRPr="000944A8" w:rsidRDefault="000944A8" w:rsidP="000944A8">
      <w:pPr>
        <w:pStyle w:val="PargrafodaLista"/>
        <w:ind w:left="432"/>
        <w:jc w:val="both"/>
        <w:rPr>
          <w:rFonts w:ascii="Arial" w:hAnsi="Arial" w:cs="Arial"/>
          <w:noProof/>
          <w:sz w:val="21"/>
          <w:szCs w:val="21"/>
          <w:lang w:val="pt-BR" w:eastAsia="pt-BR"/>
        </w:rPr>
      </w:pPr>
    </w:p>
    <w:p w:rsidR="000944A8" w:rsidRPr="000944A8" w:rsidRDefault="000944A8" w:rsidP="000944A8">
      <w:pPr>
        <w:pStyle w:val="PargrafodaLista"/>
        <w:numPr>
          <w:ilvl w:val="1"/>
          <w:numId w:val="6"/>
        </w:numPr>
        <w:ind w:left="432"/>
        <w:jc w:val="both"/>
        <w:rPr>
          <w:rFonts w:ascii="Arial" w:hAnsi="Arial" w:cs="Arial"/>
          <w:noProof/>
          <w:sz w:val="21"/>
          <w:szCs w:val="21"/>
          <w:lang w:val="pt-BR" w:eastAsia="pt-BR"/>
        </w:rPr>
      </w:pPr>
      <w:r w:rsidRPr="000944A8">
        <w:rPr>
          <w:rFonts w:ascii="Arial" w:hAnsi="Arial" w:cs="Arial"/>
          <w:noProof/>
          <w:sz w:val="21"/>
          <w:szCs w:val="21"/>
          <w:lang w:val="pt-BR" w:eastAsia="pt-BR"/>
        </w:rPr>
        <w:t>A Contratada deverá manter um estoque mínimo de toner e grampos nos setores onde estejam instaladas as máquinas, a fim de que não haja descontinuidade na prestação dos serviços por falta dos mesmos.</w:t>
      </w:r>
    </w:p>
    <w:p w:rsidR="000944A8" w:rsidRPr="000944A8" w:rsidRDefault="000944A8" w:rsidP="000944A8">
      <w:pPr>
        <w:pStyle w:val="PargrafodaLista"/>
        <w:ind w:left="432"/>
        <w:jc w:val="both"/>
        <w:rPr>
          <w:rFonts w:ascii="Arial" w:hAnsi="Arial" w:cs="Arial"/>
          <w:noProof/>
          <w:sz w:val="21"/>
          <w:szCs w:val="21"/>
          <w:lang w:val="pt-BR" w:eastAsia="pt-BR"/>
        </w:rPr>
      </w:pPr>
    </w:p>
    <w:p w:rsidR="000944A8" w:rsidRPr="000944A8" w:rsidRDefault="000944A8" w:rsidP="000944A8">
      <w:pPr>
        <w:pStyle w:val="PargrafodaLista"/>
        <w:numPr>
          <w:ilvl w:val="1"/>
          <w:numId w:val="6"/>
        </w:numPr>
        <w:ind w:left="432"/>
        <w:jc w:val="both"/>
        <w:rPr>
          <w:rFonts w:ascii="Arial" w:hAnsi="Arial" w:cs="Arial"/>
          <w:noProof/>
          <w:sz w:val="21"/>
          <w:szCs w:val="21"/>
          <w:lang w:val="pt-BR" w:eastAsia="pt-BR"/>
        </w:rPr>
      </w:pPr>
      <w:r w:rsidRPr="000944A8">
        <w:rPr>
          <w:rFonts w:ascii="Arial" w:hAnsi="Arial" w:cs="Arial"/>
          <w:noProof/>
          <w:sz w:val="21"/>
          <w:szCs w:val="21"/>
          <w:lang w:val="pt-BR" w:eastAsia="pt-BR"/>
        </w:rPr>
        <w:t>A contratada responsabilizar-se-á pelo perfeito funcionamento do maquinário, providenciando a manutenção técnica corretiva, e o fornecimento de insumos de acordo com as necessidades do contratante.</w:t>
      </w:r>
    </w:p>
    <w:p w:rsidR="000944A8" w:rsidRPr="000944A8" w:rsidRDefault="000944A8" w:rsidP="000944A8">
      <w:pPr>
        <w:pStyle w:val="PargrafodaLista"/>
        <w:ind w:left="432"/>
        <w:jc w:val="both"/>
        <w:rPr>
          <w:rFonts w:ascii="Arial" w:hAnsi="Arial" w:cs="Arial"/>
          <w:noProof/>
          <w:sz w:val="21"/>
          <w:szCs w:val="21"/>
          <w:lang w:val="pt-BR" w:eastAsia="pt-BR"/>
        </w:rPr>
      </w:pPr>
    </w:p>
    <w:p w:rsidR="000944A8" w:rsidRPr="000944A8" w:rsidRDefault="000944A8" w:rsidP="000944A8">
      <w:pPr>
        <w:pStyle w:val="PargrafodaLista"/>
        <w:numPr>
          <w:ilvl w:val="1"/>
          <w:numId w:val="6"/>
        </w:numPr>
        <w:ind w:left="432"/>
        <w:jc w:val="both"/>
        <w:rPr>
          <w:rFonts w:ascii="Arial" w:hAnsi="Arial" w:cs="Arial"/>
          <w:noProof/>
          <w:sz w:val="21"/>
          <w:szCs w:val="21"/>
          <w:u w:val="single"/>
          <w:lang w:val="pt-BR" w:eastAsia="pt-BR"/>
        </w:rPr>
      </w:pPr>
      <w:r w:rsidRPr="000944A8">
        <w:rPr>
          <w:rFonts w:ascii="Arial" w:hAnsi="Arial" w:cs="Arial"/>
          <w:noProof/>
          <w:sz w:val="21"/>
          <w:szCs w:val="21"/>
          <w:u w:val="single"/>
          <w:lang w:val="pt-BR" w:eastAsia="pt-BR"/>
        </w:rPr>
        <w:t>A contratada prestará assistência técnica preventiva durante o horário de expediente da EMERJ, sendo que, a Divisão de Biblioteca, o horário para a prestação do respectivo serviço será das 09 ás 12h, objetivando não atrapalhar o andamento das atividades. A assistência ocorrerá com reposição de todas as peças e material de consumo (suprimentos) que se fizerem necessários, exceto papel, a fim de manter o equipamento em perfeitas condições de uso.</w:t>
      </w:r>
    </w:p>
    <w:p w:rsidR="000944A8" w:rsidRPr="000944A8" w:rsidRDefault="000944A8" w:rsidP="000944A8">
      <w:pPr>
        <w:pStyle w:val="PargrafodaLista"/>
        <w:ind w:left="432"/>
        <w:jc w:val="both"/>
        <w:rPr>
          <w:rFonts w:ascii="Arial" w:hAnsi="Arial" w:cs="Arial"/>
          <w:noProof/>
          <w:color w:val="FF0000"/>
          <w:sz w:val="21"/>
          <w:szCs w:val="21"/>
          <w:u w:val="single"/>
          <w:lang w:val="pt-BR" w:eastAsia="pt-BR"/>
        </w:rPr>
      </w:pPr>
    </w:p>
    <w:p w:rsidR="000944A8" w:rsidRPr="000944A8" w:rsidRDefault="000944A8" w:rsidP="000944A8">
      <w:pPr>
        <w:pStyle w:val="PargrafodaLista"/>
        <w:numPr>
          <w:ilvl w:val="1"/>
          <w:numId w:val="6"/>
        </w:numPr>
        <w:ind w:left="432"/>
        <w:jc w:val="both"/>
        <w:rPr>
          <w:rFonts w:ascii="Arial" w:hAnsi="Arial" w:cs="Arial"/>
          <w:noProof/>
          <w:sz w:val="21"/>
          <w:szCs w:val="21"/>
          <w:lang w:val="pt-BR" w:eastAsia="pt-BR"/>
        </w:rPr>
      </w:pPr>
      <w:r w:rsidRPr="000944A8">
        <w:rPr>
          <w:rFonts w:ascii="Arial" w:hAnsi="Arial" w:cs="Arial"/>
          <w:noProof/>
          <w:sz w:val="21"/>
          <w:szCs w:val="21"/>
          <w:lang w:val="pt-BR" w:eastAsia="pt-BR"/>
        </w:rPr>
        <w:t>A Contratada deverá manter a regulagem dos equipamentos, preservando as suas características originais para que sejam minimizados os níveis de falhas, visando a contribuir com o atendimento dos programas de redução de desperdício de papel. A constatação de inadimplemento dessas exigências ensejará a substituição imediata do equipamento.</w:t>
      </w:r>
    </w:p>
    <w:p w:rsidR="000944A8" w:rsidRPr="000944A8" w:rsidRDefault="000944A8" w:rsidP="000944A8">
      <w:pPr>
        <w:pStyle w:val="PargrafodaLista"/>
        <w:ind w:left="432"/>
        <w:jc w:val="both"/>
        <w:rPr>
          <w:rFonts w:ascii="Arial" w:hAnsi="Arial" w:cs="Arial"/>
          <w:noProof/>
          <w:sz w:val="21"/>
          <w:szCs w:val="21"/>
          <w:lang w:val="pt-BR" w:eastAsia="pt-BR"/>
        </w:rPr>
      </w:pPr>
    </w:p>
    <w:p w:rsidR="000944A8" w:rsidRPr="000944A8" w:rsidRDefault="000944A8" w:rsidP="000944A8">
      <w:pPr>
        <w:pStyle w:val="PargrafodaLista"/>
        <w:numPr>
          <w:ilvl w:val="1"/>
          <w:numId w:val="6"/>
        </w:numPr>
        <w:ind w:left="432"/>
        <w:jc w:val="both"/>
        <w:rPr>
          <w:rFonts w:ascii="Arial" w:hAnsi="Arial" w:cs="Arial"/>
          <w:noProof/>
          <w:sz w:val="21"/>
          <w:szCs w:val="21"/>
          <w:lang w:val="pt-BR" w:eastAsia="pt-BR"/>
        </w:rPr>
      </w:pPr>
      <w:r w:rsidRPr="000944A8">
        <w:rPr>
          <w:rFonts w:ascii="Arial" w:hAnsi="Arial" w:cs="Arial"/>
          <w:noProof/>
          <w:sz w:val="21"/>
          <w:szCs w:val="21"/>
          <w:lang w:val="pt-BR" w:eastAsia="pt-BR"/>
        </w:rPr>
        <w:t>Toda e qualquer despesa relativa à instalação e ao bom funcionamento das copiadoras correrão por conta exclusiva da contratada.</w:t>
      </w:r>
    </w:p>
    <w:p w:rsidR="000944A8" w:rsidRPr="000944A8" w:rsidRDefault="000944A8" w:rsidP="000944A8">
      <w:pPr>
        <w:pStyle w:val="PargrafodaLista"/>
        <w:ind w:left="432"/>
        <w:jc w:val="both"/>
        <w:rPr>
          <w:rFonts w:ascii="Arial" w:hAnsi="Arial" w:cs="Arial"/>
          <w:noProof/>
          <w:sz w:val="21"/>
          <w:szCs w:val="21"/>
          <w:lang w:val="pt-BR" w:eastAsia="pt-BR"/>
        </w:rPr>
      </w:pPr>
      <w:r w:rsidRPr="000944A8">
        <w:rPr>
          <w:rFonts w:ascii="Arial" w:hAnsi="Arial" w:cs="Arial"/>
          <w:noProof/>
          <w:sz w:val="21"/>
          <w:szCs w:val="21"/>
          <w:lang w:val="pt-BR" w:eastAsia="pt-BR"/>
        </w:rPr>
        <w:t xml:space="preserve"> </w:t>
      </w:r>
    </w:p>
    <w:p w:rsidR="000944A8" w:rsidRPr="000944A8" w:rsidRDefault="000944A8" w:rsidP="000944A8">
      <w:pPr>
        <w:pStyle w:val="PargrafodaLista"/>
        <w:numPr>
          <w:ilvl w:val="1"/>
          <w:numId w:val="6"/>
        </w:numPr>
        <w:ind w:left="432"/>
        <w:jc w:val="both"/>
        <w:rPr>
          <w:rFonts w:ascii="Arial" w:hAnsi="Arial" w:cs="Arial"/>
          <w:noProof/>
          <w:sz w:val="21"/>
          <w:szCs w:val="21"/>
          <w:lang w:val="pt-BR" w:eastAsia="pt-BR"/>
        </w:rPr>
      </w:pPr>
      <w:r w:rsidRPr="000944A8">
        <w:rPr>
          <w:rFonts w:ascii="Arial" w:hAnsi="Arial" w:cs="Arial"/>
          <w:noProof/>
          <w:sz w:val="21"/>
          <w:szCs w:val="21"/>
          <w:lang w:val="pt-BR" w:eastAsia="pt-BR"/>
        </w:rPr>
        <w:t>A Contratada prestará todos os esclarecimentos que forem solicitados pela contratante, sempre por escrito, cujas reclamações atinentes a quaisquer aspectos da execução contratual se obriga prontamente a atender.</w:t>
      </w:r>
    </w:p>
    <w:p w:rsidR="000944A8" w:rsidRPr="000944A8" w:rsidRDefault="000944A8" w:rsidP="000944A8">
      <w:pPr>
        <w:pStyle w:val="PargrafodaLista"/>
        <w:ind w:left="432"/>
        <w:jc w:val="both"/>
        <w:rPr>
          <w:rFonts w:ascii="Arial" w:hAnsi="Arial" w:cs="Arial"/>
          <w:noProof/>
          <w:sz w:val="21"/>
          <w:szCs w:val="21"/>
          <w:lang w:val="pt-BR" w:eastAsia="pt-BR"/>
        </w:rPr>
      </w:pPr>
    </w:p>
    <w:p w:rsidR="000944A8" w:rsidRPr="000944A8" w:rsidRDefault="000944A8" w:rsidP="000944A8">
      <w:pPr>
        <w:pStyle w:val="PargrafodaLista"/>
        <w:numPr>
          <w:ilvl w:val="1"/>
          <w:numId w:val="6"/>
        </w:numPr>
        <w:ind w:left="432"/>
        <w:jc w:val="both"/>
        <w:rPr>
          <w:rFonts w:ascii="Arial" w:hAnsi="Arial" w:cs="Arial"/>
          <w:noProof/>
          <w:sz w:val="21"/>
          <w:szCs w:val="21"/>
          <w:lang w:val="pt-BR" w:eastAsia="pt-BR"/>
        </w:rPr>
      </w:pPr>
      <w:r w:rsidRPr="000944A8">
        <w:rPr>
          <w:rFonts w:ascii="Arial" w:hAnsi="Arial" w:cs="Arial"/>
          <w:noProof/>
          <w:sz w:val="21"/>
          <w:szCs w:val="21"/>
          <w:lang w:val="pt-BR" w:eastAsia="pt-BR"/>
        </w:rPr>
        <w:t>Os esclarecimentos deverão ser prestados no prazo máximo de 48h.</w:t>
      </w:r>
    </w:p>
    <w:p w:rsidR="000944A8" w:rsidRPr="000944A8" w:rsidRDefault="000944A8" w:rsidP="000944A8">
      <w:pPr>
        <w:pStyle w:val="PargrafodaLista"/>
        <w:ind w:left="432"/>
        <w:jc w:val="both"/>
        <w:rPr>
          <w:rFonts w:ascii="Arial" w:hAnsi="Arial" w:cs="Arial"/>
          <w:noProof/>
          <w:sz w:val="21"/>
          <w:szCs w:val="21"/>
          <w:lang w:val="pt-BR" w:eastAsia="pt-BR"/>
        </w:rPr>
      </w:pPr>
    </w:p>
    <w:p w:rsidR="000944A8" w:rsidRPr="000944A8" w:rsidRDefault="000944A8" w:rsidP="000944A8">
      <w:pPr>
        <w:pStyle w:val="PargrafodaLista"/>
        <w:numPr>
          <w:ilvl w:val="1"/>
          <w:numId w:val="6"/>
        </w:numPr>
        <w:ind w:left="432"/>
        <w:jc w:val="both"/>
        <w:rPr>
          <w:rFonts w:ascii="Arial" w:hAnsi="Arial" w:cs="Arial"/>
          <w:noProof/>
          <w:sz w:val="21"/>
          <w:szCs w:val="21"/>
          <w:lang w:val="pt-BR" w:eastAsia="pt-BR"/>
        </w:rPr>
      </w:pPr>
      <w:r w:rsidRPr="000944A8">
        <w:rPr>
          <w:rFonts w:ascii="Arial" w:hAnsi="Arial" w:cs="Arial"/>
          <w:noProof/>
          <w:sz w:val="21"/>
          <w:szCs w:val="21"/>
          <w:lang w:val="pt-BR" w:eastAsia="pt-BR"/>
        </w:rPr>
        <w:t>A Contratada deverá atender com presteza às reclamações sobre a qualidade dos serviços executados, providenciando a sua imediata correção sem ônus para a EMERJ.</w:t>
      </w:r>
    </w:p>
    <w:p w:rsidR="000944A8" w:rsidRPr="000944A8" w:rsidRDefault="000944A8" w:rsidP="000944A8">
      <w:pPr>
        <w:pStyle w:val="PargrafodaLista"/>
        <w:ind w:left="432"/>
        <w:jc w:val="both"/>
        <w:rPr>
          <w:rFonts w:ascii="Arial" w:hAnsi="Arial" w:cs="Arial"/>
          <w:noProof/>
          <w:sz w:val="21"/>
          <w:szCs w:val="21"/>
          <w:lang w:val="pt-BR" w:eastAsia="pt-BR"/>
        </w:rPr>
      </w:pPr>
    </w:p>
    <w:p w:rsidR="000944A8" w:rsidRPr="000944A8" w:rsidRDefault="000944A8" w:rsidP="000944A8">
      <w:pPr>
        <w:pStyle w:val="PargrafodaLista"/>
        <w:numPr>
          <w:ilvl w:val="1"/>
          <w:numId w:val="6"/>
        </w:numPr>
        <w:ind w:left="432"/>
        <w:jc w:val="both"/>
        <w:rPr>
          <w:rFonts w:ascii="Arial" w:hAnsi="Arial" w:cs="Arial"/>
          <w:noProof/>
          <w:sz w:val="21"/>
          <w:szCs w:val="21"/>
          <w:lang w:val="pt-BR" w:eastAsia="pt-BR"/>
        </w:rPr>
      </w:pPr>
      <w:r w:rsidRPr="000944A8">
        <w:rPr>
          <w:rFonts w:ascii="Arial" w:hAnsi="Arial" w:cs="Arial"/>
          <w:noProof/>
          <w:sz w:val="21"/>
          <w:szCs w:val="21"/>
          <w:lang w:val="pt-BR" w:eastAsia="pt-BR"/>
        </w:rPr>
        <w:t>A Contratada, independentemente da atuação do fiscal do contrato, não se eximirá de suas responsabilidades quanto à execução dos serviços, responsabilizando-se pelo fiel cumprimento das obrigações constantes neste termo.</w:t>
      </w:r>
    </w:p>
    <w:p w:rsidR="000944A8" w:rsidRPr="000944A8" w:rsidRDefault="000944A8" w:rsidP="000944A8">
      <w:pPr>
        <w:pStyle w:val="PargrafodaLista"/>
        <w:ind w:left="432"/>
        <w:jc w:val="both"/>
        <w:rPr>
          <w:rFonts w:ascii="Arial" w:hAnsi="Arial" w:cs="Arial"/>
          <w:noProof/>
          <w:sz w:val="21"/>
          <w:szCs w:val="21"/>
          <w:lang w:val="pt-BR" w:eastAsia="pt-BR"/>
        </w:rPr>
      </w:pPr>
    </w:p>
    <w:p w:rsidR="000944A8" w:rsidRPr="000944A8" w:rsidRDefault="000944A8" w:rsidP="000944A8">
      <w:pPr>
        <w:pStyle w:val="PargrafodaLista"/>
        <w:numPr>
          <w:ilvl w:val="1"/>
          <w:numId w:val="6"/>
        </w:numPr>
        <w:ind w:left="432"/>
        <w:jc w:val="both"/>
        <w:rPr>
          <w:rFonts w:ascii="Arial" w:hAnsi="Arial" w:cs="Arial"/>
          <w:noProof/>
          <w:sz w:val="21"/>
          <w:szCs w:val="21"/>
          <w:lang w:val="pt-BR" w:eastAsia="pt-BR"/>
        </w:rPr>
      </w:pPr>
      <w:r w:rsidRPr="000944A8">
        <w:rPr>
          <w:rFonts w:ascii="Arial" w:hAnsi="Arial" w:cs="Arial"/>
          <w:noProof/>
          <w:sz w:val="21"/>
          <w:szCs w:val="21"/>
          <w:lang w:val="pt-BR" w:eastAsia="pt-BR"/>
        </w:rPr>
        <w:t>O treinamento dos funcionários, usuários dos equipamentos, também deverá ser agendado pelos telefones indicados no termo de contrato.</w:t>
      </w:r>
    </w:p>
    <w:p w:rsidR="000944A8" w:rsidRPr="000944A8" w:rsidRDefault="000944A8" w:rsidP="000944A8">
      <w:pPr>
        <w:tabs>
          <w:tab w:val="left" w:pos="180"/>
          <w:tab w:val="left" w:pos="360"/>
        </w:tabs>
        <w:autoSpaceDE w:val="0"/>
        <w:autoSpaceDN w:val="0"/>
        <w:jc w:val="both"/>
        <w:rPr>
          <w:rFonts w:ascii="Arial" w:hAnsi="Arial" w:cs="Arial"/>
          <w:color w:val="000000"/>
          <w:sz w:val="21"/>
          <w:szCs w:val="21"/>
          <w:lang w:val="pt-BR"/>
        </w:rPr>
      </w:pPr>
    </w:p>
    <w:p w:rsidR="000944A8" w:rsidRPr="000944A8" w:rsidRDefault="000944A8" w:rsidP="000944A8">
      <w:pPr>
        <w:pStyle w:val="PargrafodaLista"/>
        <w:numPr>
          <w:ilvl w:val="0"/>
          <w:numId w:val="6"/>
        </w:numPr>
        <w:shd w:val="clear" w:color="auto" w:fill="BFBFBF" w:themeFill="background1" w:themeFillShade="BF"/>
        <w:spacing w:after="200" w:line="276" w:lineRule="auto"/>
        <w:jc w:val="both"/>
        <w:rPr>
          <w:rFonts w:ascii="Arial" w:hAnsi="Arial" w:cs="Arial"/>
          <w:b/>
          <w:sz w:val="21"/>
          <w:szCs w:val="21"/>
          <w:lang w:val="pt-BR"/>
        </w:rPr>
      </w:pPr>
      <w:r w:rsidRPr="000944A8">
        <w:rPr>
          <w:rFonts w:ascii="Arial" w:hAnsi="Arial" w:cs="Arial"/>
          <w:b/>
          <w:sz w:val="21"/>
          <w:szCs w:val="21"/>
          <w:lang w:val="pt-BR"/>
        </w:rPr>
        <w:t>DA FRANQUIA E ESTIMATIVA DA CONTRATAÇÃO</w:t>
      </w:r>
    </w:p>
    <w:p w:rsidR="000944A8" w:rsidRPr="000944A8" w:rsidRDefault="000944A8" w:rsidP="000944A8">
      <w:pPr>
        <w:rPr>
          <w:rFonts w:ascii="Arial" w:hAnsi="Arial" w:cs="Arial"/>
          <w:sz w:val="21"/>
          <w:szCs w:val="21"/>
          <w:lang w:val="pt-BR"/>
        </w:rPr>
      </w:pPr>
    </w:p>
    <w:p w:rsidR="000944A8" w:rsidRPr="000944A8" w:rsidRDefault="000944A8" w:rsidP="000944A8">
      <w:pPr>
        <w:pStyle w:val="PargrafodaLista"/>
        <w:numPr>
          <w:ilvl w:val="1"/>
          <w:numId w:val="6"/>
        </w:numPr>
        <w:ind w:left="432"/>
        <w:jc w:val="both"/>
        <w:rPr>
          <w:rFonts w:ascii="Arial" w:hAnsi="Arial" w:cs="Arial"/>
          <w:noProof/>
          <w:sz w:val="21"/>
          <w:szCs w:val="21"/>
          <w:lang w:val="pt-BR" w:eastAsia="pt-BR"/>
        </w:rPr>
      </w:pPr>
      <w:r w:rsidRPr="000944A8">
        <w:rPr>
          <w:rFonts w:ascii="Arial" w:hAnsi="Arial" w:cs="Arial"/>
          <w:noProof/>
          <w:sz w:val="21"/>
          <w:szCs w:val="21"/>
          <w:lang w:val="pt-BR" w:eastAsia="pt-BR"/>
        </w:rPr>
        <w:t xml:space="preserve">A franquia mensal média do </w:t>
      </w:r>
      <w:r w:rsidRPr="000944A8">
        <w:rPr>
          <w:rFonts w:ascii="Arial" w:hAnsi="Arial" w:cs="Arial"/>
          <w:b/>
          <w:noProof/>
          <w:sz w:val="21"/>
          <w:szCs w:val="21"/>
          <w:u w:val="single"/>
          <w:lang w:val="pt-BR" w:eastAsia="pt-BR"/>
        </w:rPr>
        <w:t>item 01</w:t>
      </w:r>
      <w:r w:rsidRPr="000944A8">
        <w:rPr>
          <w:rFonts w:ascii="Arial" w:hAnsi="Arial" w:cs="Arial"/>
          <w:noProof/>
          <w:sz w:val="21"/>
          <w:szCs w:val="21"/>
          <w:lang w:val="pt-BR" w:eastAsia="pt-BR"/>
        </w:rPr>
        <w:t xml:space="preserve"> é de 30.000 (trinta mil) cópias mensais por equipamento.</w:t>
      </w:r>
    </w:p>
    <w:p w:rsidR="000944A8" w:rsidRPr="000944A8" w:rsidRDefault="000944A8" w:rsidP="000944A8">
      <w:pPr>
        <w:pStyle w:val="PargrafodaLista"/>
        <w:ind w:left="432"/>
        <w:jc w:val="both"/>
        <w:rPr>
          <w:rFonts w:ascii="Arial" w:hAnsi="Arial" w:cs="Arial"/>
          <w:noProof/>
          <w:sz w:val="21"/>
          <w:szCs w:val="21"/>
          <w:lang w:val="pt-BR" w:eastAsia="pt-BR"/>
        </w:rPr>
      </w:pPr>
    </w:p>
    <w:p w:rsidR="000944A8" w:rsidRPr="000944A8" w:rsidRDefault="000944A8" w:rsidP="000944A8">
      <w:pPr>
        <w:pStyle w:val="PargrafodaLista"/>
        <w:numPr>
          <w:ilvl w:val="1"/>
          <w:numId w:val="6"/>
        </w:numPr>
        <w:autoSpaceDE w:val="0"/>
        <w:autoSpaceDN w:val="0"/>
        <w:adjustRightInd w:val="0"/>
        <w:ind w:left="432"/>
        <w:jc w:val="both"/>
        <w:rPr>
          <w:rFonts w:ascii="Arial" w:hAnsi="Arial" w:cs="Arial"/>
          <w:b/>
          <w:sz w:val="21"/>
          <w:szCs w:val="21"/>
          <w:lang w:val="pt-BR"/>
        </w:rPr>
      </w:pPr>
      <w:r w:rsidRPr="000944A8">
        <w:rPr>
          <w:rFonts w:ascii="Arial" w:hAnsi="Arial" w:cs="Arial"/>
          <w:noProof/>
          <w:sz w:val="21"/>
          <w:szCs w:val="21"/>
          <w:lang w:val="pt-BR" w:eastAsia="pt-BR"/>
        </w:rPr>
        <w:t xml:space="preserve">A franquia mensal média do </w:t>
      </w:r>
      <w:r w:rsidRPr="000944A8">
        <w:rPr>
          <w:rFonts w:ascii="Arial" w:hAnsi="Arial" w:cs="Arial"/>
          <w:b/>
          <w:noProof/>
          <w:sz w:val="21"/>
          <w:szCs w:val="21"/>
          <w:u w:val="single"/>
          <w:lang w:val="pt-BR" w:eastAsia="pt-BR"/>
        </w:rPr>
        <w:t>item 02</w:t>
      </w:r>
      <w:r w:rsidRPr="000944A8">
        <w:rPr>
          <w:rFonts w:ascii="Arial" w:hAnsi="Arial" w:cs="Arial"/>
          <w:noProof/>
          <w:sz w:val="21"/>
          <w:szCs w:val="21"/>
          <w:lang w:val="pt-BR" w:eastAsia="pt-BR"/>
        </w:rPr>
        <w:t xml:space="preserve"> é de 5.000 (cinco mil) cópias mensais por equipamento.</w:t>
      </w:r>
    </w:p>
    <w:p w:rsidR="000944A8" w:rsidRPr="000944A8" w:rsidRDefault="000944A8" w:rsidP="000944A8">
      <w:pPr>
        <w:pStyle w:val="PargrafodaLista"/>
        <w:rPr>
          <w:rFonts w:ascii="Arial" w:hAnsi="Arial" w:cs="Arial"/>
          <w:sz w:val="21"/>
          <w:szCs w:val="21"/>
          <w:lang w:val="pt-BR"/>
        </w:rPr>
      </w:pPr>
    </w:p>
    <w:p w:rsidR="000944A8" w:rsidRPr="000944A8" w:rsidRDefault="000944A8" w:rsidP="000944A8">
      <w:pPr>
        <w:pStyle w:val="PargrafodaLista"/>
        <w:numPr>
          <w:ilvl w:val="1"/>
          <w:numId w:val="6"/>
        </w:numPr>
        <w:autoSpaceDE w:val="0"/>
        <w:autoSpaceDN w:val="0"/>
        <w:adjustRightInd w:val="0"/>
        <w:ind w:left="432"/>
        <w:jc w:val="both"/>
        <w:rPr>
          <w:rFonts w:ascii="Arial" w:hAnsi="Arial" w:cs="Arial"/>
          <w:sz w:val="21"/>
          <w:szCs w:val="21"/>
          <w:lang w:val="pt-BR"/>
        </w:rPr>
      </w:pPr>
      <w:r w:rsidRPr="000944A8">
        <w:rPr>
          <w:rFonts w:ascii="Arial" w:hAnsi="Arial" w:cs="Arial"/>
          <w:sz w:val="21"/>
          <w:szCs w:val="21"/>
          <w:lang w:val="pt-BR"/>
        </w:rPr>
        <w:t>Os pagamentos dos serviços serão efetuados em parcelas mensais ao longo da sua execução e de acordo com a franquia prevista para o equipamento.</w:t>
      </w:r>
    </w:p>
    <w:p w:rsidR="000944A8" w:rsidRPr="000944A8" w:rsidRDefault="000944A8" w:rsidP="000944A8">
      <w:pPr>
        <w:pStyle w:val="PargrafodaLista"/>
        <w:rPr>
          <w:rFonts w:ascii="Arial" w:hAnsi="Arial" w:cs="Arial"/>
          <w:sz w:val="21"/>
          <w:szCs w:val="21"/>
          <w:lang w:val="pt-BR"/>
        </w:rPr>
      </w:pPr>
    </w:p>
    <w:p w:rsidR="000944A8" w:rsidRPr="000944A8" w:rsidRDefault="000944A8" w:rsidP="000944A8">
      <w:pPr>
        <w:pStyle w:val="PargrafodaLista"/>
        <w:numPr>
          <w:ilvl w:val="1"/>
          <w:numId w:val="6"/>
        </w:numPr>
        <w:autoSpaceDE w:val="0"/>
        <w:autoSpaceDN w:val="0"/>
        <w:adjustRightInd w:val="0"/>
        <w:ind w:left="432"/>
        <w:jc w:val="both"/>
        <w:rPr>
          <w:rFonts w:ascii="Arial" w:hAnsi="Arial" w:cs="Arial"/>
          <w:sz w:val="21"/>
          <w:szCs w:val="21"/>
          <w:lang w:val="pt-BR"/>
        </w:rPr>
      </w:pPr>
      <w:r w:rsidRPr="000944A8">
        <w:rPr>
          <w:rFonts w:ascii="Arial" w:hAnsi="Arial" w:cs="Arial"/>
          <w:sz w:val="21"/>
          <w:szCs w:val="21"/>
          <w:lang w:val="pt-BR"/>
        </w:rPr>
        <w:t>O valor de cada parcela será de acordo com a medição mensal das cópias/impressões realizadas por equipamento, de acordo com o preço unitário registrado na respectiva Ata de Registro de Preços.</w:t>
      </w:r>
    </w:p>
    <w:p w:rsidR="000944A8" w:rsidRPr="000944A8" w:rsidRDefault="000944A8" w:rsidP="000944A8">
      <w:pPr>
        <w:pStyle w:val="PargrafodaLista"/>
        <w:rPr>
          <w:rFonts w:ascii="Arial" w:hAnsi="Arial" w:cs="Arial"/>
          <w:sz w:val="21"/>
          <w:szCs w:val="21"/>
          <w:lang w:val="pt-BR"/>
        </w:rPr>
      </w:pPr>
    </w:p>
    <w:p w:rsidR="000944A8" w:rsidRPr="000944A8" w:rsidRDefault="000944A8" w:rsidP="000944A8">
      <w:pPr>
        <w:pStyle w:val="PargrafodaLista"/>
        <w:numPr>
          <w:ilvl w:val="1"/>
          <w:numId w:val="6"/>
        </w:numPr>
        <w:autoSpaceDE w:val="0"/>
        <w:autoSpaceDN w:val="0"/>
        <w:adjustRightInd w:val="0"/>
        <w:ind w:left="432"/>
        <w:jc w:val="both"/>
        <w:rPr>
          <w:rFonts w:ascii="Arial" w:hAnsi="Arial" w:cs="Arial"/>
          <w:sz w:val="21"/>
          <w:szCs w:val="21"/>
          <w:lang w:val="pt-BR"/>
        </w:rPr>
      </w:pPr>
      <w:r w:rsidRPr="000944A8">
        <w:rPr>
          <w:rFonts w:ascii="Arial" w:hAnsi="Arial" w:cs="Arial"/>
          <w:sz w:val="21"/>
          <w:szCs w:val="21"/>
          <w:lang w:val="pt-BR"/>
        </w:rPr>
        <w:t>Os equipamentos instalados bem como os seus insumos fornecidos deverão ser compatíveis com a franquia média estimada mensal.</w:t>
      </w:r>
    </w:p>
    <w:p w:rsidR="000944A8" w:rsidRPr="000944A8" w:rsidRDefault="000944A8" w:rsidP="000944A8">
      <w:pPr>
        <w:pStyle w:val="PargrafodaLista"/>
        <w:rPr>
          <w:rFonts w:ascii="Arial" w:hAnsi="Arial" w:cs="Arial"/>
          <w:sz w:val="21"/>
          <w:szCs w:val="21"/>
          <w:lang w:val="pt-BR"/>
        </w:rPr>
      </w:pPr>
    </w:p>
    <w:p w:rsidR="000944A8" w:rsidRPr="00EB764C" w:rsidRDefault="000944A8" w:rsidP="000944A8">
      <w:pPr>
        <w:autoSpaceDE w:val="0"/>
        <w:autoSpaceDN w:val="0"/>
        <w:adjustRightInd w:val="0"/>
        <w:jc w:val="center"/>
        <w:rPr>
          <w:rFonts w:ascii="Arial" w:hAnsi="Arial" w:cs="Arial"/>
          <w:sz w:val="21"/>
          <w:szCs w:val="21"/>
          <w:lang w:val="pt-BR"/>
        </w:rPr>
      </w:pPr>
    </w:p>
    <w:p w:rsidR="000944A8" w:rsidRPr="000944A8" w:rsidRDefault="000944A8" w:rsidP="000944A8">
      <w:pPr>
        <w:autoSpaceDE w:val="0"/>
        <w:autoSpaceDN w:val="0"/>
        <w:adjustRightInd w:val="0"/>
        <w:jc w:val="center"/>
        <w:rPr>
          <w:rFonts w:ascii="Arial" w:hAnsi="Arial" w:cs="Arial"/>
          <w:sz w:val="21"/>
          <w:szCs w:val="21"/>
          <w:lang w:val="pt-BR"/>
        </w:rPr>
      </w:pPr>
      <w:r w:rsidRPr="000944A8">
        <w:rPr>
          <w:rFonts w:ascii="Arial" w:hAnsi="Arial" w:cs="Arial"/>
          <w:sz w:val="21"/>
          <w:szCs w:val="21"/>
          <w:lang w:val="pt-BR"/>
        </w:rPr>
        <w:t>EMERJ, 25 de outubro de 2018.</w:t>
      </w:r>
    </w:p>
    <w:p w:rsidR="000944A8" w:rsidRPr="000944A8" w:rsidRDefault="000944A8" w:rsidP="000944A8">
      <w:pPr>
        <w:pStyle w:val="PargrafodaLista"/>
        <w:rPr>
          <w:rFonts w:ascii="Arial" w:hAnsi="Arial" w:cs="Arial"/>
          <w:b/>
          <w:sz w:val="21"/>
          <w:szCs w:val="21"/>
          <w:lang w:val="pt-BR"/>
        </w:rPr>
      </w:pPr>
    </w:p>
    <w:p w:rsidR="000944A8" w:rsidRPr="000944A8" w:rsidRDefault="000944A8" w:rsidP="000944A8">
      <w:pPr>
        <w:pStyle w:val="PargrafodaLista"/>
        <w:autoSpaceDE w:val="0"/>
        <w:autoSpaceDN w:val="0"/>
        <w:adjustRightInd w:val="0"/>
        <w:ind w:left="432"/>
        <w:jc w:val="both"/>
        <w:rPr>
          <w:rFonts w:ascii="Arial" w:hAnsi="Arial" w:cs="Arial"/>
          <w:b/>
          <w:sz w:val="21"/>
          <w:szCs w:val="21"/>
          <w:lang w:val="pt-BR"/>
        </w:rPr>
      </w:pPr>
    </w:p>
    <w:p w:rsidR="0028080C" w:rsidRPr="0003371A" w:rsidRDefault="0028080C" w:rsidP="00ED1361">
      <w:pPr>
        <w:widowControl w:val="0"/>
        <w:autoSpaceDE w:val="0"/>
        <w:autoSpaceDN w:val="0"/>
        <w:adjustRightInd w:val="0"/>
        <w:ind w:firstLine="142"/>
        <w:jc w:val="center"/>
        <w:rPr>
          <w:rFonts w:ascii="Arial" w:hAnsi="Arial" w:cs="Arial"/>
          <w:b/>
          <w:i/>
          <w:sz w:val="21"/>
          <w:szCs w:val="21"/>
          <w:lang w:val="pt-BR" w:eastAsia="pt-BR"/>
        </w:rPr>
        <w:sectPr w:rsidR="0028080C" w:rsidRPr="0003371A" w:rsidSect="00ED1361">
          <w:headerReference w:type="default" r:id="rId19"/>
          <w:footerReference w:type="default" r:id="rId20"/>
          <w:pgSz w:w="11907" w:h="16840" w:code="9"/>
          <w:pgMar w:top="1134" w:right="708" w:bottom="1134" w:left="1134" w:header="720" w:footer="0" w:gutter="0"/>
          <w:cols w:space="720"/>
        </w:sectPr>
      </w:pPr>
    </w:p>
    <w:p w:rsidR="006200E3" w:rsidRPr="000A5B91" w:rsidRDefault="006200E3" w:rsidP="006200E3">
      <w:pPr>
        <w:tabs>
          <w:tab w:val="left" w:pos="9072"/>
        </w:tabs>
        <w:jc w:val="both"/>
        <w:outlineLvl w:val="0"/>
        <w:rPr>
          <w:rFonts w:ascii="Arial" w:hAnsi="Arial" w:cs="Arial"/>
          <w:sz w:val="18"/>
          <w:szCs w:val="21"/>
          <w:lang w:val="pt-BR" w:eastAsia="pt-BR"/>
        </w:rPr>
      </w:pPr>
      <w:r w:rsidRPr="000A5B91">
        <w:rPr>
          <w:rFonts w:ascii="Arial" w:hAnsi="Arial" w:cs="Arial"/>
          <w:sz w:val="18"/>
          <w:szCs w:val="21"/>
          <w:lang w:val="pt-BR" w:eastAsia="pt-BR"/>
        </w:rPr>
        <w:t>RAZÃO SOCIAL DA PROPONENTE:                                              LICITAÇÃO Nº:</w:t>
      </w:r>
    </w:p>
    <w:p w:rsidR="006200E3" w:rsidRPr="000A5B91" w:rsidRDefault="006200E3" w:rsidP="006200E3">
      <w:pPr>
        <w:tabs>
          <w:tab w:val="left" w:pos="9072"/>
        </w:tabs>
        <w:jc w:val="both"/>
        <w:outlineLvl w:val="0"/>
        <w:rPr>
          <w:rFonts w:ascii="Arial" w:hAnsi="Arial" w:cs="Arial"/>
          <w:sz w:val="18"/>
          <w:szCs w:val="21"/>
          <w:lang w:val="pt-BR" w:eastAsia="pt-BR"/>
        </w:rPr>
      </w:pPr>
      <w:r w:rsidRPr="000A5B91">
        <w:rPr>
          <w:rFonts w:ascii="Arial" w:hAnsi="Arial" w:cs="Arial"/>
          <w:sz w:val="18"/>
          <w:szCs w:val="21"/>
          <w:lang w:val="pt-BR" w:eastAsia="pt-BR"/>
        </w:rPr>
        <w:t>ENDEREÇO:                                                                                      NÚMERO:</w:t>
      </w:r>
    </w:p>
    <w:p w:rsidR="006200E3" w:rsidRPr="000A5B91" w:rsidRDefault="006200E3" w:rsidP="006200E3">
      <w:pPr>
        <w:tabs>
          <w:tab w:val="left" w:pos="9072"/>
        </w:tabs>
        <w:jc w:val="both"/>
        <w:outlineLvl w:val="0"/>
        <w:rPr>
          <w:rFonts w:ascii="Arial" w:hAnsi="Arial" w:cs="Arial"/>
          <w:sz w:val="18"/>
          <w:szCs w:val="21"/>
          <w:lang w:val="pt-BR" w:eastAsia="pt-BR"/>
        </w:rPr>
      </w:pPr>
      <w:r w:rsidRPr="000A5B91">
        <w:rPr>
          <w:rFonts w:ascii="Arial" w:hAnsi="Arial" w:cs="Arial"/>
          <w:sz w:val="18"/>
          <w:szCs w:val="21"/>
          <w:lang w:val="pt-BR" w:eastAsia="pt-BR"/>
        </w:rPr>
        <w:t>TELEFONE:                                                                                       FAX:</w:t>
      </w:r>
    </w:p>
    <w:p w:rsidR="006200E3" w:rsidRPr="000A5B91" w:rsidRDefault="006200E3" w:rsidP="006200E3">
      <w:pPr>
        <w:tabs>
          <w:tab w:val="left" w:pos="9072"/>
        </w:tabs>
        <w:jc w:val="both"/>
        <w:outlineLvl w:val="0"/>
        <w:rPr>
          <w:rFonts w:ascii="Arial" w:hAnsi="Arial" w:cs="Arial"/>
          <w:sz w:val="18"/>
          <w:szCs w:val="21"/>
          <w:lang w:val="pt-BR" w:eastAsia="pt-BR"/>
        </w:rPr>
      </w:pPr>
      <w:r w:rsidRPr="000A5B91">
        <w:rPr>
          <w:rFonts w:ascii="Arial" w:hAnsi="Arial" w:cs="Arial"/>
          <w:sz w:val="18"/>
          <w:szCs w:val="21"/>
          <w:lang w:val="pt-BR" w:eastAsia="pt-BR"/>
        </w:rPr>
        <w:t>C.N.P.J.:</w:t>
      </w:r>
      <w:r w:rsidRPr="000A5B91">
        <w:rPr>
          <w:rFonts w:ascii="Arial" w:hAnsi="Arial" w:cs="Arial"/>
          <w:sz w:val="18"/>
          <w:szCs w:val="21"/>
          <w:lang w:val="pt-BR" w:eastAsia="pt-BR"/>
        </w:rPr>
        <w:tab/>
      </w:r>
    </w:p>
    <w:p w:rsidR="006200E3" w:rsidRPr="000A5B91" w:rsidRDefault="006200E3" w:rsidP="006200E3">
      <w:pPr>
        <w:tabs>
          <w:tab w:val="left" w:pos="9072"/>
        </w:tabs>
        <w:jc w:val="both"/>
        <w:outlineLvl w:val="0"/>
        <w:rPr>
          <w:rFonts w:ascii="Arial" w:hAnsi="Arial" w:cs="Arial"/>
          <w:sz w:val="18"/>
          <w:szCs w:val="21"/>
          <w:lang w:val="pt-BR" w:eastAsia="pt-BR"/>
        </w:rPr>
      </w:pPr>
      <w:r w:rsidRPr="000A5B91">
        <w:rPr>
          <w:rFonts w:ascii="Arial" w:hAnsi="Arial" w:cs="Arial"/>
          <w:sz w:val="18"/>
          <w:szCs w:val="21"/>
          <w:lang w:val="pt-BR" w:eastAsia="pt-BR"/>
        </w:rPr>
        <w:t>INSCRIÇÃO ESTADUAL/MUNICIPAL:</w:t>
      </w:r>
    </w:p>
    <w:p w:rsidR="006200E3" w:rsidRPr="000A5B91" w:rsidRDefault="006200E3" w:rsidP="006200E3">
      <w:pPr>
        <w:tabs>
          <w:tab w:val="left" w:pos="9072"/>
        </w:tabs>
        <w:jc w:val="both"/>
        <w:outlineLvl w:val="0"/>
        <w:rPr>
          <w:rFonts w:ascii="Arial" w:hAnsi="Arial" w:cs="Arial"/>
          <w:sz w:val="18"/>
          <w:szCs w:val="21"/>
          <w:lang w:val="pt-BR" w:eastAsia="pt-BR"/>
        </w:rPr>
      </w:pPr>
      <w:r w:rsidRPr="000A5B91">
        <w:rPr>
          <w:rFonts w:ascii="Arial" w:hAnsi="Arial" w:cs="Arial"/>
          <w:sz w:val="18"/>
          <w:szCs w:val="21"/>
          <w:lang w:val="pt-BR" w:eastAsia="pt-BR"/>
        </w:rPr>
        <w:t xml:space="preserve">BANCO BRADESCO S/A – AGÊNCIA:                                               Nº DA C/CORRENTE: </w:t>
      </w:r>
    </w:p>
    <w:p w:rsidR="006200E3" w:rsidRPr="000A5B91" w:rsidRDefault="006200E3" w:rsidP="006200E3">
      <w:pPr>
        <w:tabs>
          <w:tab w:val="left" w:pos="9072"/>
        </w:tabs>
        <w:jc w:val="both"/>
        <w:rPr>
          <w:rFonts w:ascii="Arial" w:hAnsi="Arial" w:cs="Arial"/>
          <w:sz w:val="18"/>
          <w:szCs w:val="21"/>
          <w:lang w:val="pt-BR" w:eastAsia="pt-BR"/>
        </w:rPr>
      </w:pPr>
      <w:r w:rsidRPr="000A5B91">
        <w:rPr>
          <w:rFonts w:ascii="Arial" w:hAnsi="Arial" w:cs="Arial"/>
          <w:sz w:val="18"/>
          <w:szCs w:val="21"/>
          <w:lang w:val="pt-BR" w:eastAsia="pt-BR"/>
        </w:rPr>
        <w:t>E-MAIL:</w:t>
      </w:r>
    </w:p>
    <w:p w:rsidR="006200E3" w:rsidRPr="000A5B91" w:rsidRDefault="006200E3" w:rsidP="006200E3">
      <w:pPr>
        <w:tabs>
          <w:tab w:val="left" w:pos="9072"/>
        </w:tabs>
        <w:jc w:val="both"/>
        <w:rPr>
          <w:rFonts w:ascii="Arial" w:hAnsi="Arial" w:cs="Arial"/>
          <w:sz w:val="18"/>
          <w:szCs w:val="21"/>
          <w:lang w:val="pt-BR" w:eastAsia="pt-BR"/>
        </w:rPr>
      </w:pPr>
    </w:p>
    <w:p w:rsidR="006200E3" w:rsidRPr="000A5B91" w:rsidRDefault="006200E3" w:rsidP="006200E3">
      <w:pPr>
        <w:numPr>
          <w:ilvl w:val="0"/>
          <w:numId w:val="1"/>
        </w:numPr>
        <w:tabs>
          <w:tab w:val="left" w:pos="9072"/>
        </w:tabs>
        <w:jc w:val="both"/>
        <w:rPr>
          <w:rFonts w:ascii="Arial" w:hAnsi="Arial" w:cs="Arial"/>
          <w:sz w:val="18"/>
          <w:szCs w:val="21"/>
          <w:lang w:val="pt-BR" w:eastAsia="pt-BR"/>
        </w:rPr>
      </w:pPr>
      <w:r w:rsidRPr="000A5B91">
        <w:rPr>
          <w:rFonts w:ascii="Arial" w:hAnsi="Arial" w:cs="Arial"/>
          <w:sz w:val="18"/>
          <w:szCs w:val="21"/>
          <w:lang w:val="pt-BR" w:eastAsia="pt-BR"/>
        </w:rPr>
        <w:t xml:space="preserve">O prazo de validade desta proposta é de </w:t>
      </w:r>
      <w:r w:rsidR="00A105D5" w:rsidRPr="000A5B91">
        <w:rPr>
          <w:rFonts w:ascii="Arial" w:hAnsi="Arial" w:cs="Arial"/>
          <w:sz w:val="18"/>
          <w:szCs w:val="21"/>
          <w:lang w:val="pt-BR" w:eastAsia="pt-BR"/>
        </w:rPr>
        <w:t>9</w:t>
      </w:r>
      <w:r w:rsidRPr="000A5B91">
        <w:rPr>
          <w:rFonts w:ascii="Arial" w:hAnsi="Arial" w:cs="Arial"/>
          <w:sz w:val="18"/>
          <w:szCs w:val="21"/>
          <w:lang w:val="pt-BR" w:eastAsia="pt-BR"/>
        </w:rPr>
        <w:t>0 (</w:t>
      </w:r>
      <w:r w:rsidR="00A105D5" w:rsidRPr="000A5B91">
        <w:rPr>
          <w:rFonts w:ascii="Arial" w:hAnsi="Arial" w:cs="Arial"/>
          <w:sz w:val="18"/>
          <w:szCs w:val="21"/>
          <w:lang w:val="pt-BR" w:eastAsia="pt-BR"/>
        </w:rPr>
        <w:t>nove</w:t>
      </w:r>
      <w:r w:rsidRPr="000A5B91">
        <w:rPr>
          <w:rFonts w:ascii="Arial" w:hAnsi="Arial" w:cs="Arial"/>
          <w:sz w:val="18"/>
          <w:szCs w:val="21"/>
          <w:lang w:val="pt-BR" w:eastAsia="pt-BR"/>
        </w:rPr>
        <w:t>nta) dias</w:t>
      </w:r>
      <w:r w:rsidR="00A105D5" w:rsidRPr="000A5B91">
        <w:rPr>
          <w:rFonts w:ascii="Arial" w:hAnsi="Arial" w:cs="Arial"/>
          <w:sz w:val="18"/>
          <w:szCs w:val="21"/>
          <w:lang w:val="pt-BR" w:eastAsia="pt-BR"/>
        </w:rPr>
        <w:t>.</w:t>
      </w:r>
      <w:r w:rsidRPr="000A5B91">
        <w:rPr>
          <w:rFonts w:ascii="Arial" w:hAnsi="Arial" w:cs="Arial"/>
          <w:sz w:val="18"/>
          <w:szCs w:val="21"/>
          <w:lang w:val="pt-BR" w:eastAsia="pt-BR"/>
        </w:rPr>
        <w:t xml:space="preserve"> </w:t>
      </w:r>
      <w:r w:rsidR="00A105D5" w:rsidRPr="000A5B91">
        <w:rPr>
          <w:rFonts w:ascii="Arial" w:hAnsi="Arial" w:cs="Arial"/>
          <w:sz w:val="18"/>
          <w:szCs w:val="21"/>
          <w:lang w:val="pt-BR" w:eastAsia="pt-BR"/>
        </w:rPr>
        <w:t>Os materiais deverão ser entregues, conforme o Anexo I.</w:t>
      </w:r>
    </w:p>
    <w:p w:rsidR="006200E3" w:rsidRPr="000A5B91" w:rsidRDefault="006200E3" w:rsidP="006200E3">
      <w:pPr>
        <w:numPr>
          <w:ilvl w:val="0"/>
          <w:numId w:val="1"/>
        </w:numPr>
        <w:tabs>
          <w:tab w:val="left" w:pos="9072"/>
        </w:tabs>
        <w:jc w:val="both"/>
        <w:rPr>
          <w:rFonts w:ascii="Arial" w:hAnsi="Arial" w:cs="Arial"/>
          <w:sz w:val="18"/>
          <w:szCs w:val="21"/>
          <w:lang w:val="pt-BR" w:eastAsia="pt-BR"/>
        </w:rPr>
      </w:pPr>
      <w:r w:rsidRPr="000A5B91">
        <w:rPr>
          <w:rFonts w:ascii="Arial" w:hAnsi="Arial" w:cs="Arial"/>
          <w:sz w:val="18"/>
          <w:szCs w:val="21"/>
          <w:lang w:val="pt-BR" w:eastAsia="pt-BR"/>
        </w:rPr>
        <w:t>Declaro estar em dia com todas as obrigações trabalhistas, para fins de atendimento à Lei Estadual nº 3050/98.</w:t>
      </w:r>
    </w:p>
    <w:p w:rsidR="006200E3" w:rsidRPr="000A5B91" w:rsidRDefault="006200E3" w:rsidP="006200E3">
      <w:pPr>
        <w:numPr>
          <w:ilvl w:val="0"/>
          <w:numId w:val="1"/>
        </w:numPr>
        <w:tabs>
          <w:tab w:val="left" w:pos="9072"/>
        </w:tabs>
        <w:jc w:val="both"/>
        <w:rPr>
          <w:rFonts w:ascii="Arial" w:hAnsi="Arial" w:cs="Arial"/>
          <w:sz w:val="18"/>
          <w:szCs w:val="21"/>
          <w:lang w:val="pt-BR" w:eastAsia="pt-BR"/>
        </w:rPr>
      </w:pPr>
      <w:r w:rsidRPr="000A5B91">
        <w:rPr>
          <w:rFonts w:ascii="Arial" w:hAnsi="Arial" w:cs="Arial"/>
          <w:sz w:val="18"/>
          <w:szCs w:val="21"/>
          <w:lang w:val="pt-BR" w:eastAsia="pt-BR"/>
        </w:rPr>
        <w:t>A eficácia suspensiva dos recursos hierárquicos que forem interpostos no curso da licitação estender-se-á ao prazo de convocação previsto no art. 64 §3 da Lei nº 8.666/93.</w:t>
      </w:r>
    </w:p>
    <w:p w:rsidR="000944A8" w:rsidRPr="0003371A" w:rsidRDefault="000944A8" w:rsidP="000944A8">
      <w:pPr>
        <w:tabs>
          <w:tab w:val="left" w:pos="9072"/>
        </w:tabs>
        <w:jc w:val="both"/>
        <w:rPr>
          <w:rFonts w:ascii="Arial" w:hAnsi="Arial" w:cs="Arial"/>
          <w:b/>
          <w:sz w:val="21"/>
          <w:szCs w:val="21"/>
          <w:lang w:val="pt-BR" w:eastAsia="pt-BR"/>
        </w:rPr>
      </w:pPr>
    </w:p>
    <w:tbl>
      <w:tblPr>
        <w:tblStyle w:val="Tabelacomgrade"/>
        <w:tblW w:w="9918" w:type="dxa"/>
        <w:tblLayout w:type="fixed"/>
        <w:tblLook w:val="04A0" w:firstRow="1" w:lastRow="0" w:firstColumn="1" w:lastColumn="0" w:noHBand="0" w:noVBand="1"/>
      </w:tblPr>
      <w:tblGrid>
        <w:gridCol w:w="421"/>
        <w:gridCol w:w="2410"/>
        <w:gridCol w:w="567"/>
        <w:gridCol w:w="709"/>
        <w:gridCol w:w="1417"/>
        <w:gridCol w:w="993"/>
        <w:gridCol w:w="850"/>
        <w:gridCol w:w="1134"/>
        <w:gridCol w:w="1417"/>
      </w:tblGrid>
      <w:tr w:rsidR="009861C8" w:rsidRPr="009859A6" w:rsidTr="0039189E">
        <w:tc>
          <w:tcPr>
            <w:tcW w:w="421" w:type="dxa"/>
            <w:shd w:val="clear" w:color="auto" w:fill="D9D9D9" w:themeFill="background1" w:themeFillShade="D9"/>
            <w:vAlign w:val="center"/>
          </w:tcPr>
          <w:p w:rsidR="009861C8" w:rsidRPr="006A0F21" w:rsidRDefault="009861C8" w:rsidP="00D919B8">
            <w:pPr>
              <w:widowControl w:val="0"/>
              <w:autoSpaceDE w:val="0"/>
              <w:autoSpaceDN w:val="0"/>
              <w:adjustRightInd w:val="0"/>
              <w:ind w:right="-111" w:hanging="120"/>
              <w:jc w:val="center"/>
              <w:rPr>
                <w:rFonts w:cs="Arial"/>
                <w:b/>
                <w:noProof/>
                <w:sz w:val="14"/>
                <w:szCs w:val="14"/>
              </w:rPr>
            </w:pPr>
            <w:r w:rsidRPr="006A0F21">
              <w:rPr>
                <w:rFonts w:cs="Arial"/>
                <w:b/>
                <w:noProof/>
                <w:sz w:val="14"/>
                <w:szCs w:val="14"/>
              </w:rPr>
              <w:t>Item</w:t>
            </w:r>
          </w:p>
        </w:tc>
        <w:tc>
          <w:tcPr>
            <w:tcW w:w="2410" w:type="dxa"/>
            <w:shd w:val="clear" w:color="auto" w:fill="D9D9D9" w:themeFill="background1" w:themeFillShade="D9"/>
            <w:vAlign w:val="center"/>
          </w:tcPr>
          <w:p w:rsidR="009861C8" w:rsidRPr="006A0F21" w:rsidRDefault="009861C8" w:rsidP="00D919B8">
            <w:pPr>
              <w:widowControl w:val="0"/>
              <w:autoSpaceDE w:val="0"/>
              <w:autoSpaceDN w:val="0"/>
              <w:adjustRightInd w:val="0"/>
              <w:jc w:val="center"/>
              <w:rPr>
                <w:rFonts w:cs="Arial"/>
                <w:b/>
                <w:noProof/>
                <w:sz w:val="14"/>
                <w:szCs w:val="14"/>
              </w:rPr>
            </w:pPr>
            <w:r w:rsidRPr="006A0F21">
              <w:rPr>
                <w:rFonts w:cs="Arial"/>
                <w:b/>
                <w:noProof/>
                <w:sz w:val="14"/>
                <w:szCs w:val="14"/>
              </w:rPr>
              <w:t>Especificação</w:t>
            </w:r>
          </w:p>
        </w:tc>
        <w:tc>
          <w:tcPr>
            <w:tcW w:w="567" w:type="dxa"/>
            <w:shd w:val="clear" w:color="auto" w:fill="D9D9D9" w:themeFill="background1" w:themeFillShade="D9"/>
            <w:vAlign w:val="center"/>
          </w:tcPr>
          <w:p w:rsidR="009861C8" w:rsidRPr="006A0F21" w:rsidRDefault="009861C8" w:rsidP="00D919B8">
            <w:pPr>
              <w:widowControl w:val="0"/>
              <w:autoSpaceDE w:val="0"/>
              <w:autoSpaceDN w:val="0"/>
              <w:adjustRightInd w:val="0"/>
              <w:jc w:val="center"/>
              <w:rPr>
                <w:rFonts w:cs="Arial"/>
                <w:b/>
                <w:noProof/>
                <w:sz w:val="14"/>
                <w:szCs w:val="14"/>
              </w:rPr>
            </w:pPr>
            <w:r w:rsidRPr="006A0F21">
              <w:rPr>
                <w:rFonts w:cs="Arial"/>
                <w:b/>
                <w:noProof/>
                <w:sz w:val="14"/>
                <w:szCs w:val="14"/>
              </w:rPr>
              <w:t>Unid.</w:t>
            </w:r>
          </w:p>
        </w:tc>
        <w:tc>
          <w:tcPr>
            <w:tcW w:w="709" w:type="dxa"/>
            <w:shd w:val="clear" w:color="auto" w:fill="D9D9D9" w:themeFill="background1" w:themeFillShade="D9"/>
            <w:vAlign w:val="center"/>
          </w:tcPr>
          <w:p w:rsidR="009861C8" w:rsidRPr="006A0F21" w:rsidRDefault="009861C8" w:rsidP="00D919B8">
            <w:pPr>
              <w:widowControl w:val="0"/>
              <w:autoSpaceDE w:val="0"/>
              <w:autoSpaceDN w:val="0"/>
              <w:adjustRightInd w:val="0"/>
              <w:jc w:val="center"/>
              <w:rPr>
                <w:rFonts w:cs="Arial"/>
                <w:b/>
                <w:noProof/>
                <w:sz w:val="14"/>
                <w:szCs w:val="14"/>
              </w:rPr>
            </w:pPr>
            <w:r w:rsidRPr="006A0F21">
              <w:rPr>
                <w:rFonts w:cs="Arial"/>
                <w:b/>
                <w:noProof/>
                <w:sz w:val="14"/>
                <w:szCs w:val="14"/>
              </w:rPr>
              <w:t>Prazo de vigência</w:t>
            </w:r>
          </w:p>
        </w:tc>
        <w:tc>
          <w:tcPr>
            <w:tcW w:w="1417" w:type="dxa"/>
            <w:shd w:val="clear" w:color="auto" w:fill="D9D9D9" w:themeFill="background1" w:themeFillShade="D9"/>
          </w:tcPr>
          <w:p w:rsidR="009861C8" w:rsidRPr="009861C8" w:rsidRDefault="009861C8" w:rsidP="00D919B8">
            <w:pPr>
              <w:widowControl w:val="0"/>
              <w:autoSpaceDE w:val="0"/>
              <w:autoSpaceDN w:val="0"/>
              <w:adjustRightInd w:val="0"/>
              <w:jc w:val="center"/>
              <w:rPr>
                <w:rFonts w:cs="Arial"/>
                <w:b/>
                <w:noProof/>
                <w:sz w:val="14"/>
                <w:szCs w:val="14"/>
                <w:lang w:val="pt-BR"/>
              </w:rPr>
            </w:pPr>
            <w:r w:rsidRPr="009861C8">
              <w:rPr>
                <w:rFonts w:cs="Arial"/>
                <w:b/>
                <w:noProof/>
                <w:sz w:val="14"/>
                <w:szCs w:val="14"/>
                <w:lang w:val="pt-BR"/>
              </w:rPr>
              <w:t>Qnt. Mensal estimada de cópias por equipamento (a)</w:t>
            </w:r>
          </w:p>
        </w:tc>
        <w:tc>
          <w:tcPr>
            <w:tcW w:w="993" w:type="dxa"/>
            <w:shd w:val="clear" w:color="auto" w:fill="D9D9D9" w:themeFill="background1" w:themeFillShade="D9"/>
          </w:tcPr>
          <w:p w:rsidR="009861C8" w:rsidRPr="006A0F21" w:rsidRDefault="009861C8" w:rsidP="00D919B8">
            <w:pPr>
              <w:widowControl w:val="0"/>
              <w:autoSpaceDE w:val="0"/>
              <w:autoSpaceDN w:val="0"/>
              <w:adjustRightInd w:val="0"/>
              <w:jc w:val="center"/>
              <w:rPr>
                <w:rFonts w:cs="Arial"/>
                <w:b/>
                <w:noProof/>
                <w:sz w:val="14"/>
                <w:szCs w:val="14"/>
              </w:rPr>
            </w:pPr>
            <w:r w:rsidRPr="006A0F21">
              <w:rPr>
                <w:rFonts w:cs="Arial"/>
                <w:b/>
                <w:noProof/>
                <w:sz w:val="14"/>
                <w:szCs w:val="14"/>
              </w:rPr>
              <w:t xml:space="preserve">Qnt. Equipa-mentos </w:t>
            </w:r>
          </w:p>
          <w:p w:rsidR="009861C8" w:rsidRPr="006A0F21" w:rsidRDefault="009861C8" w:rsidP="00D919B8">
            <w:pPr>
              <w:widowControl w:val="0"/>
              <w:autoSpaceDE w:val="0"/>
              <w:autoSpaceDN w:val="0"/>
              <w:adjustRightInd w:val="0"/>
              <w:jc w:val="center"/>
              <w:rPr>
                <w:rFonts w:cs="Arial"/>
                <w:b/>
                <w:noProof/>
                <w:sz w:val="14"/>
                <w:szCs w:val="14"/>
              </w:rPr>
            </w:pPr>
            <w:r w:rsidRPr="006A0F21">
              <w:rPr>
                <w:rFonts w:cs="Arial"/>
                <w:b/>
                <w:noProof/>
                <w:sz w:val="14"/>
                <w:szCs w:val="14"/>
              </w:rPr>
              <w:t>(b)</w:t>
            </w:r>
          </w:p>
        </w:tc>
        <w:tc>
          <w:tcPr>
            <w:tcW w:w="850" w:type="dxa"/>
            <w:shd w:val="clear" w:color="auto" w:fill="D9D9D9" w:themeFill="background1" w:themeFillShade="D9"/>
          </w:tcPr>
          <w:p w:rsidR="009861C8" w:rsidRPr="009861C8" w:rsidRDefault="009861C8" w:rsidP="00D919B8">
            <w:pPr>
              <w:widowControl w:val="0"/>
              <w:autoSpaceDE w:val="0"/>
              <w:autoSpaceDN w:val="0"/>
              <w:adjustRightInd w:val="0"/>
              <w:jc w:val="center"/>
              <w:rPr>
                <w:rFonts w:cs="Arial"/>
                <w:b/>
                <w:noProof/>
                <w:sz w:val="14"/>
                <w:szCs w:val="14"/>
                <w:lang w:val="pt-BR"/>
              </w:rPr>
            </w:pPr>
            <w:r w:rsidRPr="009861C8">
              <w:rPr>
                <w:rFonts w:cs="Arial"/>
                <w:b/>
                <w:noProof/>
                <w:sz w:val="14"/>
                <w:szCs w:val="14"/>
                <w:lang w:val="pt-BR"/>
              </w:rPr>
              <w:t>Valor unitário da cópia</w:t>
            </w:r>
          </w:p>
          <w:p w:rsidR="009861C8" w:rsidRPr="009861C8" w:rsidRDefault="009861C8" w:rsidP="00D919B8">
            <w:pPr>
              <w:widowControl w:val="0"/>
              <w:autoSpaceDE w:val="0"/>
              <w:autoSpaceDN w:val="0"/>
              <w:adjustRightInd w:val="0"/>
              <w:jc w:val="center"/>
              <w:rPr>
                <w:rFonts w:cs="Arial"/>
                <w:b/>
                <w:noProof/>
                <w:sz w:val="14"/>
                <w:szCs w:val="14"/>
                <w:lang w:val="pt-BR"/>
              </w:rPr>
            </w:pPr>
            <w:r w:rsidRPr="009861C8">
              <w:rPr>
                <w:rFonts w:cs="Arial"/>
                <w:b/>
                <w:noProof/>
                <w:sz w:val="14"/>
                <w:szCs w:val="14"/>
                <w:lang w:val="pt-BR"/>
              </w:rPr>
              <w:t>(c)</w:t>
            </w:r>
          </w:p>
        </w:tc>
        <w:tc>
          <w:tcPr>
            <w:tcW w:w="1134" w:type="dxa"/>
            <w:shd w:val="clear" w:color="auto" w:fill="D9D9D9" w:themeFill="background1" w:themeFillShade="D9"/>
          </w:tcPr>
          <w:p w:rsidR="009861C8" w:rsidRPr="009861C8" w:rsidRDefault="009861C8" w:rsidP="00D919B8">
            <w:pPr>
              <w:widowControl w:val="0"/>
              <w:autoSpaceDE w:val="0"/>
              <w:autoSpaceDN w:val="0"/>
              <w:adjustRightInd w:val="0"/>
              <w:jc w:val="center"/>
              <w:rPr>
                <w:rFonts w:cs="Arial"/>
                <w:b/>
                <w:noProof/>
                <w:sz w:val="14"/>
                <w:szCs w:val="14"/>
                <w:lang w:val="pt-BR"/>
              </w:rPr>
            </w:pPr>
            <w:r w:rsidRPr="009861C8">
              <w:rPr>
                <w:rFonts w:cs="Arial"/>
                <w:b/>
                <w:noProof/>
                <w:sz w:val="14"/>
                <w:szCs w:val="14"/>
                <w:lang w:val="pt-BR"/>
              </w:rPr>
              <w:t>Valor médio mensal das cópias</w:t>
            </w:r>
          </w:p>
          <w:p w:rsidR="009861C8" w:rsidRPr="009861C8" w:rsidRDefault="009861C8" w:rsidP="00D919B8">
            <w:pPr>
              <w:widowControl w:val="0"/>
              <w:autoSpaceDE w:val="0"/>
              <w:autoSpaceDN w:val="0"/>
              <w:adjustRightInd w:val="0"/>
              <w:jc w:val="center"/>
              <w:rPr>
                <w:rFonts w:cs="Arial"/>
                <w:b/>
                <w:noProof/>
                <w:sz w:val="14"/>
                <w:szCs w:val="14"/>
                <w:lang w:val="pt-BR"/>
              </w:rPr>
            </w:pPr>
            <w:r w:rsidRPr="009861C8">
              <w:rPr>
                <w:rFonts w:cs="Arial"/>
                <w:b/>
                <w:noProof/>
                <w:sz w:val="14"/>
                <w:szCs w:val="14"/>
                <w:lang w:val="pt-BR"/>
              </w:rPr>
              <w:t>(a x b x c)</w:t>
            </w:r>
          </w:p>
        </w:tc>
        <w:tc>
          <w:tcPr>
            <w:tcW w:w="1417" w:type="dxa"/>
            <w:shd w:val="clear" w:color="auto" w:fill="D9D9D9" w:themeFill="background1" w:themeFillShade="D9"/>
          </w:tcPr>
          <w:p w:rsidR="009861C8" w:rsidRPr="009861C8" w:rsidRDefault="009861C8" w:rsidP="00D919B8">
            <w:pPr>
              <w:widowControl w:val="0"/>
              <w:autoSpaceDE w:val="0"/>
              <w:autoSpaceDN w:val="0"/>
              <w:adjustRightInd w:val="0"/>
              <w:jc w:val="center"/>
              <w:rPr>
                <w:rFonts w:cs="Arial"/>
                <w:b/>
                <w:noProof/>
                <w:sz w:val="14"/>
                <w:szCs w:val="14"/>
                <w:lang w:val="pt-BR"/>
              </w:rPr>
            </w:pPr>
            <w:r w:rsidRPr="009861C8">
              <w:rPr>
                <w:rFonts w:cs="Arial"/>
                <w:b/>
                <w:noProof/>
                <w:sz w:val="14"/>
                <w:szCs w:val="14"/>
                <w:lang w:val="pt-BR"/>
              </w:rPr>
              <w:t>Valor total</w:t>
            </w:r>
          </w:p>
          <w:p w:rsidR="009861C8" w:rsidRPr="009861C8" w:rsidRDefault="009861C8" w:rsidP="00D919B8">
            <w:pPr>
              <w:widowControl w:val="0"/>
              <w:autoSpaceDE w:val="0"/>
              <w:autoSpaceDN w:val="0"/>
              <w:adjustRightInd w:val="0"/>
              <w:jc w:val="center"/>
              <w:rPr>
                <w:rFonts w:cs="Arial"/>
                <w:b/>
                <w:noProof/>
                <w:sz w:val="14"/>
                <w:szCs w:val="14"/>
                <w:lang w:val="pt-BR"/>
              </w:rPr>
            </w:pPr>
            <w:r w:rsidRPr="009861C8">
              <w:rPr>
                <w:rFonts w:cs="Arial"/>
                <w:b/>
                <w:noProof/>
                <w:sz w:val="14"/>
                <w:szCs w:val="14"/>
                <w:lang w:val="pt-BR"/>
              </w:rPr>
              <w:t>(12 meses)</w:t>
            </w:r>
          </w:p>
          <w:p w:rsidR="009861C8" w:rsidRPr="009861C8" w:rsidRDefault="009861C8" w:rsidP="00D919B8">
            <w:pPr>
              <w:widowControl w:val="0"/>
              <w:autoSpaceDE w:val="0"/>
              <w:autoSpaceDN w:val="0"/>
              <w:adjustRightInd w:val="0"/>
              <w:jc w:val="center"/>
              <w:rPr>
                <w:rFonts w:cs="Arial"/>
                <w:b/>
                <w:noProof/>
                <w:sz w:val="14"/>
                <w:szCs w:val="14"/>
                <w:lang w:val="pt-BR"/>
              </w:rPr>
            </w:pPr>
          </w:p>
          <w:p w:rsidR="009861C8" w:rsidRPr="009861C8" w:rsidRDefault="009861C8" w:rsidP="00D919B8">
            <w:pPr>
              <w:widowControl w:val="0"/>
              <w:autoSpaceDE w:val="0"/>
              <w:autoSpaceDN w:val="0"/>
              <w:adjustRightInd w:val="0"/>
              <w:jc w:val="center"/>
              <w:rPr>
                <w:rFonts w:cs="Arial"/>
                <w:b/>
                <w:noProof/>
                <w:sz w:val="14"/>
                <w:szCs w:val="14"/>
                <w:lang w:val="pt-BR"/>
              </w:rPr>
            </w:pPr>
            <w:r w:rsidRPr="009861C8">
              <w:rPr>
                <w:rFonts w:cs="Arial"/>
                <w:b/>
                <w:noProof/>
                <w:sz w:val="14"/>
                <w:szCs w:val="14"/>
                <w:lang w:val="pt-BR"/>
              </w:rPr>
              <w:t xml:space="preserve">(a x b x c) x 12 </w:t>
            </w:r>
          </w:p>
        </w:tc>
      </w:tr>
      <w:tr w:rsidR="009861C8" w:rsidRPr="0039189E" w:rsidTr="0039189E">
        <w:trPr>
          <w:trHeight w:val="419"/>
        </w:trPr>
        <w:tc>
          <w:tcPr>
            <w:tcW w:w="421" w:type="dxa"/>
            <w:vAlign w:val="center"/>
          </w:tcPr>
          <w:p w:rsidR="009861C8" w:rsidRPr="0039189E" w:rsidRDefault="009861C8" w:rsidP="00D919B8">
            <w:pPr>
              <w:widowControl w:val="0"/>
              <w:autoSpaceDE w:val="0"/>
              <w:autoSpaceDN w:val="0"/>
              <w:adjustRightInd w:val="0"/>
              <w:ind w:right="-111" w:hanging="120"/>
              <w:jc w:val="center"/>
              <w:rPr>
                <w:rFonts w:cs="Arial"/>
                <w:noProof/>
                <w:sz w:val="16"/>
                <w:szCs w:val="16"/>
              </w:rPr>
            </w:pPr>
            <w:r w:rsidRPr="0039189E">
              <w:rPr>
                <w:rFonts w:cs="Arial"/>
                <w:noProof/>
                <w:sz w:val="16"/>
                <w:szCs w:val="16"/>
              </w:rPr>
              <w:t>1</w:t>
            </w:r>
          </w:p>
        </w:tc>
        <w:tc>
          <w:tcPr>
            <w:tcW w:w="2410" w:type="dxa"/>
            <w:vAlign w:val="center"/>
          </w:tcPr>
          <w:p w:rsidR="009861C8" w:rsidRPr="0039189E" w:rsidRDefault="009861C8" w:rsidP="00D919B8">
            <w:pPr>
              <w:widowControl w:val="0"/>
              <w:autoSpaceDE w:val="0"/>
              <w:autoSpaceDN w:val="0"/>
              <w:adjustRightInd w:val="0"/>
              <w:rPr>
                <w:rFonts w:cs="Arial"/>
                <w:b/>
                <w:noProof/>
                <w:sz w:val="16"/>
                <w:szCs w:val="16"/>
                <w:lang w:val="pt-BR"/>
              </w:rPr>
            </w:pPr>
            <w:r w:rsidRPr="0039189E">
              <w:rPr>
                <w:rFonts w:cs="Arial"/>
                <w:noProof/>
                <w:sz w:val="16"/>
                <w:szCs w:val="16"/>
                <w:lang w:val="pt-BR"/>
              </w:rPr>
              <w:t>Serviço de locação de equipamentos de repografia Monocromática.</w:t>
            </w:r>
          </w:p>
        </w:tc>
        <w:tc>
          <w:tcPr>
            <w:tcW w:w="567" w:type="dxa"/>
            <w:vAlign w:val="center"/>
          </w:tcPr>
          <w:p w:rsidR="009861C8" w:rsidRPr="0039189E" w:rsidRDefault="009861C8" w:rsidP="00D919B8">
            <w:pPr>
              <w:widowControl w:val="0"/>
              <w:autoSpaceDE w:val="0"/>
              <w:autoSpaceDN w:val="0"/>
              <w:adjustRightInd w:val="0"/>
              <w:jc w:val="center"/>
              <w:rPr>
                <w:rFonts w:cs="Arial"/>
                <w:noProof/>
                <w:sz w:val="16"/>
                <w:szCs w:val="16"/>
              </w:rPr>
            </w:pPr>
            <w:r w:rsidRPr="0039189E">
              <w:rPr>
                <w:rFonts w:cs="Arial"/>
                <w:noProof/>
                <w:sz w:val="16"/>
                <w:szCs w:val="16"/>
              </w:rPr>
              <w:t>cópia</w:t>
            </w:r>
          </w:p>
        </w:tc>
        <w:tc>
          <w:tcPr>
            <w:tcW w:w="709" w:type="dxa"/>
            <w:vAlign w:val="center"/>
          </w:tcPr>
          <w:p w:rsidR="009861C8" w:rsidRPr="0039189E" w:rsidRDefault="009861C8" w:rsidP="00D919B8">
            <w:pPr>
              <w:widowControl w:val="0"/>
              <w:autoSpaceDE w:val="0"/>
              <w:autoSpaceDN w:val="0"/>
              <w:adjustRightInd w:val="0"/>
              <w:jc w:val="center"/>
              <w:rPr>
                <w:rFonts w:cs="Arial"/>
                <w:noProof/>
                <w:sz w:val="16"/>
                <w:szCs w:val="16"/>
              </w:rPr>
            </w:pPr>
            <w:r w:rsidRPr="0039189E">
              <w:rPr>
                <w:rFonts w:cs="Arial"/>
                <w:noProof/>
                <w:sz w:val="16"/>
                <w:szCs w:val="16"/>
              </w:rPr>
              <w:t>12</w:t>
            </w:r>
          </w:p>
        </w:tc>
        <w:tc>
          <w:tcPr>
            <w:tcW w:w="1417" w:type="dxa"/>
            <w:vAlign w:val="center"/>
          </w:tcPr>
          <w:p w:rsidR="009861C8" w:rsidRPr="0039189E" w:rsidRDefault="009861C8" w:rsidP="00D919B8">
            <w:pPr>
              <w:widowControl w:val="0"/>
              <w:autoSpaceDE w:val="0"/>
              <w:autoSpaceDN w:val="0"/>
              <w:adjustRightInd w:val="0"/>
              <w:jc w:val="center"/>
              <w:rPr>
                <w:rFonts w:cs="Arial"/>
                <w:noProof/>
                <w:sz w:val="16"/>
                <w:szCs w:val="16"/>
              </w:rPr>
            </w:pPr>
            <w:r w:rsidRPr="0039189E">
              <w:rPr>
                <w:rFonts w:cs="Arial"/>
                <w:noProof/>
                <w:sz w:val="16"/>
                <w:szCs w:val="16"/>
              </w:rPr>
              <w:t>30.000</w:t>
            </w:r>
          </w:p>
        </w:tc>
        <w:tc>
          <w:tcPr>
            <w:tcW w:w="993" w:type="dxa"/>
            <w:vAlign w:val="center"/>
          </w:tcPr>
          <w:p w:rsidR="009861C8" w:rsidRPr="0039189E" w:rsidRDefault="009861C8" w:rsidP="00D919B8">
            <w:pPr>
              <w:widowControl w:val="0"/>
              <w:autoSpaceDE w:val="0"/>
              <w:autoSpaceDN w:val="0"/>
              <w:adjustRightInd w:val="0"/>
              <w:jc w:val="center"/>
              <w:rPr>
                <w:rFonts w:cs="Arial"/>
                <w:noProof/>
                <w:sz w:val="16"/>
                <w:szCs w:val="16"/>
              </w:rPr>
            </w:pPr>
            <w:r w:rsidRPr="0039189E">
              <w:rPr>
                <w:rFonts w:cs="Arial"/>
                <w:noProof/>
                <w:sz w:val="16"/>
                <w:szCs w:val="16"/>
              </w:rPr>
              <w:t>6</w:t>
            </w:r>
          </w:p>
        </w:tc>
        <w:tc>
          <w:tcPr>
            <w:tcW w:w="850" w:type="dxa"/>
            <w:vAlign w:val="center"/>
          </w:tcPr>
          <w:p w:rsidR="009861C8" w:rsidRPr="0039189E" w:rsidRDefault="009861C8" w:rsidP="009861C8">
            <w:pPr>
              <w:widowControl w:val="0"/>
              <w:autoSpaceDE w:val="0"/>
              <w:autoSpaceDN w:val="0"/>
              <w:adjustRightInd w:val="0"/>
              <w:jc w:val="center"/>
              <w:rPr>
                <w:rFonts w:cs="Arial"/>
                <w:noProof/>
                <w:sz w:val="16"/>
                <w:szCs w:val="16"/>
              </w:rPr>
            </w:pPr>
            <w:r w:rsidRPr="0039189E">
              <w:rPr>
                <w:rFonts w:cs="Arial"/>
                <w:noProof/>
                <w:sz w:val="16"/>
                <w:szCs w:val="16"/>
              </w:rPr>
              <w:t xml:space="preserve">R$ </w:t>
            </w:r>
          </w:p>
        </w:tc>
        <w:tc>
          <w:tcPr>
            <w:tcW w:w="1134" w:type="dxa"/>
            <w:vAlign w:val="center"/>
          </w:tcPr>
          <w:p w:rsidR="009861C8" w:rsidRPr="0039189E" w:rsidRDefault="009861C8" w:rsidP="009861C8">
            <w:pPr>
              <w:widowControl w:val="0"/>
              <w:autoSpaceDE w:val="0"/>
              <w:autoSpaceDN w:val="0"/>
              <w:adjustRightInd w:val="0"/>
              <w:jc w:val="center"/>
              <w:rPr>
                <w:rFonts w:cs="Arial"/>
                <w:noProof/>
                <w:sz w:val="16"/>
                <w:szCs w:val="16"/>
              </w:rPr>
            </w:pPr>
            <w:r w:rsidRPr="0039189E">
              <w:rPr>
                <w:rFonts w:cs="Arial"/>
                <w:noProof/>
                <w:sz w:val="16"/>
                <w:szCs w:val="16"/>
              </w:rPr>
              <w:t xml:space="preserve">R$ </w:t>
            </w:r>
          </w:p>
        </w:tc>
        <w:tc>
          <w:tcPr>
            <w:tcW w:w="1417" w:type="dxa"/>
            <w:vAlign w:val="center"/>
          </w:tcPr>
          <w:p w:rsidR="009861C8" w:rsidRPr="0039189E" w:rsidRDefault="009861C8" w:rsidP="009861C8">
            <w:pPr>
              <w:widowControl w:val="0"/>
              <w:autoSpaceDE w:val="0"/>
              <w:autoSpaceDN w:val="0"/>
              <w:adjustRightInd w:val="0"/>
              <w:jc w:val="center"/>
              <w:rPr>
                <w:rFonts w:cs="Arial"/>
                <w:noProof/>
                <w:sz w:val="16"/>
                <w:szCs w:val="16"/>
              </w:rPr>
            </w:pPr>
            <w:r w:rsidRPr="0039189E">
              <w:rPr>
                <w:rFonts w:cs="Arial"/>
                <w:noProof/>
                <w:sz w:val="16"/>
                <w:szCs w:val="16"/>
              </w:rPr>
              <w:t xml:space="preserve">R$ </w:t>
            </w:r>
          </w:p>
        </w:tc>
      </w:tr>
    </w:tbl>
    <w:tbl>
      <w:tblPr>
        <w:tblW w:w="9918"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9918"/>
      </w:tblGrid>
      <w:tr w:rsidR="006E743C" w:rsidRPr="009859A6" w:rsidTr="0039189E">
        <w:trPr>
          <w:trHeight w:hRule="exact" w:val="227"/>
        </w:trPr>
        <w:tc>
          <w:tcPr>
            <w:tcW w:w="9918" w:type="dxa"/>
            <w:shd w:val="clear" w:color="auto" w:fill="auto"/>
            <w:vAlign w:val="bottom"/>
            <w:hideMark/>
          </w:tcPr>
          <w:p w:rsidR="00AA4F60" w:rsidRPr="0039189E" w:rsidRDefault="00AA4F60" w:rsidP="00D919B8">
            <w:pPr>
              <w:rPr>
                <w:rFonts w:cs="Arial"/>
                <w:color w:val="000000"/>
                <w:sz w:val="16"/>
                <w:szCs w:val="16"/>
                <w:lang w:val="pt-BR" w:eastAsia="pt-BR"/>
              </w:rPr>
            </w:pPr>
            <w:r w:rsidRPr="0039189E">
              <w:rPr>
                <w:rFonts w:cs="Arial"/>
                <w:b/>
                <w:bCs/>
                <w:color w:val="000000"/>
                <w:sz w:val="16"/>
                <w:szCs w:val="16"/>
                <w:lang w:val="pt-BR" w:eastAsia="pt-BR"/>
              </w:rPr>
              <w:t>ESPECIFICAÇÕES TÉCNICAS:</w:t>
            </w:r>
          </w:p>
          <w:p w:rsidR="00AA4F60" w:rsidRPr="0039189E" w:rsidRDefault="00AA4F60" w:rsidP="00D919B8">
            <w:pPr>
              <w:rPr>
                <w:rFonts w:cs="Arial"/>
                <w:color w:val="000000"/>
                <w:sz w:val="16"/>
                <w:szCs w:val="16"/>
                <w:lang w:val="pt-BR" w:eastAsia="pt-BR"/>
              </w:rPr>
            </w:pPr>
          </w:p>
          <w:p w:rsidR="006E743C" w:rsidRPr="0039189E" w:rsidRDefault="006E743C" w:rsidP="00D919B8">
            <w:pPr>
              <w:rPr>
                <w:rFonts w:cs="Arial"/>
                <w:color w:val="000000"/>
                <w:sz w:val="16"/>
                <w:szCs w:val="16"/>
                <w:lang w:val="pt-BR" w:eastAsia="pt-BR"/>
              </w:rPr>
            </w:pPr>
            <w:r w:rsidRPr="0039189E">
              <w:rPr>
                <w:rFonts w:cs="Arial"/>
                <w:color w:val="000000"/>
                <w:sz w:val="16"/>
                <w:szCs w:val="16"/>
                <w:lang w:val="pt-BR" w:eastAsia="pt-BR"/>
              </w:rPr>
              <w:t>Tecnologia de Impressão:  Multifuncional Monocromática;</w:t>
            </w:r>
          </w:p>
        </w:tc>
      </w:tr>
      <w:tr w:rsidR="006E743C" w:rsidRPr="009859A6" w:rsidTr="0039189E">
        <w:trPr>
          <w:trHeight w:hRule="exact" w:val="227"/>
        </w:trPr>
        <w:tc>
          <w:tcPr>
            <w:tcW w:w="9918" w:type="dxa"/>
            <w:shd w:val="clear" w:color="auto" w:fill="auto"/>
            <w:vAlign w:val="bottom"/>
            <w:hideMark/>
          </w:tcPr>
          <w:p w:rsidR="006E743C" w:rsidRPr="0039189E" w:rsidRDefault="006E743C" w:rsidP="00D919B8">
            <w:pPr>
              <w:rPr>
                <w:rFonts w:cs="Arial"/>
                <w:color w:val="000000"/>
                <w:sz w:val="16"/>
                <w:szCs w:val="16"/>
                <w:lang w:val="pt-BR" w:eastAsia="pt-BR"/>
              </w:rPr>
            </w:pPr>
            <w:r w:rsidRPr="0039189E">
              <w:rPr>
                <w:rFonts w:cs="Arial"/>
                <w:color w:val="000000"/>
                <w:sz w:val="16"/>
                <w:szCs w:val="16"/>
                <w:lang w:val="pt-BR" w:eastAsia="pt-BR"/>
              </w:rPr>
              <w:t>Funções Principais:  Impressão, digitalização, cópia;</w:t>
            </w:r>
          </w:p>
        </w:tc>
      </w:tr>
      <w:tr w:rsidR="006E743C" w:rsidRPr="009859A6" w:rsidTr="0039189E">
        <w:trPr>
          <w:trHeight w:hRule="exact" w:val="227"/>
        </w:trPr>
        <w:tc>
          <w:tcPr>
            <w:tcW w:w="9918" w:type="dxa"/>
            <w:shd w:val="clear" w:color="auto" w:fill="auto"/>
            <w:vAlign w:val="bottom"/>
            <w:hideMark/>
          </w:tcPr>
          <w:p w:rsidR="006E743C" w:rsidRPr="0039189E" w:rsidRDefault="006E743C" w:rsidP="00D919B8">
            <w:pPr>
              <w:rPr>
                <w:rFonts w:cs="Arial"/>
                <w:color w:val="000000"/>
                <w:sz w:val="16"/>
                <w:szCs w:val="16"/>
                <w:lang w:val="pt-BR" w:eastAsia="pt-BR"/>
              </w:rPr>
            </w:pPr>
            <w:r w:rsidRPr="0039189E">
              <w:rPr>
                <w:rFonts w:cs="Arial"/>
                <w:color w:val="000000"/>
                <w:sz w:val="16"/>
                <w:szCs w:val="16"/>
                <w:lang w:val="pt-BR" w:eastAsia="pt-BR"/>
              </w:rPr>
              <w:t>Ciclo Mensal de Trabalho (Mín.): 30.000 (trinta mil páginas/mês);</w:t>
            </w:r>
          </w:p>
        </w:tc>
      </w:tr>
      <w:tr w:rsidR="006E743C" w:rsidRPr="009859A6" w:rsidTr="0039189E">
        <w:trPr>
          <w:trHeight w:hRule="exact" w:val="227"/>
        </w:trPr>
        <w:tc>
          <w:tcPr>
            <w:tcW w:w="9918" w:type="dxa"/>
            <w:shd w:val="clear" w:color="auto" w:fill="auto"/>
            <w:vAlign w:val="bottom"/>
            <w:hideMark/>
          </w:tcPr>
          <w:p w:rsidR="006E743C" w:rsidRPr="0039189E" w:rsidRDefault="006E743C" w:rsidP="00D919B8">
            <w:pPr>
              <w:rPr>
                <w:rFonts w:cs="Arial"/>
                <w:color w:val="000000"/>
                <w:sz w:val="16"/>
                <w:szCs w:val="16"/>
                <w:lang w:val="pt-BR" w:eastAsia="pt-BR"/>
              </w:rPr>
            </w:pPr>
            <w:r w:rsidRPr="0039189E">
              <w:rPr>
                <w:rFonts w:cs="Arial"/>
                <w:color w:val="000000"/>
                <w:sz w:val="16"/>
                <w:szCs w:val="16"/>
                <w:lang w:val="pt-BR" w:eastAsia="pt-BR"/>
              </w:rPr>
              <w:t>Papel Gramaturas suportadas: Mínimas de 75 até 180 gramas;</w:t>
            </w:r>
          </w:p>
        </w:tc>
      </w:tr>
      <w:tr w:rsidR="006E743C" w:rsidRPr="009859A6" w:rsidTr="0039189E">
        <w:trPr>
          <w:trHeight w:hRule="exact" w:val="227"/>
        </w:trPr>
        <w:tc>
          <w:tcPr>
            <w:tcW w:w="9918" w:type="dxa"/>
            <w:shd w:val="clear" w:color="auto" w:fill="auto"/>
            <w:vAlign w:val="bottom"/>
            <w:hideMark/>
          </w:tcPr>
          <w:p w:rsidR="006E743C" w:rsidRPr="0039189E" w:rsidRDefault="006E743C" w:rsidP="00D919B8">
            <w:pPr>
              <w:rPr>
                <w:rFonts w:cs="Arial"/>
                <w:color w:val="000000"/>
                <w:sz w:val="16"/>
                <w:szCs w:val="16"/>
                <w:lang w:val="pt-BR" w:eastAsia="pt-BR"/>
              </w:rPr>
            </w:pPr>
            <w:r w:rsidRPr="0039189E">
              <w:rPr>
                <w:rFonts w:cs="Arial"/>
                <w:color w:val="000000"/>
                <w:sz w:val="16"/>
                <w:szCs w:val="16"/>
                <w:lang w:val="pt-BR" w:eastAsia="pt-BR"/>
              </w:rPr>
              <w:t>Utilização de Cartucho de toner;</w:t>
            </w:r>
          </w:p>
        </w:tc>
      </w:tr>
      <w:tr w:rsidR="006E743C" w:rsidRPr="0039189E" w:rsidTr="0039189E">
        <w:trPr>
          <w:trHeight w:hRule="exact" w:val="227"/>
        </w:trPr>
        <w:tc>
          <w:tcPr>
            <w:tcW w:w="9918" w:type="dxa"/>
            <w:shd w:val="clear" w:color="auto" w:fill="auto"/>
            <w:vAlign w:val="bottom"/>
            <w:hideMark/>
          </w:tcPr>
          <w:p w:rsidR="006E743C" w:rsidRPr="0039189E" w:rsidRDefault="006E743C" w:rsidP="00D919B8">
            <w:pPr>
              <w:rPr>
                <w:rFonts w:cs="Arial"/>
                <w:color w:val="000000"/>
                <w:sz w:val="16"/>
                <w:szCs w:val="16"/>
                <w:lang w:eastAsia="pt-BR"/>
              </w:rPr>
            </w:pPr>
            <w:proofErr w:type="spellStart"/>
            <w:r w:rsidRPr="0039189E">
              <w:rPr>
                <w:rFonts w:cs="Arial"/>
                <w:color w:val="000000"/>
                <w:sz w:val="16"/>
                <w:szCs w:val="16"/>
                <w:lang w:eastAsia="pt-BR"/>
              </w:rPr>
              <w:t>Processador</w:t>
            </w:r>
            <w:proofErr w:type="spellEnd"/>
            <w:r w:rsidRPr="0039189E">
              <w:rPr>
                <w:rFonts w:cs="Arial"/>
                <w:color w:val="000000"/>
                <w:sz w:val="16"/>
                <w:szCs w:val="16"/>
                <w:lang w:eastAsia="pt-BR"/>
              </w:rPr>
              <w:t xml:space="preserve"> </w:t>
            </w:r>
            <w:proofErr w:type="spellStart"/>
            <w:r w:rsidRPr="0039189E">
              <w:rPr>
                <w:rFonts w:cs="Arial"/>
                <w:color w:val="000000"/>
                <w:sz w:val="16"/>
                <w:szCs w:val="16"/>
                <w:lang w:eastAsia="pt-BR"/>
              </w:rPr>
              <w:t>Mínimo</w:t>
            </w:r>
            <w:proofErr w:type="spellEnd"/>
            <w:r w:rsidRPr="0039189E">
              <w:rPr>
                <w:rFonts w:cs="Arial"/>
                <w:color w:val="000000"/>
                <w:sz w:val="16"/>
                <w:szCs w:val="16"/>
                <w:lang w:eastAsia="pt-BR"/>
              </w:rPr>
              <w:t xml:space="preserve"> de 800 </w:t>
            </w:r>
            <w:proofErr w:type="spellStart"/>
            <w:r w:rsidRPr="0039189E">
              <w:rPr>
                <w:rFonts w:cs="Arial"/>
                <w:color w:val="000000"/>
                <w:sz w:val="16"/>
                <w:szCs w:val="16"/>
                <w:lang w:eastAsia="pt-BR"/>
              </w:rPr>
              <w:t>Mhz</w:t>
            </w:r>
            <w:proofErr w:type="spellEnd"/>
            <w:r w:rsidRPr="0039189E">
              <w:rPr>
                <w:rFonts w:cs="Arial"/>
                <w:color w:val="000000"/>
                <w:sz w:val="16"/>
                <w:szCs w:val="16"/>
                <w:lang w:eastAsia="pt-BR"/>
              </w:rPr>
              <w:t>;</w:t>
            </w:r>
          </w:p>
        </w:tc>
      </w:tr>
      <w:tr w:rsidR="006E743C" w:rsidRPr="009859A6" w:rsidTr="0039189E">
        <w:trPr>
          <w:trHeight w:hRule="exact" w:val="227"/>
        </w:trPr>
        <w:tc>
          <w:tcPr>
            <w:tcW w:w="9918" w:type="dxa"/>
            <w:shd w:val="clear" w:color="auto" w:fill="auto"/>
            <w:vAlign w:val="bottom"/>
            <w:hideMark/>
          </w:tcPr>
          <w:p w:rsidR="006E743C" w:rsidRPr="0039189E" w:rsidRDefault="006E743C" w:rsidP="00D919B8">
            <w:pPr>
              <w:rPr>
                <w:rFonts w:cs="Arial"/>
                <w:color w:val="000000"/>
                <w:sz w:val="16"/>
                <w:szCs w:val="16"/>
                <w:lang w:val="pt-BR" w:eastAsia="pt-BR"/>
              </w:rPr>
            </w:pPr>
            <w:r w:rsidRPr="0039189E">
              <w:rPr>
                <w:rFonts w:cs="Arial"/>
                <w:color w:val="000000"/>
                <w:sz w:val="16"/>
                <w:szCs w:val="16"/>
                <w:lang w:val="pt-BR" w:eastAsia="pt-BR"/>
              </w:rPr>
              <w:t>Memória RAM Instalada Mínima: 2 GB;</w:t>
            </w:r>
          </w:p>
        </w:tc>
      </w:tr>
      <w:tr w:rsidR="006E743C" w:rsidRPr="009859A6" w:rsidTr="0039189E">
        <w:trPr>
          <w:trHeight w:hRule="exact" w:val="227"/>
        </w:trPr>
        <w:tc>
          <w:tcPr>
            <w:tcW w:w="9918" w:type="dxa"/>
            <w:shd w:val="clear" w:color="auto" w:fill="auto"/>
            <w:vAlign w:val="bottom"/>
            <w:hideMark/>
          </w:tcPr>
          <w:p w:rsidR="006E743C" w:rsidRPr="0039189E" w:rsidRDefault="006E743C" w:rsidP="00D919B8">
            <w:pPr>
              <w:rPr>
                <w:rFonts w:cs="Arial"/>
                <w:color w:val="000000"/>
                <w:sz w:val="16"/>
                <w:szCs w:val="16"/>
                <w:lang w:val="pt-BR" w:eastAsia="pt-BR"/>
              </w:rPr>
            </w:pPr>
            <w:r w:rsidRPr="0039189E">
              <w:rPr>
                <w:rFonts w:cs="Arial"/>
                <w:color w:val="000000"/>
                <w:sz w:val="16"/>
                <w:szCs w:val="16"/>
                <w:lang w:val="pt-BR" w:eastAsia="pt-BR"/>
              </w:rPr>
              <w:t xml:space="preserve">Hard Disk (HD) Interno </w:t>
            </w:r>
            <w:proofErr w:type="gramStart"/>
            <w:r w:rsidRPr="0039189E">
              <w:rPr>
                <w:rFonts w:cs="Arial"/>
                <w:color w:val="000000"/>
                <w:sz w:val="16"/>
                <w:szCs w:val="16"/>
                <w:lang w:val="pt-BR" w:eastAsia="pt-BR"/>
              </w:rPr>
              <w:t>Mínimo  de</w:t>
            </w:r>
            <w:proofErr w:type="gramEnd"/>
            <w:r w:rsidRPr="0039189E">
              <w:rPr>
                <w:rFonts w:cs="Arial"/>
                <w:color w:val="000000"/>
                <w:sz w:val="16"/>
                <w:szCs w:val="16"/>
                <w:lang w:val="pt-BR" w:eastAsia="pt-BR"/>
              </w:rPr>
              <w:t xml:space="preserve"> 250GB;</w:t>
            </w:r>
          </w:p>
        </w:tc>
      </w:tr>
      <w:tr w:rsidR="006E743C" w:rsidRPr="009859A6" w:rsidTr="0039189E">
        <w:trPr>
          <w:trHeight w:hRule="exact" w:val="227"/>
        </w:trPr>
        <w:tc>
          <w:tcPr>
            <w:tcW w:w="9918" w:type="dxa"/>
            <w:shd w:val="clear" w:color="auto" w:fill="auto"/>
            <w:vAlign w:val="bottom"/>
            <w:hideMark/>
          </w:tcPr>
          <w:p w:rsidR="006E743C" w:rsidRPr="0039189E" w:rsidRDefault="006E743C" w:rsidP="00D919B8">
            <w:pPr>
              <w:rPr>
                <w:rFonts w:cs="Arial"/>
                <w:color w:val="000000"/>
                <w:sz w:val="16"/>
                <w:szCs w:val="16"/>
                <w:lang w:val="pt-BR" w:eastAsia="pt-BR"/>
              </w:rPr>
            </w:pPr>
            <w:r w:rsidRPr="0039189E">
              <w:rPr>
                <w:rFonts w:cs="Arial"/>
                <w:color w:val="000000"/>
                <w:sz w:val="16"/>
                <w:szCs w:val="16"/>
                <w:lang w:val="pt-BR" w:eastAsia="pt-BR"/>
              </w:rPr>
              <w:t>Frente e Verso automático Duplex;</w:t>
            </w:r>
          </w:p>
        </w:tc>
      </w:tr>
      <w:tr w:rsidR="006E743C" w:rsidRPr="009859A6" w:rsidTr="0039189E">
        <w:trPr>
          <w:trHeight w:hRule="exact" w:val="227"/>
        </w:trPr>
        <w:tc>
          <w:tcPr>
            <w:tcW w:w="9918" w:type="dxa"/>
            <w:shd w:val="clear" w:color="auto" w:fill="auto"/>
            <w:vAlign w:val="bottom"/>
            <w:hideMark/>
          </w:tcPr>
          <w:p w:rsidR="006E743C" w:rsidRPr="0039189E" w:rsidRDefault="006E743C" w:rsidP="00D919B8">
            <w:pPr>
              <w:rPr>
                <w:rFonts w:cs="Arial"/>
                <w:color w:val="000000"/>
                <w:sz w:val="16"/>
                <w:szCs w:val="16"/>
                <w:lang w:val="pt-BR" w:eastAsia="pt-BR"/>
              </w:rPr>
            </w:pPr>
            <w:r w:rsidRPr="0039189E">
              <w:rPr>
                <w:rFonts w:cs="Arial"/>
                <w:color w:val="000000"/>
                <w:sz w:val="16"/>
                <w:szCs w:val="16"/>
                <w:lang w:val="pt-BR" w:eastAsia="pt-BR"/>
              </w:rPr>
              <w:t>Formato de Papel SuportadosA4 (21x29,7 cm) a A3 (42x29,70 cm) e ofício;</w:t>
            </w:r>
          </w:p>
        </w:tc>
      </w:tr>
      <w:tr w:rsidR="006E743C" w:rsidRPr="009859A6" w:rsidTr="0039189E">
        <w:trPr>
          <w:trHeight w:hRule="exact" w:val="227"/>
        </w:trPr>
        <w:tc>
          <w:tcPr>
            <w:tcW w:w="9918" w:type="dxa"/>
            <w:shd w:val="clear" w:color="auto" w:fill="auto"/>
            <w:vAlign w:val="bottom"/>
            <w:hideMark/>
          </w:tcPr>
          <w:p w:rsidR="006E743C" w:rsidRPr="0039189E" w:rsidRDefault="006E743C" w:rsidP="00D919B8">
            <w:pPr>
              <w:rPr>
                <w:rFonts w:cs="Arial"/>
                <w:color w:val="000000"/>
                <w:sz w:val="16"/>
                <w:szCs w:val="16"/>
                <w:lang w:val="pt-BR" w:eastAsia="pt-BR"/>
              </w:rPr>
            </w:pPr>
            <w:r w:rsidRPr="0039189E">
              <w:rPr>
                <w:rFonts w:cs="Arial"/>
                <w:color w:val="000000"/>
                <w:sz w:val="16"/>
                <w:szCs w:val="16"/>
                <w:lang w:val="pt-BR" w:eastAsia="pt-BR"/>
              </w:rPr>
              <w:t>Velocidade mínima de Impressão em Preto (</w:t>
            </w:r>
            <w:proofErr w:type="spellStart"/>
            <w:r w:rsidRPr="0039189E">
              <w:rPr>
                <w:rFonts w:cs="Arial"/>
                <w:color w:val="000000"/>
                <w:sz w:val="16"/>
                <w:szCs w:val="16"/>
                <w:lang w:val="pt-BR" w:eastAsia="pt-BR"/>
              </w:rPr>
              <w:t>ppm</w:t>
            </w:r>
            <w:proofErr w:type="spellEnd"/>
            <w:r w:rsidRPr="0039189E">
              <w:rPr>
                <w:rFonts w:cs="Arial"/>
                <w:color w:val="000000"/>
                <w:sz w:val="16"/>
                <w:szCs w:val="16"/>
                <w:lang w:val="pt-BR" w:eastAsia="pt-BR"/>
              </w:rPr>
              <w:t>) 45 (</w:t>
            </w:r>
            <w:proofErr w:type="spellStart"/>
            <w:r w:rsidRPr="0039189E">
              <w:rPr>
                <w:rFonts w:cs="Arial"/>
                <w:color w:val="000000"/>
                <w:sz w:val="16"/>
                <w:szCs w:val="16"/>
                <w:lang w:val="pt-BR" w:eastAsia="pt-BR"/>
              </w:rPr>
              <w:t>ppm</w:t>
            </w:r>
            <w:proofErr w:type="spellEnd"/>
            <w:r w:rsidRPr="0039189E">
              <w:rPr>
                <w:rFonts w:cs="Arial"/>
                <w:color w:val="000000"/>
                <w:sz w:val="16"/>
                <w:szCs w:val="16"/>
                <w:lang w:val="pt-BR" w:eastAsia="pt-BR"/>
              </w:rPr>
              <w:t>);</w:t>
            </w:r>
          </w:p>
        </w:tc>
      </w:tr>
      <w:tr w:rsidR="006E743C" w:rsidRPr="009859A6" w:rsidTr="0039189E">
        <w:trPr>
          <w:trHeight w:hRule="exact" w:val="227"/>
        </w:trPr>
        <w:tc>
          <w:tcPr>
            <w:tcW w:w="9918" w:type="dxa"/>
            <w:shd w:val="clear" w:color="auto" w:fill="auto"/>
            <w:vAlign w:val="bottom"/>
            <w:hideMark/>
          </w:tcPr>
          <w:p w:rsidR="006E743C" w:rsidRPr="0039189E" w:rsidRDefault="006E743C" w:rsidP="00D919B8">
            <w:pPr>
              <w:rPr>
                <w:rFonts w:cs="Arial"/>
                <w:color w:val="000000"/>
                <w:sz w:val="16"/>
                <w:szCs w:val="16"/>
                <w:lang w:val="pt-BR" w:eastAsia="pt-BR"/>
              </w:rPr>
            </w:pPr>
            <w:r w:rsidRPr="0039189E">
              <w:rPr>
                <w:rFonts w:cs="Arial"/>
                <w:color w:val="000000"/>
                <w:sz w:val="16"/>
                <w:szCs w:val="16"/>
                <w:lang w:val="pt-BR" w:eastAsia="pt-BR"/>
              </w:rPr>
              <w:t>Tempo de Impressão da Primeira Página Máximo de 8s;</w:t>
            </w:r>
          </w:p>
        </w:tc>
      </w:tr>
      <w:tr w:rsidR="006E743C" w:rsidRPr="009859A6" w:rsidTr="0039189E">
        <w:trPr>
          <w:trHeight w:hRule="exact" w:val="227"/>
        </w:trPr>
        <w:tc>
          <w:tcPr>
            <w:tcW w:w="9918" w:type="dxa"/>
            <w:shd w:val="clear" w:color="auto" w:fill="auto"/>
            <w:vAlign w:val="bottom"/>
            <w:hideMark/>
          </w:tcPr>
          <w:p w:rsidR="006E743C" w:rsidRPr="0039189E" w:rsidRDefault="006E743C" w:rsidP="00D919B8">
            <w:pPr>
              <w:rPr>
                <w:rFonts w:cs="Arial"/>
                <w:color w:val="000000"/>
                <w:sz w:val="16"/>
                <w:szCs w:val="16"/>
                <w:lang w:val="pt-BR" w:eastAsia="pt-BR"/>
              </w:rPr>
            </w:pPr>
            <w:r w:rsidRPr="0039189E">
              <w:rPr>
                <w:rFonts w:cs="Arial"/>
                <w:color w:val="000000"/>
                <w:sz w:val="16"/>
                <w:szCs w:val="16"/>
                <w:lang w:val="pt-BR" w:eastAsia="pt-BR"/>
              </w:rPr>
              <w:t xml:space="preserve">Resolução da Impressão 1200x1200 </w:t>
            </w:r>
            <w:proofErr w:type="spellStart"/>
            <w:r w:rsidRPr="0039189E">
              <w:rPr>
                <w:rFonts w:cs="Arial"/>
                <w:color w:val="000000"/>
                <w:sz w:val="16"/>
                <w:szCs w:val="16"/>
                <w:lang w:val="pt-BR" w:eastAsia="pt-BR"/>
              </w:rPr>
              <w:t>dpi</w:t>
            </w:r>
            <w:proofErr w:type="spellEnd"/>
            <w:r w:rsidRPr="0039189E">
              <w:rPr>
                <w:rFonts w:cs="Arial"/>
                <w:color w:val="000000"/>
                <w:sz w:val="16"/>
                <w:szCs w:val="16"/>
                <w:lang w:val="pt-BR" w:eastAsia="pt-BR"/>
              </w:rPr>
              <w:t>;</w:t>
            </w:r>
          </w:p>
        </w:tc>
      </w:tr>
      <w:tr w:rsidR="006E743C" w:rsidRPr="009859A6" w:rsidTr="0039189E">
        <w:trPr>
          <w:trHeight w:hRule="exact" w:val="227"/>
        </w:trPr>
        <w:tc>
          <w:tcPr>
            <w:tcW w:w="9918" w:type="dxa"/>
            <w:shd w:val="clear" w:color="auto" w:fill="auto"/>
            <w:vAlign w:val="bottom"/>
            <w:hideMark/>
          </w:tcPr>
          <w:p w:rsidR="006E743C" w:rsidRPr="0039189E" w:rsidRDefault="006E743C" w:rsidP="00D919B8">
            <w:pPr>
              <w:rPr>
                <w:rFonts w:cs="Arial"/>
                <w:color w:val="000000"/>
                <w:sz w:val="16"/>
                <w:szCs w:val="16"/>
                <w:lang w:val="pt-BR" w:eastAsia="pt-BR"/>
              </w:rPr>
            </w:pPr>
            <w:r w:rsidRPr="0039189E">
              <w:rPr>
                <w:rFonts w:cs="Arial"/>
                <w:color w:val="000000"/>
                <w:sz w:val="16"/>
                <w:szCs w:val="16"/>
                <w:lang w:val="pt-BR" w:eastAsia="pt-BR"/>
              </w:rPr>
              <w:t xml:space="preserve">Interface de Rede Embutida: Ethernet (Porta de rede RJ-45: 10Base-T/100Base-TX/1000Base-T), USB 2.0, </w:t>
            </w:r>
            <w:proofErr w:type="spellStart"/>
            <w:r w:rsidRPr="0039189E">
              <w:rPr>
                <w:rFonts w:cs="Arial"/>
                <w:color w:val="000000"/>
                <w:sz w:val="16"/>
                <w:szCs w:val="16"/>
                <w:lang w:val="pt-BR" w:eastAsia="pt-BR"/>
              </w:rPr>
              <w:t>Hi-Speed</w:t>
            </w:r>
            <w:proofErr w:type="spellEnd"/>
            <w:r w:rsidRPr="0039189E">
              <w:rPr>
                <w:rFonts w:cs="Arial"/>
                <w:color w:val="000000"/>
                <w:sz w:val="16"/>
                <w:szCs w:val="16"/>
                <w:lang w:val="pt-BR" w:eastAsia="pt-BR"/>
              </w:rPr>
              <w:t>;</w:t>
            </w:r>
          </w:p>
        </w:tc>
      </w:tr>
      <w:tr w:rsidR="006E743C" w:rsidRPr="009859A6" w:rsidTr="0039189E">
        <w:trPr>
          <w:trHeight w:hRule="exact" w:val="227"/>
        </w:trPr>
        <w:tc>
          <w:tcPr>
            <w:tcW w:w="9918" w:type="dxa"/>
            <w:shd w:val="clear" w:color="auto" w:fill="auto"/>
            <w:vAlign w:val="bottom"/>
            <w:hideMark/>
          </w:tcPr>
          <w:p w:rsidR="006E743C" w:rsidRPr="0039189E" w:rsidRDefault="006E743C" w:rsidP="00D919B8">
            <w:pPr>
              <w:rPr>
                <w:rFonts w:cs="Arial"/>
                <w:color w:val="000000"/>
                <w:sz w:val="16"/>
                <w:szCs w:val="16"/>
                <w:lang w:val="pt-BR" w:eastAsia="pt-BR"/>
              </w:rPr>
            </w:pPr>
            <w:r w:rsidRPr="0039189E">
              <w:rPr>
                <w:rFonts w:cs="Arial"/>
                <w:color w:val="000000"/>
                <w:sz w:val="16"/>
                <w:szCs w:val="16"/>
                <w:lang w:val="pt-BR" w:eastAsia="pt-BR"/>
              </w:rPr>
              <w:t>Protocolo TCP/IP (IPv4, IPv6);</w:t>
            </w:r>
          </w:p>
        </w:tc>
      </w:tr>
      <w:tr w:rsidR="006E743C" w:rsidRPr="009859A6" w:rsidTr="0039189E">
        <w:trPr>
          <w:trHeight w:hRule="exact" w:val="227"/>
        </w:trPr>
        <w:tc>
          <w:tcPr>
            <w:tcW w:w="9918" w:type="dxa"/>
            <w:shd w:val="clear" w:color="auto" w:fill="auto"/>
            <w:vAlign w:val="bottom"/>
            <w:hideMark/>
          </w:tcPr>
          <w:p w:rsidR="006E743C" w:rsidRPr="0039189E" w:rsidRDefault="006E743C" w:rsidP="00D919B8">
            <w:pPr>
              <w:rPr>
                <w:rFonts w:cs="Arial"/>
                <w:color w:val="000000"/>
                <w:sz w:val="16"/>
                <w:szCs w:val="16"/>
                <w:lang w:val="pt-BR" w:eastAsia="pt-BR"/>
              </w:rPr>
            </w:pPr>
            <w:r w:rsidRPr="0039189E">
              <w:rPr>
                <w:rFonts w:cs="Arial"/>
                <w:color w:val="000000"/>
                <w:sz w:val="16"/>
                <w:szCs w:val="16"/>
                <w:lang w:val="pt-BR" w:eastAsia="pt-BR"/>
              </w:rPr>
              <w:t>Sistemas Operacionais Compatíveis: Windows® (32 e 64 bits), Mac OS®, Linux;</w:t>
            </w:r>
          </w:p>
        </w:tc>
      </w:tr>
      <w:tr w:rsidR="006E743C" w:rsidRPr="009859A6" w:rsidTr="0039189E">
        <w:trPr>
          <w:trHeight w:hRule="exact" w:val="227"/>
        </w:trPr>
        <w:tc>
          <w:tcPr>
            <w:tcW w:w="9918" w:type="dxa"/>
            <w:shd w:val="clear" w:color="auto" w:fill="auto"/>
            <w:vAlign w:val="bottom"/>
            <w:hideMark/>
          </w:tcPr>
          <w:p w:rsidR="006E743C" w:rsidRPr="0039189E" w:rsidRDefault="006E743C" w:rsidP="00D919B8">
            <w:pPr>
              <w:rPr>
                <w:rFonts w:cs="Arial"/>
                <w:color w:val="000000"/>
                <w:sz w:val="16"/>
                <w:szCs w:val="16"/>
                <w:lang w:val="pt-BR" w:eastAsia="pt-BR"/>
              </w:rPr>
            </w:pPr>
            <w:r w:rsidRPr="0039189E">
              <w:rPr>
                <w:rFonts w:cs="Arial"/>
                <w:color w:val="000000"/>
                <w:sz w:val="16"/>
                <w:szCs w:val="16"/>
                <w:lang w:val="pt-BR" w:eastAsia="pt-BR"/>
              </w:rPr>
              <w:t xml:space="preserve">Capacidade de papel </w:t>
            </w:r>
            <w:proofErr w:type="gramStart"/>
            <w:r w:rsidRPr="0039189E">
              <w:rPr>
                <w:rFonts w:cs="Arial"/>
                <w:color w:val="000000"/>
                <w:sz w:val="16"/>
                <w:szCs w:val="16"/>
                <w:lang w:val="pt-BR" w:eastAsia="pt-BR"/>
              </w:rPr>
              <w:t>Mínima  (</w:t>
            </w:r>
            <w:proofErr w:type="gramEnd"/>
            <w:r w:rsidRPr="0039189E">
              <w:rPr>
                <w:rFonts w:cs="Arial"/>
                <w:color w:val="000000"/>
                <w:sz w:val="16"/>
                <w:szCs w:val="16"/>
                <w:lang w:val="pt-BR" w:eastAsia="pt-BR"/>
              </w:rPr>
              <w:t xml:space="preserve">pelo menos duas bandejas) Bandeja 1 (bandeja </w:t>
            </w:r>
            <w:proofErr w:type="spellStart"/>
            <w:r w:rsidRPr="0039189E">
              <w:rPr>
                <w:rFonts w:cs="Arial"/>
                <w:color w:val="000000"/>
                <w:sz w:val="16"/>
                <w:szCs w:val="16"/>
                <w:lang w:val="pt-BR" w:eastAsia="pt-BR"/>
              </w:rPr>
              <w:t>multi-funcional</w:t>
            </w:r>
            <w:proofErr w:type="spellEnd"/>
            <w:r w:rsidRPr="0039189E">
              <w:rPr>
                <w:rFonts w:cs="Arial"/>
                <w:color w:val="000000"/>
                <w:sz w:val="16"/>
                <w:szCs w:val="16"/>
                <w:lang w:val="pt-BR" w:eastAsia="pt-BR"/>
              </w:rPr>
              <w:t>): 250 folhas e  Bandeja 2: 500 folhas;</w:t>
            </w:r>
          </w:p>
        </w:tc>
      </w:tr>
      <w:tr w:rsidR="006E743C" w:rsidRPr="0039189E" w:rsidTr="0039189E">
        <w:trPr>
          <w:trHeight w:hRule="exact" w:val="227"/>
        </w:trPr>
        <w:tc>
          <w:tcPr>
            <w:tcW w:w="9918" w:type="dxa"/>
            <w:shd w:val="clear" w:color="auto" w:fill="auto"/>
            <w:vAlign w:val="bottom"/>
            <w:hideMark/>
          </w:tcPr>
          <w:p w:rsidR="006E743C" w:rsidRPr="0039189E" w:rsidRDefault="006E743C" w:rsidP="00D919B8">
            <w:pPr>
              <w:rPr>
                <w:rFonts w:cs="Arial"/>
                <w:color w:val="000000"/>
                <w:sz w:val="16"/>
                <w:szCs w:val="16"/>
                <w:lang w:eastAsia="pt-BR"/>
              </w:rPr>
            </w:pPr>
            <w:proofErr w:type="spellStart"/>
            <w:r w:rsidRPr="0039189E">
              <w:rPr>
                <w:rFonts w:cs="Arial"/>
                <w:color w:val="000000"/>
                <w:sz w:val="16"/>
                <w:szCs w:val="16"/>
                <w:lang w:eastAsia="pt-BR"/>
              </w:rPr>
              <w:t>Bandeja</w:t>
            </w:r>
            <w:proofErr w:type="spellEnd"/>
            <w:r w:rsidRPr="0039189E">
              <w:rPr>
                <w:rFonts w:cs="Arial"/>
                <w:color w:val="000000"/>
                <w:sz w:val="16"/>
                <w:szCs w:val="16"/>
                <w:lang w:eastAsia="pt-BR"/>
              </w:rPr>
              <w:t xml:space="preserve"> Bypass </w:t>
            </w:r>
            <w:proofErr w:type="spellStart"/>
            <w:r w:rsidRPr="0039189E">
              <w:rPr>
                <w:rFonts w:cs="Arial"/>
                <w:color w:val="000000"/>
                <w:sz w:val="16"/>
                <w:szCs w:val="16"/>
                <w:lang w:eastAsia="pt-BR"/>
              </w:rPr>
              <w:t>incluso</w:t>
            </w:r>
            <w:proofErr w:type="spellEnd"/>
            <w:r w:rsidRPr="0039189E">
              <w:rPr>
                <w:rFonts w:cs="Arial"/>
                <w:color w:val="000000"/>
                <w:sz w:val="16"/>
                <w:szCs w:val="16"/>
                <w:lang w:eastAsia="pt-BR"/>
              </w:rPr>
              <w:t>;</w:t>
            </w:r>
          </w:p>
        </w:tc>
      </w:tr>
      <w:tr w:rsidR="006E743C" w:rsidRPr="009859A6" w:rsidTr="0039189E">
        <w:trPr>
          <w:trHeight w:hRule="exact" w:val="227"/>
        </w:trPr>
        <w:tc>
          <w:tcPr>
            <w:tcW w:w="9918" w:type="dxa"/>
            <w:shd w:val="clear" w:color="auto" w:fill="auto"/>
            <w:vAlign w:val="bottom"/>
            <w:hideMark/>
          </w:tcPr>
          <w:p w:rsidR="006E743C" w:rsidRPr="0039189E" w:rsidRDefault="006E743C" w:rsidP="00D919B8">
            <w:pPr>
              <w:rPr>
                <w:rFonts w:cs="Arial"/>
                <w:color w:val="000000"/>
                <w:sz w:val="16"/>
                <w:szCs w:val="16"/>
                <w:lang w:val="pt-BR" w:eastAsia="pt-BR"/>
              </w:rPr>
            </w:pPr>
            <w:proofErr w:type="spellStart"/>
            <w:r w:rsidRPr="0039189E">
              <w:rPr>
                <w:rFonts w:cs="Arial"/>
                <w:color w:val="000000"/>
                <w:sz w:val="16"/>
                <w:szCs w:val="16"/>
                <w:lang w:val="pt-BR" w:eastAsia="pt-BR"/>
              </w:rPr>
              <w:t>Liguagem</w:t>
            </w:r>
            <w:proofErr w:type="spellEnd"/>
            <w:r w:rsidRPr="0039189E">
              <w:rPr>
                <w:rFonts w:cs="Arial"/>
                <w:color w:val="000000"/>
                <w:sz w:val="16"/>
                <w:szCs w:val="16"/>
                <w:lang w:val="pt-BR" w:eastAsia="pt-BR"/>
              </w:rPr>
              <w:t xml:space="preserve"> de descrição de página: Padrão: PCL5e/6, Adobe® PostScript®3, PDF Genuíno, Opcional: Impressão Direta de XPS;</w:t>
            </w:r>
          </w:p>
        </w:tc>
      </w:tr>
      <w:tr w:rsidR="006E743C" w:rsidRPr="0039189E" w:rsidTr="0039189E">
        <w:trPr>
          <w:trHeight w:hRule="exact" w:val="227"/>
        </w:trPr>
        <w:tc>
          <w:tcPr>
            <w:tcW w:w="9918" w:type="dxa"/>
            <w:shd w:val="clear" w:color="auto" w:fill="auto"/>
            <w:vAlign w:val="bottom"/>
            <w:hideMark/>
          </w:tcPr>
          <w:p w:rsidR="006E743C" w:rsidRPr="0039189E" w:rsidRDefault="006E743C" w:rsidP="00D919B8">
            <w:pPr>
              <w:rPr>
                <w:rFonts w:cs="Arial"/>
                <w:b/>
                <w:bCs/>
                <w:color w:val="000000"/>
                <w:sz w:val="16"/>
                <w:szCs w:val="16"/>
                <w:lang w:eastAsia="pt-BR"/>
              </w:rPr>
            </w:pPr>
            <w:proofErr w:type="spellStart"/>
            <w:r w:rsidRPr="0039189E">
              <w:rPr>
                <w:rFonts w:cs="Arial"/>
                <w:b/>
                <w:bCs/>
                <w:color w:val="000000"/>
                <w:sz w:val="16"/>
                <w:szCs w:val="16"/>
                <w:lang w:eastAsia="pt-BR"/>
              </w:rPr>
              <w:t>Cópia</w:t>
            </w:r>
            <w:proofErr w:type="spellEnd"/>
            <w:r w:rsidRPr="0039189E">
              <w:rPr>
                <w:rFonts w:cs="Arial"/>
                <w:b/>
                <w:bCs/>
                <w:color w:val="000000"/>
                <w:sz w:val="16"/>
                <w:szCs w:val="16"/>
                <w:lang w:eastAsia="pt-BR"/>
              </w:rPr>
              <w:t xml:space="preserve"> </w:t>
            </w:r>
          </w:p>
        </w:tc>
      </w:tr>
      <w:tr w:rsidR="006E743C" w:rsidRPr="009859A6" w:rsidTr="0039189E">
        <w:trPr>
          <w:trHeight w:hRule="exact" w:val="227"/>
        </w:trPr>
        <w:tc>
          <w:tcPr>
            <w:tcW w:w="9918" w:type="dxa"/>
            <w:shd w:val="clear" w:color="auto" w:fill="auto"/>
            <w:vAlign w:val="bottom"/>
            <w:hideMark/>
          </w:tcPr>
          <w:p w:rsidR="006E743C" w:rsidRPr="0039189E" w:rsidRDefault="006E743C" w:rsidP="00D919B8">
            <w:pPr>
              <w:rPr>
                <w:rFonts w:cs="Arial"/>
                <w:color w:val="000000"/>
                <w:sz w:val="16"/>
                <w:szCs w:val="16"/>
                <w:lang w:val="pt-BR" w:eastAsia="pt-BR"/>
              </w:rPr>
            </w:pPr>
            <w:r w:rsidRPr="0039189E">
              <w:rPr>
                <w:rFonts w:cs="Arial"/>
                <w:color w:val="000000"/>
                <w:sz w:val="16"/>
                <w:szCs w:val="16"/>
                <w:lang w:val="pt-BR" w:eastAsia="pt-BR"/>
              </w:rPr>
              <w:t xml:space="preserve">Frente e Verso Automático Duplex; </w:t>
            </w:r>
          </w:p>
        </w:tc>
      </w:tr>
      <w:tr w:rsidR="006E743C" w:rsidRPr="0039189E" w:rsidTr="0039189E">
        <w:trPr>
          <w:trHeight w:hRule="exact" w:val="227"/>
        </w:trPr>
        <w:tc>
          <w:tcPr>
            <w:tcW w:w="9918" w:type="dxa"/>
            <w:shd w:val="clear" w:color="auto" w:fill="auto"/>
            <w:vAlign w:val="bottom"/>
            <w:hideMark/>
          </w:tcPr>
          <w:p w:rsidR="006E743C" w:rsidRPr="0039189E" w:rsidRDefault="006E743C" w:rsidP="00D919B8">
            <w:pPr>
              <w:rPr>
                <w:rFonts w:cs="Arial"/>
                <w:color w:val="000000"/>
                <w:sz w:val="16"/>
                <w:szCs w:val="16"/>
                <w:lang w:eastAsia="pt-BR"/>
              </w:rPr>
            </w:pPr>
            <w:proofErr w:type="spellStart"/>
            <w:r w:rsidRPr="0039189E">
              <w:rPr>
                <w:rFonts w:cs="Arial"/>
                <w:color w:val="000000"/>
                <w:sz w:val="16"/>
                <w:szCs w:val="16"/>
                <w:lang w:eastAsia="pt-BR"/>
              </w:rPr>
              <w:t>Redução</w:t>
            </w:r>
            <w:proofErr w:type="spellEnd"/>
            <w:r w:rsidRPr="0039189E">
              <w:rPr>
                <w:rFonts w:cs="Arial"/>
                <w:color w:val="000000"/>
                <w:sz w:val="16"/>
                <w:szCs w:val="16"/>
                <w:lang w:eastAsia="pt-BR"/>
              </w:rPr>
              <w:t>/</w:t>
            </w:r>
            <w:proofErr w:type="spellStart"/>
            <w:r w:rsidRPr="0039189E">
              <w:rPr>
                <w:rFonts w:cs="Arial"/>
                <w:color w:val="000000"/>
                <w:sz w:val="16"/>
                <w:szCs w:val="16"/>
                <w:lang w:eastAsia="pt-BR"/>
              </w:rPr>
              <w:t>Ampliação</w:t>
            </w:r>
            <w:proofErr w:type="spellEnd"/>
            <w:r w:rsidRPr="0039189E">
              <w:rPr>
                <w:rFonts w:cs="Arial"/>
                <w:color w:val="000000"/>
                <w:sz w:val="16"/>
                <w:szCs w:val="16"/>
                <w:lang w:eastAsia="pt-BR"/>
              </w:rPr>
              <w:t xml:space="preserve"> 25% ~ 400%;</w:t>
            </w:r>
          </w:p>
        </w:tc>
      </w:tr>
      <w:tr w:rsidR="006E743C" w:rsidRPr="009859A6" w:rsidTr="0039189E">
        <w:trPr>
          <w:trHeight w:hRule="exact" w:val="227"/>
        </w:trPr>
        <w:tc>
          <w:tcPr>
            <w:tcW w:w="9918" w:type="dxa"/>
            <w:shd w:val="clear" w:color="auto" w:fill="auto"/>
            <w:vAlign w:val="bottom"/>
            <w:hideMark/>
          </w:tcPr>
          <w:p w:rsidR="006E743C" w:rsidRPr="0039189E" w:rsidRDefault="006E743C" w:rsidP="00D919B8">
            <w:pPr>
              <w:rPr>
                <w:rFonts w:cs="Arial"/>
                <w:color w:val="000000"/>
                <w:sz w:val="16"/>
                <w:szCs w:val="16"/>
                <w:lang w:val="pt-BR" w:eastAsia="pt-BR"/>
              </w:rPr>
            </w:pPr>
            <w:r w:rsidRPr="0039189E">
              <w:rPr>
                <w:rFonts w:cs="Arial"/>
                <w:color w:val="000000"/>
                <w:sz w:val="16"/>
                <w:szCs w:val="16"/>
                <w:lang w:val="pt-BR" w:eastAsia="pt-BR"/>
              </w:rPr>
              <w:t>Velocidade mínima de Impressão em Preto (</w:t>
            </w:r>
            <w:proofErr w:type="spellStart"/>
            <w:r w:rsidRPr="0039189E">
              <w:rPr>
                <w:rFonts w:cs="Arial"/>
                <w:color w:val="000000"/>
                <w:sz w:val="16"/>
                <w:szCs w:val="16"/>
                <w:lang w:val="pt-BR" w:eastAsia="pt-BR"/>
              </w:rPr>
              <w:t>ppm</w:t>
            </w:r>
            <w:proofErr w:type="spellEnd"/>
            <w:r w:rsidRPr="0039189E">
              <w:rPr>
                <w:rFonts w:cs="Arial"/>
                <w:color w:val="000000"/>
                <w:sz w:val="16"/>
                <w:szCs w:val="16"/>
                <w:lang w:val="pt-BR" w:eastAsia="pt-BR"/>
              </w:rPr>
              <w:t>) 45 (</w:t>
            </w:r>
            <w:proofErr w:type="spellStart"/>
            <w:r w:rsidRPr="0039189E">
              <w:rPr>
                <w:rFonts w:cs="Arial"/>
                <w:color w:val="000000"/>
                <w:sz w:val="16"/>
                <w:szCs w:val="16"/>
                <w:lang w:val="pt-BR" w:eastAsia="pt-BR"/>
              </w:rPr>
              <w:t>ppm</w:t>
            </w:r>
            <w:proofErr w:type="spellEnd"/>
            <w:r w:rsidRPr="0039189E">
              <w:rPr>
                <w:rFonts w:cs="Arial"/>
                <w:color w:val="000000"/>
                <w:sz w:val="16"/>
                <w:szCs w:val="16"/>
                <w:lang w:val="pt-BR" w:eastAsia="pt-BR"/>
              </w:rPr>
              <w:t>);</w:t>
            </w:r>
          </w:p>
        </w:tc>
      </w:tr>
      <w:tr w:rsidR="006E743C" w:rsidRPr="0039189E" w:rsidTr="0039189E">
        <w:trPr>
          <w:trHeight w:hRule="exact" w:val="227"/>
        </w:trPr>
        <w:tc>
          <w:tcPr>
            <w:tcW w:w="9918" w:type="dxa"/>
            <w:shd w:val="clear" w:color="auto" w:fill="auto"/>
            <w:vAlign w:val="bottom"/>
            <w:hideMark/>
          </w:tcPr>
          <w:p w:rsidR="006E743C" w:rsidRPr="0039189E" w:rsidRDefault="006E743C" w:rsidP="00D919B8">
            <w:pPr>
              <w:rPr>
                <w:rFonts w:cs="Arial"/>
                <w:color w:val="000000"/>
                <w:sz w:val="16"/>
                <w:szCs w:val="16"/>
                <w:lang w:eastAsia="pt-BR"/>
              </w:rPr>
            </w:pPr>
            <w:proofErr w:type="spellStart"/>
            <w:r w:rsidRPr="0039189E">
              <w:rPr>
                <w:rFonts w:cs="Arial"/>
                <w:color w:val="000000"/>
                <w:sz w:val="16"/>
                <w:szCs w:val="16"/>
                <w:lang w:eastAsia="pt-BR"/>
              </w:rPr>
              <w:t>Resolução</w:t>
            </w:r>
            <w:proofErr w:type="spellEnd"/>
            <w:r w:rsidRPr="0039189E">
              <w:rPr>
                <w:rFonts w:cs="Arial"/>
                <w:color w:val="000000"/>
                <w:sz w:val="16"/>
                <w:szCs w:val="16"/>
                <w:lang w:eastAsia="pt-BR"/>
              </w:rPr>
              <w:t xml:space="preserve"> (</w:t>
            </w:r>
            <w:proofErr w:type="spellStart"/>
            <w:r w:rsidRPr="0039189E">
              <w:rPr>
                <w:rFonts w:cs="Arial"/>
                <w:color w:val="000000"/>
                <w:sz w:val="16"/>
                <w:szCs w:val="16"/>
                <w:lang w:eastAsia="pt-BR"/>
              </w:rPr>
              <w:t>Mínima</w:t>
            </w:r>
            <w:proofErr w:type="spellEnd"/>
            <w:r w:rsidRPr="0039189E">
              <w:rPr>
                <w:rFonts w:cs="Arial"/>
                <w:color w:val="000000"/>
                <w:sz w:val="16"/>
                <w:szCs w:val="16"/>
                <w:lang w:eastAsia="pt-BR"/>
              </w:rPr>
              <w:t>): 600x600 dpi;</w:t>
            </w:r>
          </w:p>
        </w:tc>
      </w:tr>
      <w:tr w:rsidR="006E743C" w:rsidRPr="009859A6" w:rsidTr="0039189E">
        <w:trPr>
          <w:trHeight w:hRule="exact" w:val="227"/>
        </w:trPr>
        <w:tc>
          <w:tcPr>
            <w:tcW w:w="9918" w:type="dxa"/>
            <w:shd w:val="clear" w:color="auto" w:fill="auto"/>
            <w:vAlign w:val="bottom"/>
            <w:hideMark/>
          </w:tcPr>
          <w:p w:rsidR="006E743C" w:rsidRPr="0039189E" w:rsidRDefault="006E743C" w:rsidP="00D919B8">
            <w:pPr>
              <w:rPr>
                <w:rFonts w:cs="Arial"/>
                <w:color w:val="000000"/>
                <w:sz w:val="16"/>
                <w:szCs w:val="16"/>
                <w:lang w:val="pt-BR" w:eastAsia="pt-BR"/>
              </w:rPr>
            </w:pPr>
            <w:r w:rsidRPr="0039189E">
              <w:rPr>
                <w:rFonts w:cs="Arial"/>
                <w:color w:val="000000"/>
                <w:sz w:val="16"/>
                <w:szCs w:val="16"/>
                <w:lang w:val="pt-BR" w:eastAsia="pt-BR"/>
              </w:rPr>
              <w:t>Formato de Papel Suportados: A4 (21x29,7 cm) a A3 (42x29,70 cm) e ofício;</w:t>
            </w:r>
          </w:p>
        </w:tc>
      </w:tr>
      <w:tr w:rsidR="006E743C" w:rsidRPr="0039189E" w:rsidTr="0039189E">
        <w:trPr>
          <w:trHeight w:hRule="exact" w:val="227"/>
        </w:trPr>
        <w:tc>
          <w:tcPr>
            <w:tcW w:w="9918" w:type="dxa"/>
            <w:shd w:val="clear" w:color="auto" w:fill="auto"/>
            <w:vAlign w:val="bottom"/>
            <w:hideMark/>
          </w:tcPr>
          <w:p w:rsidR="006E743C" w:rsidRPr="0039189E" w:rsidRDefault="006E743C" w:rsidP="00D919B8">
            <w:pPr>
              <w:rPr>
                <w:rFonts w:cs="Arial"/>
                <w:b/>
                <w:bCs/>
                <w:color w:val="000000"/>
                <w:sz w:val="16"/>
                <w:szCs w:val="16"/>
                <w:lang w:eastAsia="pt-BR"/>
              </w:rPr>
            </w:pPr>
            <w:proofErr w:type="spellStart"/>
            <w:r w:rsidRPr="0039189E">
              <w:rPr>
                <w:rFonts w:cs="Arial"/>
                <w:b/>
                <w:bCs/>
                <w:color w:val="000000"/>
                <w:sz w:val="16"/>
                <w:szCs w:val="16"/>
                <w:lang w:eastAsia="pt-BR"/>
              </w:rPr>
              <w:t>Digitalização</w:t>
            </w:r>
            <w:proofErr w:type="spellEnd"/>
          </w:p>
        </w:tc>
      </w:tr>
      <w:tr w:rsidR="006E743C" w:rsidRPr="009859A6" w:rsidTr="0039189E">
        <w:trPr>
          <w:trHeight w:hRule="exact" w:val="227"/>
        </w:trPr>
        <w:tc>
          <w:tcPr>
            <w:tcW w:w="9918" w:type="dxa"/>
            <w:shd w:val="clear" w:color="auto" w:fill="auto"/>
            <w:vAlign w:val="bottom"/>
            <w:hideMark/>
          </w:tcPr>
          <w:p w:rsidR="006E743C" w:rsidRPr="0039189E" w:rsidRDefault="006E743C" w:rsidP="00D919B8">
            <w:pPr>
              <w:rPr>
                <w:rFonts w:cs="Arial"/>
                <w:color w:val="000000"/>
                <w:sz w:val="16"/>
                <w:szCs w:val="16"/>
                <w:lang w:val="pt-BR" w:eastAsia="pt-BR"/>
              </w:rPr>
            </w:pPr>
            <w:r w:rsidRPr="0039189E">
              <w:rPr>
                <w:rFonts w:cs="Arial"/>
                <w:color w:val="000000"/>
                <w:sz w:val="16"/>
                <w:szCs w:val="16"/>
                <w:lang w:val="pt-BR" w:eastAsia="pt-BR"/>
              </w:rPr>
              <w:t xml:space="preserve">Scanner: </w:t>
            </w:r>
            <w:proofErr w:type="spellStart"/>
            <w:r w:rsidRPr="0039189E">
              <w:rPr>
                <w:rFonts w:cs="Arial"/>
                <w:color w:val="000000"/>
                <w:sz w:val="16"/>
                <w:szCs w:val="16"/>
                <w:lang w:val="pt-BR" w:eastAsia="pt-BR"/>
              </w:rPr>
              <w:t>Recirculador</w:t>
            </w:r>
            <w:proofErr w:type="spellEnd"/>
            <w:r w:rsidRPr="0039189E">
              <w:rPr>
                <w:rFonts w:cs="Arial"/>
                <w:color w:val="000000"/>
                <w:sz w:val="16"/>
                <w:szCs w:val="16"/>
                <w:lang w:val="pt-BR" w:eastAsia="pt-BR"/>
              </w:rPr>
              <w:t xml:space="preserve">/Alimentador Automático de Documentos; </w:t>
            </w:r>
          </w:p>
        </w:tc>
      </w:tr>
      <w:tr w:rsidR="006E743C" w:rsidRPr="009859A6" w:rsidTr="0039189E">
        <w:trPr>
          <w:trHeight w:hRule="exact" w:val="227"/>
        </w:trPr>
        <w:tc>
          <w:tcPr>
            <w:tcW w:w="9918" w:type="dxa"/>
            <w:shd w:val="clear" w:color="auto" w:fill="auto"/>
            <w:vAlign w:val="bottom"/>
            <w:hideMark/>
          </w:tcPr>
          <w:p w:rsidR="006E743C" w:rsidRPr="0039189E" w:rsidRDefault="006E743C" w:rsidP="00D919B8">
            <w:pPr>
              <w:rPr>
                <w:rFonts w:cs="Arial"/>
                <w:color w:val="000000"/>
                <w:sz w:val="16"/>
                <w:szCs w:val="16"/>
                <w:lang w:val="pt-BR" w:eastAsia="pt-BR"/>
              </w:rPr>
            </w:pPr>
            <w:r w:rsidRPr="0039189E">
              <w:rPr>
                <w:rFonts w:cs="Arial"/>
                <w:color w:val="000000"/>
                <w:sz w:val="16"/>
                <w:szCs w:val="16"/>
                <w:lang w:val="pt-BR" w:eastAsia="pt-BR"/>
              </w:rPr>
              <w:t xml:space="preserve">Tipos de </w:t>
            </w:r>
            <w:proofErr w:type="spellStart"/>
            <w:r w:rsidRPr="0039189E">
              <w:rPr>
                <w:rFonts w:cs="Arial"/>
                <w:color w:val="000000"/>
                <w:sz w:val="16"/>
                <w:szCs w:val="16"/>
                <w:lang w:val="pt-BR" w:eastAsia="pt-BR"/>
              </w:rPr>
              <w:t>Digitaliazação</w:t>
            </w:r>
            <w:proofErr w:type="spellEnd"/>
            <w:r w:rsidRPr="0039189E">
              <w:rPr>
                <w:rFonts w:cs="Arial"/>
                <w:color w:val="000000"/>
                <w:sz w:val="16"/>
                <w:szCs w:val="16"/>
                <w:lang w:val="pt-BR" w:eastAsia="pt-BR"/>
              </w:rPr>
              <w:t>: Colorido/Preto e Branco;</w:t>
            </w:r>
          </w:p>
        </w:tc>
      </w:tr>
      <w:tr w:rsidR="006E743C" w:rsidRPr="009859A6" w:rsidTr="0039189E">
        <w:trPr>
          <w:trHeight w:hRule="exact" w:val="227"/>
        </w:trPr>
        <w:tc>
          <w:tcPr>
            <w:tcW w:w="9918" w:type="dxa"/>
            <w:shd w:val="clear" w:color="auto" w:fill="auto"/>
            <w:vAlign w:val="bottom"/>
            <w:hideMark/>
          </w:tcPr>
          <w:p w:rsidR="006E743C" w:rsidRPr="0039189E" w:rsidRDefault="006E743C" w:rsidP="00D919B8">
            <w:pPr>
              <w:rPr>
                <w:rFonts w:cs="Arial"/>
                <w:color w:val="000000"/>
                <w:sz w:val="16"/>
                <w:szCs w:val="16"/>
                <w:lang w:val="pt-BR" w:eastAsia="pt-BR"/>
              </w:rPr>
            </w:pPr>
            <w:r w:rsidRPr="0039189E">
              <w:rPr>
                <w:rFonts w:cs="Arial"/>
                <w:color w:val="000000"/>
                <w:sz w:val="16"/>
                <w:szCs w:val="16"/>
                <w:lang w:val="pt-BR" w:eastAsia="pt-BR"/>
              </w:rPr>
              <w:t xml:space="preserve">Formatos </w:t>
            </w:r>
            <w:proofErr w:type="spellStart"/>
            <w:r w:rsidRPr="0039189E">
              <w:rPr>
                <w:rFonts w:cs="Arial"/>
                <w:color w:val="000000"/>
                <w:sz w:val="16"/>
                <w:szCs w:val="16"/>
                <w:lang w:val="pt-BR" w:eastAsia="pt-BR"/>
              </w:rPr>
              <w:t>expostação</w:t>
            </w:r>
            <w:proofErr w:type="spellEnd"/>
            <w:r w:rsidRPr="0039189E">
              <w:rPr>
                <w:rFonts w:cs="Arial"/>
                <w:color w:val="000000"/>
                <w:sz w:val="16"/>
                <w:szCs w:val="16"/>
                <w:lang w:val="pt-BR" w:eastAsia="pt-BR"/>
              </w:rPr>
              <w:t>: JPEG, PDF Single-</w:t>
            </w:r>
            <w:proofErr w:type="spellStart"/>
            <w:r w:rsidRPr="0039189E">
              <w:rPr>
                <w:rFonts w:cs="Arial"/>
                <w:color w:val="000000"/>
                <w:sz w:val="16"/>
                <w:szCs w:val="16"/>
                <w:lang w:val="pt-BR" w:eastAsia="pt-BR"/>
              </w:rPr>
              <w:t>page</w:t>
            </w:r>
            <w:proofErr w:type="spellEnd"/>
            <w:r w:rsidRPr="0039189E">
              <w:rPr>
                <w:rFonts w:cs="Arial"/>
                <w:color w:val="000000"/>
                <w:sz w:val="16"/>
                <w:szCs w:val="16"/>
                <w:lang w:val="pt-BR" w:eastAsia="pt-BR"/>
              </w:rPr>
              <w:t>/</w:t>
            </w:r>
            <w:proofErr w:type="spellStart"/>
            <w:r w:rsidRPr="0039189E">
              <w:rPr>
                <w:rFonts w:cs="Arial"/>
                <w:color w:val="000000"/>
                <w:sz w:val="16"/>
                <w:szCs w:val="16"/>
                <w:lang w:val="pt-BR" w:eastAsia="pt-BR"/>
              </w:rPr>
              <w:t>Multi-page</w:t>
            </w:r>
            <w:proofErr w:type="spellEnd"/>
            <w:r w:rsidRPr="0039189E">
              <w:rPr>
                <w:rFonts w:cs="Arial"/>
                <w:color w:val="000000"/>
                <w:sz w:val="16"/>
                <w:szCs w:val="16"/>
                <w:lang w:val="pt-BR" w:eastAsia="pt-BR"/>
              </w:rPr>
              <w:t>, TIFF Single-</w:t>
            </w:r>
            <w:proofErr w:type="spellStart"/>
            <w:r w:rsidRPr="0039189E">
              <w:rPr>
                <w:rFonts w:cs="Arial"/>
                <w:color w:val="000000"/>
                <w:sz w:val="16"/>
                <w:szCs w:val="16"/>
                <w:lang w:val="pt-BR" w:eastAsia="pt-BR"/>
              </w:rPr>
              <w:t>page</w:t>
            </w:r>
            <w:proofErr w:type="spellEnd"/>
            <w:r w:rsidRPr="0039189E">
              <w:rPr>
                <w:rFonts w:cs="Arial"/>
                <w:color w:val="000000"/>
                <w:sz w:val="16"/>
                <w:szCs w:val="16"/>
                <w:lang w:val="pt-BR" w:eastAsia="pt-BR"/>
              </w:rPr>
              <w:t>/</w:t>
            </w:r>
            <w:proofErr w:type="spellStart"/>
            <w:r w:rsidRPr="0039189E">
              <w:rPr>
                <w:rFonts w:cs="Arial"/>
                <w:color w:val="000000"/>
                <w:sz w:val="16"/>
                <w:szCs w:val="16"/>
                <w:lang w:val="pt-BR" w:eastAsia="pt-BR"/>
              </w:rPr>
              <w:t>Multi-page</w:t>
            </w:r>
            <w:proofErr w:type="spellEnd"/>
            <w:r w:rsidRPr="0039189E">
              <w:rPr>
                <w:rFonts w:cs="Arial"/>
                <w:color w:val="000000"/>
                <w:sz w:val="16"/>
                <w:szCs w:val="16"/>
                <w:lang w:val="pt-BR" w:eastAsia="pt-BR"/>
              </w:rPr>
              <w:t xml:space="preserve">, </w:t>
            </w:r>
            <w:proofErr w:type="gramStart"/>
            <w:r w:rsidRPr="0039189E">
              <w:rPr>
                <w:rFonts w:cs="Arial"/>
                <w:color w:val="000000"/>
                <w:sz w:val="16"/>
                <w:szCs w:val="16"/>
                <w:lang w:val="pt-BR" w:eastAsia="pt-BR"/>
              </w:rPr>
              <w:t>TXT,  XPS</w:t>
            </w:r>
            <w:proofErr w:type="gramEnd"/>
            <w:r w:rsidRPr="0039189E">
              <w:rPr>
                <w:rFonts w:cs="Arial"/>
                <w:color w:val="000000"/>
                <w:sz w:val="16"/>
                <w:szCs w:val="16"/>
                <w:lang w:val="pt-BR" w:eastAsia="pt-BR"/>
              </w:rPr>
              <w:t>;</w:t>
            </w:r>
          </w:p>
        </w:tc>
      </w:tr>
      <w:tr w:rsidR="006E743C" w:rsidRPr="009859A6" w:rsidTr="0039189E">
        <w:trPr>
          <w:trHeight w:hRule="exact" w:val="227"/>
        </w:trPr>
        <w:tc>
          <w:tcPr>
            <w:tcW w:w="9918" w:type="dxa"/>
            <w:shd w:val="clear" w:color="auto" w:fill="auto"/>
            <w:vAlign w:val="bottom"/>
            <w:hideMark/>
          </w:tcPr>
          <w:p w:rsidR="006E743C" w:rsidRPr="0039189E" w:rsidRDefault="006E743C" w:rsidP="00D919B8">
            <w:pPr>
              <w:rPr>
                <w:rFonts w:cs="Arial"/>
                <w:color w:val="000000"/>
                <w:sz w:val="16"/>
                <w:szCs w:val="16"/>
                <w:lang w:val="pt-BR" w:eastAsia="pt-BR"/>
              </w:rPr>
            </w:pPr>
            <w:r w:rsidRPr="0039189E">
              <w:rPr>
                <w:rFonts w:cs="Arial"/>
                <w:color w:val="000000"/>
                <w:sz w:val="16"/>
                <w:szCs w:val="16"/>
                <w:lang w:val="pt-BR" w:eastAsia="pt-BR"/>
              </w:rPr>
              <w:t xml:space="preserve">Destino de Digitalização: E-mail, USB, FTP, SMB, HDD, </w:t>
            </w:r>
            <w:proofErr w:type="gramStart"/>
            <w:r w:rsidRPr="0039189E">
              <w:rPr>
                <w:rFonts w:cs="Arial"/>
                <w:color w:val="000000"/>
                <w:sz w:val="16"/>
                <w:szCs w:val="16"/>
                <w:lang w:val="pt-BR" w:eastAsia="pt-BR"/>
              </w:rPr>
              <w:t>Digitalização  para</w:t>
            </w:r>
            <w:proofErr w:type="gramEnd"/>
            <w:r w:rsidRPr="0039189E">
              <w:rPr>
                <w:rFonts w:cs="Arial"/>
                <w:color w:val="000000"/>
                <w:sz w:val="16"/>
                <w:szCs w:val="16"/>
                <w:lang w:val="pt-BR" w:eastAsia="pt-BR"/>
              </w:rPr>
              <w:t xml:space="preserve"> Pasta de Rede, </w:t>
            </w:r>
            <w:proofErr w:type="spellStart"/>
            <w:r w:rsidRPr="0039189E">
              <w:rPr>
                <w:rFonts w:cs="Arial"/>
                <w:color w:val="000000"/>
                <w:sz w:val="16"/>
                <w:szCs w:val="16"/>
                <w:lang w:val="pt-BR" w:eastAsia="pt-BR"/>
              </w:rPr>
              <w:t>Scan</w:t>
            </w:r>
            <w:proofErr w:type="spellEnd"/>
            <w:r w:rsidRPr="0039189E">
              <w:rPr>
                <w:rFonts w:cs="Arial"/>
                <w:color w:val="000000"/>
                <w:sz w:val="16"/>
                <w:szCs w:val="16"/>
                <w:lang w:val="pt-BR" w:eastAsia="pt-BR"/>
              </w:rPr>
              <w:t xml:space="preserve"> </w:t>
            </w:r>
            <w:proofErr w:type="spellStart"/>
            <w:r w:rsidRPr="0039189E">
              <w:rPr>
                <w:rFonts w:cs="Arial"/>
                <w:color w:val="000000"/>
                <w:sz w:val="16"/>
                <w:szCs w:val="16"/>
                <w:lang w:val="pt-BR" w:eastAsia="pt-BR"/>
              </w:rPr>
              <w:t>to</w:t>
            </w:r>
            <w:proofErr w:type="spellEnd"/>
            <w:r w:rsidRPr="0039189E">
              <w:rPr>
                <w:rFonts w:cs="Arial"/>
                <w:color w:val="000000"/>
                <w:sz w:val="16"/>
                <w:szCs w:val="16"/>
                <w:lang w:val="pt-BR" w:eastAsia="pt-BR"/>
              </w:rPr>
              <w:t xml:space="preserve"> TWAIN;</w:t>
            </w:r>
          </w:p>
        </w:tc>
      </w:tr>
      <w:tr w:rsidR="006E743C" w:rsidRPr="009859A6" w:rsidTr="0039189E">
        <w:trPr>
          <w:trHeight w:hRule="exact" w:val="227"/>
        </w:trPr>
        <w:tc>
          <w:tcPr>
            <w:tcW w:w="9918" w:type="dxa"/>
            <w:shd w:val="clear" w:color="auto" w:fill="auto"/>
            <w:vAlign w:val="bottom"/>
            <w:hideMark/>
          </w:tcPr>
          <w:p w:rsidR="006E743C" w:rsidRPr="0039189E" w:rsidRDefault="006E743C" w:rsidP="00D919B8">
            <w:pPr>
              <w:rPr>
                <w:rFonts w:cs="Arial"/>
                <w:color w:val="000000"/>
                <w:sz w:val="16"/>
                <w:szCs w:val="16"/>
                <w:lang w:val="pt-BR" w:eastAsia="pt-BR"/>
              </w:rPr>
            </w:pPr>
            <w:r w:rsidRPr="0039189E">
              <w:rPr>
                <w:rFonts w:cs="Arial"/>
                <w:color w:val="000000"/>
                <w:sz w:val="16"/>
                <w:szCs w:val="16"/>
                <w:lang w:val="pt-BR" w:eastAsia="pt-BR"/>
              </w:rPr>
              <w:t xml:space="preserve">Resolução óptica de </w:t>
            </w:r>
            <w:proofErr w:type="gramStart"/>
            <w:r w:rsidRPr="0039189E">
              <w:rPr>
                <w:rFonts w:cs="Arial"/>
                <w:color w:val="000000"/>
                <w:sz w:val="16"/>
                <w:szCs w:val="16"/>
                <w:lang w:val="pt-BR" w:eastAsia="pt-BR"/>
              </w:rPr>
              <w:t>Digitalização :</w:t>
            </w:r>
            <w:proofErr w:type="gramEnd"/>
            <w:r w:rsidRPr="0039189E">
              <w:rPr>
                <w:rFonts w:cs="Arial"/>
                <w:color w:val="000000"/>
                <w:sz w:val="16"/>
                <w:szCs w:val="16"/>
                <w:lang w:val="pt-BR" w:eastAsia="pt-BR"/>
              </w:rPr>
              <w:t xml:space="preserve"> 600x600 </w:t>
            </w:r>
            <w:proofErr w:type="spellStart"/>
            <w:r w:rsidRPr="0039189E">
              <w:rPr>
                <w:rFonts w:cs="Arial"/>
                <w:color w:val="000000"/>
                <w:sz w:val="16"/>
                <w:szCs w:val="16"/>
                <w:lang w:val="pt-BR" w:eastAsia="pt-BR"/>
              </w:rPr>
              <w:t>dpi</w:t>
            </w:r>
            <w:proofErr w:type="spellEnd"/>
            <w:r w:rsidRPr="0039189E">
              <w:rPr>
                <w:rFonts w:cs="Arial"/>
                <w:color w:val="000000"/>
                <w:sz w:val="16"/>
                <w:szCs w:val="16"/>
                <w:lang w:val="pt-BR" w:eastAsia="pt-BR"/>
              </w:rPr>
              <w:t>;</w:t>
            </w:r>
          </w:p>
        </w:tc>
      </w:tr>
      <w:tr w:rsidR="006E743C" w:rsidRPr="009859A6" w:rsidTr="0039189E">
        <w:trPr>
          <w:trHeight w:hRule="exact" w:val="227"/>
        </w:trPr>
        <w:tc>
          <w:tcPr>
            <w:tcW w:w="9918" w:type="dxa"/>
            <w:shd w:val="clear" w:color="auto" w:fill="auto"/>
            <w:vAlign w:val="bottom"/>
            <w:hideMark/>
          </w:tcPr>
          <w:p w:rsidR="006E743C" w:rsidRPr="0039189E" w:rsidRDefault="006E743C" w:rsidP="00D919B8">
            <w:pPr>
              <w:rPr>
                <w:rFonts w:cs="Arial"/>
                <w:color w:val="000000"/>
                <w:sz w:val="16"/>
                <w:szCs w:val="16"/>
                <w:lang w:val="pt-BR" w:eastAsia="pt-BR"/>
              </w:rPr>
            </w:pPr>
            <w:r w:rsidRPr="0039189E">
              <w:rPr>
                <w:rFonts w:cs="Arial"/>
                <w:color w:val="000000"/>
                <w:sz w:val="16"/>
                <w:szCs w:val="16"/>
                <w:lang w:val="pt-BR" w:eastAsia="pt-BR"/>
              </w:rPr>
              <w:t>Formato máximo do original: A3 (42x29,70 cm);</w:t>
            </w:r>
          </w:p>
        </w:tc>
      </w:tr>
      <w:tr w:rsidR="006E743C" w:rsidRPr="0039189E" w:rsidTr="0039189E">
        <w:trPr>
          <w:trHeight w:hRule="exact" w:val="227"/>
        </w:trPr>
        <w:tc>
          <w:tcPr>
            <w:tcW w:w="9918" w:type="dxa"/>
            <w:shd w:val="clear" w:color="auto" w:fill="auto"/>
            <w:vAlign w:val="bottom"/>
            <w:hideMark/>
          </w:tcPr>
          <w:p w:rsidR="006E743C" w:rsidRPr="0039189E" w:rsidRDefault="006E743C" w:rsidP="00D919B8">
            <w:pPr>
              <w:rPr>
                <w:rFonts w:cs="Arial"/>
                <w:b/>
                <w:bCs/>
                <w:color w:val="000000"/>
                <w:sz w:val="16"/>
                <w:szCs w:val="16"/>
                <w:lang w:eastAsia="pt-BR"/>
              </w:rPr>
            </w:pPr>
            <w:r w:rsidRPr="0039189E">
              <w:rPr>
                <w:rFonts w:cs="Arial"/>
                <w:b/>
                <w:bCs/>
                <w:color w:val="000000"/>
                <w:sz w:val="16"/>
                <w:szCs w:val="16"/>
                <w:lang w:eastAsia="pt-BR"/>
              </w:rPr>
              <w:t>Outros</w:t>
            </w:r>
          </w:p>
        </w:tc>
      </w:tr>
      <w:tr w:rsidR="006E743C" w:rsidRPr="0039189E" w:rsidTr="0039189E">
        <w:trPr>
          <w:trHeight w:hRule="exact" w:val="227"/>
        </w:trPr>
        <w:tc>
          <w:tcPr>
            <w:tcW w:w="9918" w:type="dxa"/>
            <w:shd w:val="clear" w:color="auto" w:fill="auto"/>
            <w:vAlign w:val="bottom"/>
            <w:hideMark/>
          </w:tcPr>
          <w:p w:rsidR="006E743C" w:rsidRPr="0039189E" w:rsidRDefault="006E743C" w:rsidP="00D919B8">
            <w:pPr>
              <w:rPr>
                <w:rFonts w:cs="Arial"/>
                <w:color w:val="000000"/>
                <w:sz w:val="16"/>
                <w:szCs w:val="16"/>
                <w:lang w:eastAsia="pt-BR"/>
              </w:rPr>
            </w:pPr>
            <w:r w:rsidRPr="0039189E">
              <w:rPr>
                <w:rFonts w:cs="Arial"/>
                <w:color w:val="000000"/>
                <w:sz w:val="16"/>
                <w:szCs w:val="16"/>
                <w:lang w:eastAsia="pt-BR"/>
              </w:rPr>
              <w:t>Certificação :Energy Star;</w:t>
            </w:r>
          </w:p>
        </w:tc>
      </w:tr>
      <w:tr w:rsidR="006E743C" w:rsidRPr="009859A6" w:rsidTr="0039189E">
        <w:trPr>
          <w:trHeight w:hRule="exact" w:val="227"/>
        </w:trPr>
        <w:tc>
          <w:tcPr>
            <w:tcW w:w="9918" w:type="dxa"/>
            <w:shd w:val="clear" w:color="auto" w:fill="auto"/>
            <w:vAlign w:val="bottom"/>
            <w:hideMark/>
          </w:tcPr>
          <w:p w:rsidR="006E743C" w:rsidRPr="0039189E" w:rsidRDefault="006E743C" w:rsidP="00D919B8">
            <w:pPr>
              <w:rPr>
                <w:rFonts w:cs="Arial"/>
                <w:color w:val="000000"/>
                <w:sz w:val="16"/>
                <w:szCs w:val="16"/>
                <w:lang w:val="pt-BR" w:eastAsia="pt-BR"/>
              </w:rPr>
            </w:pPr>
            <w:r w:rsidRPr="0039189E">
              <w:rPr>
                <w:rFonts w:cs="Arial"/>
                <w:color w:val="000000"/>
                <w:sz w:val="16"/>
                <w:szCs w:val="16"/>
                <w:lang w:val="pt-BR" w:eastAsia="pt-BR"/>
              </w:rPr>
              <w:t>Fonte de Alimentação: 110V ou bivolt;</w:t>
            </w:r>
          </w:p>
        </w:tc>
      </w:tr>
      <w:tr w:rsidR="006E743C" w:rsidRPr="009859A6" w:rsidTr="0039189E">
        <w:trPr>
          <w:trHeight w:hRule="exact" w:val="227"/>
        </w:trPr>
        <w:tc>
          <w:tcPr>
            <w:tcW w:w="9918" w:type="dxa"/>
            <w:shd w:val="clear" w:color="auto" w:fill="auto"/>
            <w:vAlign w:val="bottom"/>
            <w:hideMark/>
          </w:tcPr>
          <w:p w:rsidR="006E743C" w:rsidRPr="0039189E" w:rsidRDefault="006E743C" w:rsidP="00D919B8">
            <w:pPr>
              <w:rPr>
                <w:rFonts w:cs="Arial"/>
                <w:color w:val="000000"/>
                <w:sz w:val="16"/>
                <w:szCs w:val="16"/>
                <w:lang w:val="pt-BR" w:eastAsia="pt-BR"/>
              </w:rPr>
            </w:pPr>
            <w:r w:rsidRPr="0039189E">
              <w:rPr>
                <w:rFonts w:cs="Arial"/>
                <w:color w:val="000000"/>
                <w:sz w:val="16"/>
                <w:szCs w:val="16"/>
                <w:lang w:val="pt-BR" w:eastAsia="pt-BR"/>
              </w:rPr>
              <w:t>Software de Gerenciamento: De impressão;</w:t>
            </w:r>
          </w:p>
        </w:tc>
      </w:tr>
      <w:tr w:rsidR="006E743C" w:rsidRPr="009859A6" w:rsidTr="0039189E">
        <w:trPr>
          <w:trHeight w:hRule="exact" w:val="227"/>
        </w:trPr>
        <w:tc>
          <w:tcPr>
            <w:tcW w:w="9918" w:type="dxa"/>
            <w:shd w:val="clear" w:color="auto" w:fill="auto"/>
            <w:vAlign w:val="bottom"/>
            <w:hideMark/>
          </w:tcPr>
          <w:p w:rsidR="006E743C" w:rsidRPr="0039189E" w:rsidRDefault="006E743C" w:rsidP="00D919B8">
            <w:pPr>
              <w:rPr>
                <w:rFonts w:cs="Arial"/>
                <w:color w:val="000000"/>
                <w:sz w:val="16"/>
                <w:szCs w:val="16"/>
                <w:lang w:val="pt-BR" w:eastAsia="pt-BR"/>
              </w:rPr>
            </w:pPr>
            <w:r w:rsidRPr="0039189E">
              <w:rPr>
                <w:rFonts w:cs="Arial"/>
                <w:color w:val="000000"/>
                <w:sz w:val="16"/>
                <w:szCs w:val="16"/>
                <w:lang w:val="pt-BR" w:eastAsia="pt-BR"/>
              </w:rPr>
              <w:t>Tipos de papel: Papel comum, Reciclado, Transparências, Cartão, Envelopes e Etiquetas;</w:t>
            </w:r>
          </w:p>
        </w:tc>
      </w:tr>
      <w:tr w:rsidR="006E743C" w:rsidRPr="0039189E" w:rsidTr="0039189E">
        <w:trPr>
          <w:trHeight w:hRule="exact" w:val="227"/>
        </w:trPr>
        <w:tc>
          <w:tcPr>
            <w:tcW w:w="9918" w:type="dxa"/>
            <w:shd w:val="clear" w:color="auto" w:fill="auto"/>
            <w:vAlign w:val="bottom"/>
            <w:hideMark/>
          </w:tcPr>
          <w:p w:rsidR="006E743C" w:rsidRPr="0039189E" w:rsidRDefault="006E743C" w:rsidP="00D919B8">
            <w:pPr>
              <w:rPr>
                <w:rFonts w:cs="Arial"/>
                <w:color w:val="000000"/>
                <w:sz w:val="16"/>
                <w:szCs w:val="16"/>
                <w:lang w:val="pt-BR" w:eastAsia="pt-BR"/>
              </w:rPr>
            </w:pPr>
            <w:proofErr w:type="gramStart"/>
            <w:r w:rsidRPr="0039189E">
              <w:rPr>
                <w:rFonts w:cs="Arial"/>
                <w:color w:val="000000"/>
                <w:sz w:val="16"/>
                <w:szCs w:val="16"/>
                <w:lang w:val="pt-BR" w:eastAsia="pt-BR"/>
              </w:rPr>
              <w:t>Itens Inclusos</w:t>
            </w:r>
            <w:proofErr w:type="gramEnd"/>
            <w:r w:rsidRPr="0039189E">
              <w:rPr>
                <w:rFonts w:cs="Arial"/>
                <w:color w:val="000000"/>
                <w:sz w:val="16"/>
                <w:szCs w:val="16"/>
                <w:lang w:val="pt-BR" w:eastAsia="pt-BR"/>
              </w:rPr>
              <w:t xml:space="preserve">: Cabo de Alimentação e Cabo USB, Cartucho de toner Preto, Cilindro, </w:t>
            </w:r>
            <w:proofErr w:type="spellStart"/>
            <w:r w:rsidRPr="0039189E">
              <w:rPr>
                <w:rFonts w:cs="Arial"/>
                <w:color w:val="000000"/>
                <w:sz w:val="16"/>
                <w:szCs w:val="16"/>
                <w:lang w:val="pt-BR" w:eastAsia="pt-BR"/>
              </w:rPr>
              <w:t>Cd</w:t>
            </w:r>
            <w:proofErr w:type="spellEnd"/>
            <w:r w:rsidRPr="0039189E">
              <w:rPr>
                <w:rFonts w:cs="Arial"/>
                <w:color w:val="000000"/>
                <w:sz w:val="16"/>
                <w:szCs w:val="16"/>
                <w:lang w:val="pt-BR" w:eastAsia="pt-BR"/>
              </w:rPr>
              <w:t xml:space="preserve"> Instalação c/ Manual, Guia Rápido de Instalação</w:t>
            </w:r>
          </w:p>
          <w:p w:rsidR="006E743C" w:rsidRPr="0039189E" w:rsidRDefault="006E743C" w:rsidP="00D919B8">
            <w:pPr>
              <w:rPr>
                <w:rFonts w:cs="Arial"/>
                <w:color w:val="000000"/>
                <w:sz w:val="16"/>
                <w:szCs w:val="16"/>
                <w:lang w:eastAsia="pt-BR"/>
              </w:rPr>
            </w:pPr>
            <w:r w:rsidRPr="0039189E">
              <w:rPr>
                <w:rFonts w:cs="Arial"/>
                <w:color w:val="000000"/>
                <w:sz w:val="16"/>
                <w:szCs w:val="16"/>
                <w:lang w:eastAsia="pt-BR"/>
              </w:rPr>
              <w:t>.</w:t>
            </w:r>
          </w:p>
          <w:p w:rsidR="006E743C" w:rsidRPr="0039189E" w:rsidRDefault="006E743C" w:rsidP="00D919B8">
            <w:pPr>
              <w:rPr>
                <w:rFonts w:cs="Arial"/>
                <w:color w:val="000000"/>
                <w:sz w:val="16"/>
                <w:szCs w:val="16"/>
                <w:lang w:eastAsia="pt-BR"/>
              </w:rPr>
            </w:pPr>
          </w:p>
          <w:p w:rsidR="006E743C" w:rsidRPr="0039189E" w:rsidRDefault="006E743C" w:rsidP="00D919B8">
            <w:pPr>
              <w:rPr>
                <w:rFonts w:cs="Arial"/>
                <w:color w:val="000000"/>
                <w:sz w:val="16"/>
                <w:szCs w:val="16"/>
                <w:lang w:eastAsia="pt-BR"/>
              </w:rPr>
            </w:pPr>
          </w:p>
        </w:tc>
      </w:tr>
    </w:tbl>
    <w:p w:rsidR="00AA4F60" w:rsidRDefault="00AA4F60" w:rsidP="006200E3">
      <w:pPr>
        <w:tabs>
          <w:tab w:val="left" w:pos="9072"/>
        </w:tabs>
        <w:jc w:val="center"/>
        <w:outlineLvl w:val="0"/>
        <w:rPr>
          <w:rFonts w:ascii="Arial" w:hAnsi="Arial" w:cs="Arial"/>
          <w:b/>
          <w:sz w:val="21"/>
          <w:szCs w:val="21"/>
          <w:lang w:val="pt-BR" w:eastAsia="pt-BR"/>
        </w:rPr>
      </w:pPr>
    </w:p>
    <w:tbl>
      <w:tblPr>
        <w:tblStyle w:val="Tabelacomgrade"/>
        <w:tblW w:w="10060" w:type="dxa"/>
        <w:tblLayout w:type="fixed"/>
        <w:tblLook w:val="04A0" w:firstRow="1" w:lastRow="0" w:firstColumn="1" w:lastColumn="0" w:noHBand="0" w:noVBand="1"/>
      </w:tblPr>
      <w:tblGrid>
        <w:gridCol w:w="421"/>
        <w:gridCol w:w="2410"/>
        <w:gridCol w:w="567"/>
        <w:gridCol w:w="709"/>
        <w:gridCol w:w="1417"/>
        <w:gridCol w:w="993"/>
        <w:gridCol w:w="850"/>
        <w:gridCol w:w="1134"/>
        <w:gridCol w:w="1559"/>
      </w:tblGrid>
      <w:tr w:rsidR="00AA4F60" w:rsidRPr="009859A6" w:rsidTr="0039189E">
        <w:tc>
          <w:tcPr>
            <w:tcW w:w="421" w:type="dxa"/>
            <w:shd w:val="clear" w:color="auto" w:fill="D9D9D9" w:themeFill="background1" w:themeFillShade="D9"/>
            <w:vAlign w:val="center"/>
          </w:tcPr>
          <w:p w:rsidR="00AA4F60" w:rsidRPr="006A0F21" w:rsidRDefault="00AA4F60" w:rsidP="00D919B8">
            <w:pPr>
              <w:widowControl w:val="0"/>
              <w:autoSpaceDE w:val="0"/>
              <w:autoSpaceDN w:val="0"/>
              <w:adjustRightInd w:val="0"/>
              <w:ind w:right="-111" w:hanging="120"/>
              <w:jc w:val="center"/>
              <w:rPr>
                <w:rFonts w:cs="Arial"/>
                <w:b/>
                <w:noProof/>
                <w:sz w:val="14"/>
                <w:szCs w:val="14"/>
              </w:rPr>
            </w:pPr>
            <w:r w:rsidRPr="006A0F21">
              <w:rPr>
                <w:rFonts w:cs="Arial"/>
                <w:b/>
                <w:noProof/>
                <w:sz w:val="14"/>
                <w:szCs w:val="14"/>
              </w:rPr>
              <w:t>Item</w:t>
            </w:r>
          </w:p>
        </w:tc>
        <w:tc>
          <w:tcPr>
            <w:tcW w:w="2410" w:type="dxa"/>
            <w:shd w:val="clear" w:color="auto" w:fill="D9D9D9" w:themeFill="background1" w:themeFillShade="D9"/>
            <w:vAlign w:val="center"/>
          </w:tcPr>
          <w:p w:rsidR="00AA4F60" w:rsidRPr="006A0F21" w:rsidRDefault="00AA4F60" w:rsidP="00D919B8">
            <w:pPr>
              <w:widowControl w:val="0"/>
              <w:autoSpaceDE w:val="0"/>
              <w:autoSpaceDN w:val="0"/>
              <w:adjustRightInd w:val="0"/>
              <w:jc w:val="center"/>
              <w:rPr>
                <w:rFonts w:cs="Arial"/>
                <w:b/>
                <w:noProof/>
                <w:sz w:val="14"/>
                <w:szCs w:val="14"/>
              </w:rPr>
            </w:pPr>
            <w:r w:rsidRPr="006A0F21">
              <w:rPr>
                <w:rFonts w:cs="Arial"/>
                <w:b/>
                <w:noProof/>
                <w:sz w:val="14"/>
                <w:szCs w:val="14"/>
              </w:rPr>
              <w:t>Especificação</w:t>
            </w:r>
          </w:p>
        </w:tc>
        <w:tc>
          <w:tcPr>
            <w:tcW w:w="567" w:type="dxa"/>
            <w:shd w:val="clear" w:color="auto" w:fill="D9D9D9" w:themeFill="background1" w:themeFillShade="D9"/>
            <w:vAlign w:val="center"/>
          </w:tcPr>
          <w:p w:rsidR="00AA4F60" w:rsidRPr="006A0F21" w:rsidRDefault="00AA4F60" w:rsidP="00D919B8">
            <w:pPr>
              <w:widowControl w:val="0"/>
              <w:autoSpaceDE w:val="0"/>
              <w:autoSpaceDN w:val="0"/>
              <w:adjustRightInd w:val="0"/>
              <w:jc w:val="center"/>
              <w:rPr>
                <w:rFonts w:cs="Arial"/>
                <w:b/>
                <w:noProof/>
                <w:sz w:val="14"/>
                <w:szCs w:val="14"/>
              </w:rPr>
            </w:pPr>
            <w:r w:rsidRPr="006A0F21">
              <w:rPr>
                <w:rFonts w:cs="Arial"/>
                <w:b/>
                <w:noProof/>
                <w:sz w:val="14"/>
                <w:szCs w:val="14"/>
              </w:rPr>
              <w:t>Unid.</w:t>
            </w:r>
          </w:p>
        </w:tc>
        <w:tc>
          <w:tcPr>
            <w:tcW w:w="709" w:type="dxa"/>
            <w:shd w:val="clear" w:color="auto" w:fill="D9D9D9" w:themeFill="background1" w:themeFillShade="D9"/>
            <w:vAlign w:val="center"/>
          </w:tcPr>
          <w:p w:rsidR="00AA4F60" w:rsidRPr="006A0F21" w:rsidRDefault="00AA4F60" w:rsidP="00D919B8">
            <w:pPr>
              <w:widowControl w:val="0"/>
              <w:autoSpaceDE w:val="0"/>
              <w:autoSpaceDN w:val="0"/>
              <w:adjustRightInd w:val="0"/>
              <w:jc w:val="center"/>
              <w:rPr>
                <w:rFonts w:cs="Arial"/>
                <w:b/>
                <w:noProof/>
                <w:sz w:val="14"/>
                <w:szCs w:val="14"/>
              </w:rPr>
            </w:pPr>
            <w:r w:rsidRPr="006A0F21">
              <w:rPr>
                <w:rFonts w:cs="Arial"/>
                <w:b/>
                <w:noProof/>
                <w:sz w:val="14"/>
                <w:szCs w:val="14"/>
              </w:rPr>
              <w:t>Prazo de vigência</w:t>
            </w:r>
          </w:p>
        </w:tc>
        <w:tc>
          <w:tcPr>
            <w:tcW w:w="1417" w:type="dxa"/>
            <w:shd w:val="clear" w:color="auto" w:fill="D9D9D9" w:themeFill="background1" w:themeFillShade="D9"/>
          </w:tcPr>
          <w:p w:rsidR="00AA4F60" w:rsidRPr="00AA4F60" w:rsidRDefault="00AA4F60" w:rsidP="00D919B8">
            <w:pPr>
              <w:widowControl w:val="0"/>
              <w:autoSpaceDE w:val="0"/>
              <w:autoSpaceDN w:val="0"/>
              <w:adjustRightInd w:val="0"/>
              <w:jc w:val="center"/>
              <w:rPr>
                <w:rFonts w:cs="Arial"/>
                <w:b/>
                <w:noProof/>
                <w:sz w:val="14"/>
                <w:szCs w:val="14"/>
                <w:lang w:val="pt-BR"/>
              </w:rPr>
            </w:pPr>
            <w:r w:rsidRPr="00AA4F60">
              <w:rPr>
                <w:rFonts w:cs="Arial"/>
                <w:b/>
                <w:noProof/>
                <w:sz w:val="14"/>
                <w:szCs w:val="14"/>
                <w:lang w:val="pt-BR"/>
              </w:rPr>
              <w:t>Qnt. Mensal estimada de cópias por equipamento (a)</w:t>
            </w:r>
          </w:p>
        </w:tc>
        <w:tc>
          <w:tcPr>
            <w:tcW w:w="993" w:type="dxa"/>
            <w:shd w:val="clear" w:color="auto" w:fill="D9D9D9" w:themeFill="background1" w:themeFillShade="D9"/>
          </w:tcPr>
          <w:p w:rsidR="00AA4F60" w:rsidRPr="006A0F21" w:rsidRDefault="00AA4F60" w:rsidP="00D919B8">
            <w:pPr>
              <w:widowControl w:val="0"/>
              <w:autoSpaceDE w:val="0"/>
              <w:autoSpaceDN w:val="0"/>
              <w:adjustRightInd w:val="0"/>
              <w:jc w:val="center"/>
              <w:rPr>
                <w:rFonts w:cs="Arial"/>
                <w:b/>
                <w:noProof/>
                <w:sz w:val="14"/>
                <w:szCs w:val="14"/>
              </w:rPr>
            </w:pPr>
            <w:r w:rsidRPr="006A0F21">
              <w:rPr>
                <w:rFonts w:cs="Arial"/>
                <w:b/>
                <w:noProof/>
                <w:sz w:val="14"/>
                <w:szCs w:val="14"/>
              </w:rPr>
              <w:t xml:space="preserve">Qnt. Equipa-mentos </w:t>
            </w:r>
          </w:p>
          <w:p w:rsidR="00AA4F60" w:rsidRPr="006A0F21" w:rsidRDefault="00AA4F60" w:rsidP="00D919B8">
            <w:pPr>
              <w:widowControl w:val="0"/>
              <w:autoSpaceDE w:val="0"/>
              <w:autoSpaceDN w:val="0"/>
              <w:adjustRightInd w:val="0"/>
              <w:jc w:val="center"/>
              <w:rPr>
                <w:rFonts w:cs="Arial"/>
                <w:b/>
                <w:noProof/>
                <w:sz w:val="14"/>
                <w:szCs w:val="14"/>
              </w:rPr>
            </w:pPr>
          </w:p>
          <w:p w:rsidR="00AA4F60" w:rsidRPr="006A0F21" w:rsidRDefault="00AA4F60" w:rsidP="00D919B8">
            <w:pPr>
              <w:widowControl w:val="0"/>
              <w:autoSpaceDE w:val="0"/>
              <w:autoSpaceDN w:val="0"/>
              <w:adjustRightInd w:val="0"/>
              <w:jc w:val="center"/>
              <w:rPr>
                <w:rFonts w:cs="Arial"/>
                <w:b/>
                <w:noProof/>
                <w:sz w:val="14"/>
                <w:szCs w:val="14"/>
              </w:rPr>
            </w:pPr>
            <w:r w:rsidRPr="006A0F21">
              <w:rPr>
                <w:rFonts w:cs="Arial"/>
                <w:b/>
                <w:noProof/>
                <w:sz w:val="14"/>
                <w:szCs w:val="14"/>
              </w:rPr>
              <w:t>(b)</w:t>
            </w:r>
          </w:p>
        </w:tc>
        <w:tc>
          <w:tcPr>
            <w:tcW w:w="850" w:type="dxa"/>
            <w:shd w:val="clear" w:color="auto" w:fill="D9D9D9" w:themeFill="background1" w:themeFillShade="D9"/>
          </w:tcPr>
          <w:p w:rsidR="00AA4F60" w:rsidRPr="00AA4F60" w:rsidRDefault="00AA4F60" w:rsidP="00D919B8">
            <w:pPr>
              <w:widowControl w:val="0"/>
              <w:autoSpaceDE w:val="0"/>
              <w:autoSpaceDN w:val="0"/>
              <w:adjustRightInd w:val="0"/>
              <w:jc w:val="center"/>
              <w:rPr>
                <w:rFonts w:cs="Arial"/>
                <w:b/>
                <w:noProof/>
                <w:sz w:val="14"/>
                <w:szCs w:val="14"/>
                <w:lang w:val="pt-BR"/>
              </w:rPr>
            </w:pPr>
            <w:r w:rsidRPr="00AA4F60">
              <w:rPr>
                <w:rFonts w:cs="Arial"/>
                <w:b/>
                <w:noProof/>
                <w:sz w:val="14"/>
                <w:szCs w:val="14"/>
                <w:lang w:val="pt-BR"/>
              </w:rPr>
              <w:t>Valor unitário da cópia</w:t>
            </w:r>
          </w:p>
          <w:p w:rsidR="00AA4F60" w:rsidRPr="00AA4F60" w:rsidRDefault="00AA4F60" w:rsidP="00D919B8">
            <w:pPr>
              <w:widowControl w:val="0"/>
              <w:autoSpaceDE w:val="0"/>
              <w:autoSpaceDN w:val="0"/>
              <w:adjustRightInd w:val="0"/>
              <w:jc w:val="center"/>
              <w:rPr>
                <w:rFonts w:cs="Arial"/>
                <w:b/>
                <w:noProof/>
                <w:sz w:val="14"/>
                <w:szCs w:val="14"/>
                <w:lang w:val="pt-BR"/>
              </w:rPr>
            </w:pPr>
            <w:r w:rsidRPr="00AA4F60">
              <w:rPr>
                <w:rFonts w:cs="Arial"/>
                <w:b/>
                <w:noProof/>
                <w:sz w:val="14"/>
                <w:szCs w:val="14"/>
                <w:lang w:val="pt-BR"/>
              </w:rPr>
              <w:t>(c)</w:t>
            </w:r>
          </w:p>
        </w:tc>
        <w:tc>
          <w:tcPr>
            <w:tcW w:w="1134" w:type="dxa"/>
            <w:shd w:val="clear" w:color="auto" w:fill="D9D9D9" w:themeFill="background1" w:themeFillShade="D9"/>
          </w:tcPr>
          <w:p w:rsidR="00AA4F60" w:rsidRPr="00AA4F60" w:rsidRDefault="00AA4F60" w:rsidP="00D919B8">
            <w:pPr>
              <w:widowControl w:val="0"/>
              <w:autoSpaceDE w:val="0"/>
              <w:autoSpaceDN w:val="0"/>
              <w:adjustRightInd w:val="0"/>
              <w:jc w:val="center"/>
              <w:rPr>
                <w:rFonts w:cs="Arial"/>
                <w:b/>
                <w:noProof/>
                <w:sz w:val="14"/>
                <w:szCs w:val="14"/>
                <w:lang w:val="pt-BR"/>
              </w:rPr>
            </w:pPr>
            <w:r w:rsidRPr="00AA4F60">
              <w:rPr>
                <w:rFonts w:cs="Arial"/>
                <w:b/>
                <w:noProof/>
                <w:sz w:val="14"/>
                <w:szCs w:val="14"/>
                <w:lang w:val="pt-BR"/>
              </w:rPr>
              <w:t>Valor médio mensal das cópias</w:t>
            </w:r>
          </w:p>
          <w:p w:rsidR="00AA4F60" w:rsidRPr="00AA4F60" w:rsidRDefault="00AA4F60" w:rsidP="00D919B8">
            <w:pPr>
              <w:widowControl w:val="0"/>
              <w:autoSpaceDE w:val="0"/>
              <w:autoSpaceDN w:val="0"/>
              <w:adjustRightInd w:val="0"/>
              <w:jc w:val="center"/>
              <w:rPr>
                <w:rFonts w:cs="Arial"/>
                <w:b/>
                <w:noProof/>
                <w:sz w:val="14"/>
                <w:szCs w:val="14"/>
                <w:lang w:val="pt-BR"/>
              </w:rPr>
            </w:pPr>
            <w:r w:rsidRPr="00AA4F60">
              <w:rPr>
                <w:rFonts w:cs="Arial"/>
                <w:b/>
                <w:noProof/>
                <w:sz w:val="14"/>
                <w:szCs w:val="14"/>
                <w:lang w:val="pt-BR"/>
              </w:rPr>
              <w:t>(a x b x c)</w:t>
            </w:r>
          </w:p>
        </w:tc>
        <w:tc>
          <w:tcPr>
            <w:tcW w:w="1559" w:type="dxa"/>
            <w:shd w:val="clear" w:color="auto" w:fill="D9D9D9" w:themeFill="background1" w:themeFillShade="D9"/>
          </w:tcPr>
          <w:p w:rsidR="00AA4F60" w:rsidRPr="00AA4F60" w:rsidRDefault="00AA4F60" w:rsidP="00D919B8">
            <w:pPr>
              <w:widowControl w:val="0"/>
              <w:autoSpaceDE w:val="0"/>
              <w:autoSpaceDN w:val="0"/>
              <w:adjustRightInd w:val="0"/>
              <w:jc w:val="center"/>
              <w:rPr>
                <w:rFonts w:cs="Arial"/>
                <w:b/>
                <w:noProof/>
                <w:sz w:val="14"/>
                <w:szCs w:val="14"/>
                <w:lang w:val="pt-BR"/>
              </w:rPr>
            </w:pPr>
            <w:r w:rsidRPr="00AA4F60">
              <w:rPr>
                <w:rFonts w:cs="Arial"/>
                <w:b/>
                <w:noProof/>
                <w:sz w:val="14"/>
                <w:szCs w:val="14"/>
                <w:lang w:val="pt-BR"/>
              </w:rPr>
              <w:t>Valor total</w:t>
            </w:r>
          </w:p>
          <w:p w:rsidR="00AA4F60" w:rsidRPr="00AA4F60" w:rsidRDefault="00AA4F60" w:rsidP="00D919B8">
            <w:pPr>
              <w:widowControl w:val="0"/>
              <w:autoSpaceDE w:val="0"/>
              <w:autoSpaceDN w:val="0"/>
              <w:adjustRightInd w:val="0"/>
              <w:jc w:val="center"/>
              <w:rPr>
                <w:rFonts w:cs="Arial"/>
                <w:b/>
                <w:noProof/>
                <w:sz w:val="14"/>
                <w:szCs w:val="14"/>
                <w:lang w:val="pt-BR"/>
              </w:rPr>
            </w:pPr>
            <w:r w:rsidRPr="00AA4F60">
              <w:rPr>
                <w:rFonts w:cs="Arial"/>
                <w:b/>
                <w:noProof/>
                <w:sz w:val="14"/>
                <w:szCs w:val="14"/>
                <w:lang w:val="pt-BR"/>
              </w:rPr>
              <w:t>(12 meses)</w:t>
            </w:r>
          </w:p>
          <w:p w:rsidR="00AA4F60" w:rsidRPr="00AA4F60" w:rsidRDefault="00AA4F60" w:rsidP="00D919B8">
            <w:pPr>
              <w:widowControl w:val="0"/>
              <w:autoSpaceDE w:val="0"/>
              <w:autoSpaceDN w:val="0"/>
              <w:adjustRightInd w:val="0"/>
              <w:jc w:val="center"/>
              <w:rPr>
                <w:rFonts w:cs="Arial"/>
                <w:b/>
                <w:noProof/>
                <w:sz w:val="14"/>
                <w:szCs w:val="14"/>
                <w:lang w:val="pt-BR"/>
              </w:rPr>
            </w:pPr>
          </w:p>
          <w:p w:rsidR="00AA4F60" w:rsidRPr="00AA4F60" w:rsidRDefault="00AA4F60" w:rsidP="00D919B8">
            <w:pPr>
              <w:widowControl w:val="0"/>
              <w:autoSpaceDE w:val="0"/>
              <w:autoSpaceDN w:val="0"/>
              <w:adjustRightInd w:val="0"/>
              <w:jc w:val="center"/>
              <w:rPr>
                <w:rFonts w:cs="Arial"/>
                <w:b/>
                <w:noProof/>
                <w:sz w:val="14"/>
                <w:szCs w:val="14"/>
                <w:lang w:val="pt-BR"/>
              </w:rPr>
            </w:pPr>
            <w:r w:rsidRPr="00AA4F60">
              <w:rPr>
                <w:rFonts w:cs="Arial"/>
                <w:b/>
                <w:noProof/>
                <w:sz w:val="14"/>
                <w:szCs w:val="14"/>
                <w:lang w:val="pt-BR"/>
              </w:rPr>
              <w:t xml:space="preserve">(a x b x c) x 12 </w:t>
            </w:r>
          </w:p>
        </w:tc>
      </w:tr>
      <w:tr w:rsidR="00AA4F60" w:rsidRPr="0039189E" w:rsidTr="0039189E">
        <w:trPr>
          <w:trHeight w:val="499"/>
        </w:trPr>
        <w:tc>
          <w:tcPr>
            <w:tcW w:w="421" w:type="dxa"/>
            <w:vAlign w:val="center"/>
          </w:tcPr>
          <w:p w:rsidR="00AA4F60" w:rsidRPr="0039189E" w:rsidRDefault="00AA4F60" w:rsidP="00D919B8">
            <w:pPr>
              <w:widowControl w:val="0"/>
              <w:autoSpaceDE w:val="0"/>
              <w:autoSpaceDN w:val="0"/>
              <w:adjustRightInd w:val="0"/>
              <w:ind w:right="-111" w:hanging="120"/>
              <w:jc w:val="center"/>
              <w:rPr>
                <w:rFonts w:cs="Arial"/>
                <w:noProof/>
                <w:sz w:val="16"/>
                <w:szCs w:val="16"/>
              </w:rPr>
            </w:pPr>
            <w:r w:rsidRPr="0039189E">
              <w:rPr>
                <w:rFonts w:cs="Arial"/>
                <w:noProof/>
                <w:sz w:val="16"/>
                <w:szCs w:val="16"/>
              </w:rPr>
              <w:t>2</w:t>
            </w:r>
          </w:p>
        </w:tc>
        <w:tc>
          <w:tcPr>
            <w:tcW w:w="2410" w:type="dxa"/>
            <w:vAlign w:val="center"/>
          </w:tcPr>
          <w:p w:rsidR="00AA4F60" w:rsidRPr="0039189E" w:rsidRDefault="00AA4F60" w:rsidP="00D919B8">
            <w:pPr>
              <w:widowControl w:val="0"/>
              <w:autoSpaceDE w:val="0"/>
              <w:autoSpaceDN w:val="0"/>
              <w:adjustRightInd w:val="0"/>
              <w:rPr>
                <w:rFonts w:cs="Arial"/>
                <w:noProof/>
                <w:sz w:val="16"/>
                <w:szCs w:val="16"/>
                <w:lang w:val="pt-BR"/>
              </w:rPr>
            </w:pPr>
            <w:r w:rsidRPr="0039189E">
              <w:rPr>
                <w:rFonts w:cs="Arial"/>
                <w:noProof/>
                <w:sz w:val="16"/>
                <w:szCs w:val="16"/>
                <w:lang w:val="pt-BR"/>
              </w:rPr>
              <w:t>Serviço de locação de equipamentos de repografia Policromática.</w:t>
            </w:r>
          </w:p>
        </w:tc>
        <w:tc>
          <w:tcPr>
            <w:tcW w:w="567" w:type="dxa"/>
            <w:vAlign w:val="center"/>
          </w:tcPr>
          <w:p w:rsidR="00AA4F60" w:rsidRPr="0039189E" w:rsidRDefault="00AA4F60" w:rsidP="00D919B8">
            <w:pPr>
              <w:widowControl w:val="0"/>
              <w:autoSpaceDE w:val="0"/>
              <w:autoSpaceDN w:val="0"/>
              <w:adjustRightInd w:val="0"/>
              <w:jc w:val="center"/>
              <w:rPr>
                <w:rFonts w:cs="Arial"/>
                <w:noProof/>
                <w:sz w:val="16"/>
                <w:szCs w:val="16"/>
              </w:rPr>
            </w:pPr>
            <w:r w:rsidRPr="0039189E">
              <w:rPr>
                <w:rFonts w:cs="Arial"/>
                <w:noProof/>
                <w:sz w:val="16"/>
                <w:szCs w:val="16"/>
              </w:rPr>
              <w:t>cópia</w:t>
            </w:r>
          </w:p>
        </w:tc>
        <w:tc>
          <w:tcPr>
            <w:tcW w:w="709" w:type="dxa"/>
            <w:vAlign w:val="center"/>
          </w:tcPr>
          <w:p w:rsidR="00AA4F60" w:rsidRPr="0039189E" w:rsidRDefault="00AA4F60" w:rsidP="00D919B8">
            <w:pPr>
              <w:widowControl w:val="0"/>
              <w:autoSpaceDE w:val="0"/>
              <w:autoSpaceDN w:val="0"/>
              <w:adjustRightInd w:val="0"/>
              <w:jc w:val="center"/>
              <w:rPr>
                <w:rFonts w:cs="Arial"/>
                <w:noProof/>
                <w:sz w:val="16"/>
                <w:szCs w:val="16"/>
              </w:rPr>
            </w:pPr>
            <w:r w:rsidRPr="0039189E">
              <w:rPr>
                <w:rFonts w:cs="Arial"/>
                <w:noProof/>
                <w:sz w:val="16"/>
                <w:szCs w:val="16"/>
              </w:rPr>
              <w:t>12</w:t>
            </w:r>
          </w:p>
        </w:tc>
        <w:tc>
          <w:tcPr>
            <w:tcW w:w="1417" w:type="dxa"/>
            <w:vAlign w:val="center"/>
          </w:tcPr>
          <w:p w:rsidR="00AA4F60" w:rsidRPr="0039189E" w:rsidRDefault="00AA4F60" w:rsidP="00D919B8">
            <w:pPr>
              <w:widowControl w:val="0"/>
              <w:autoSpaceDE w:val="0"/>
              <w:autoSpaceDN w:val="0"/>
              <w:adjustRightInd w:val="0"/>
              <w:jc w:val="center"/>
              <w:rPr>
                <w:rFonts w:cs="Arial"/>
                <w:noProof/>
                <w:sz w:val="16"/>
                <w:szCs w:val="16"/>
              </w:rPr>
            </w:pPr>
            <w:r w:rsidRPr="0039189E">
              <w:rPr>
                <w:rFonts w:cs="Arial"/>
                <w:noProof/>
                <w:sz w:val="16"/>
                <w:szCs w:val="16"/>
              </w:rPr>
              <w:t>5.000</w:t>
            </w:r>
          </w:p>
        </w:tc>
        <w:tc>
          <w:tcPr>
            <w:tcW w:w="993" w:type="dxa"/>
            <w:vAlign w:val="center"/>
          </w:tcPr>
          <w:p w:rsidR="00AA4F60" w:rsidRPr="0039189E" w:rsidRDefault="00AA4F60" w:rsidP="00D919B8">
            <w:pPr>
              <w:widowControl w:val="0"/>
              <w:autoSpaceDE w:val="0"/>
              <w:autoSpaceDN w:val="0"/>
              <w:adjustRightInd w:val="0"/>
              <w:jc w:val="center"/>
              <w:rPr>
                <w:rFonts w:cs="Arial"/>
                <w:noProof/>
                <w:sz w:val="16"/>
                <w:szCs w:val="16"/>
              </w:rPr>
            </w:pPr>
            <w:r w:rsidRPr="0039189E">
              <w:rPr>
                <w:rFonts w:cs="Arial"/>
                <w:noProof/>
                <w:sz w:val="16"/>
                <w:szCs w:val="16"/>
              </w:rPr>
              <w:t>3</w:t>
            </w:r>
          </w:p>
        </w:tc>
        <w:tc>
          <w:tcPr>
            <w:tcW w:w="850" w:type="dxa"/>
            <w:vAlign w:val="center"/>
          </w:tcPr>
          <w:p w:rsidR="00AA4F60" w:rsidRPr="0039189E" w:rsidRDefault="00AA4F60" w:rsidP="00D2375F">
            <w:pPr>
              <w:widowControl w:val="0"/>
              <w:autoSpaceDE w:val="0"/>
              <w:autoSpaceDN w:val="0"/>
              <w:adjustRightInd w:val="0"/>
              <w:jc w:val="center"/>
              <w:rPr>
                <w:rFonts w:cs="Arial"/>
                <w:noProof/>
                <w:sz w:val="16"/>
                <w:szCs w:val="16"/>
              </w:rPr>
            </w:pPr>
            <w:r w:rsidRPr="0039189E">
              <w:rPr>
                <w:rFonts w:cs="Arial"/>
                <w:noProof/>
                <w:sz w:val="16"/>
                <w:szCs w:val="16"/>
              </w:rPr>
              <w:t xml:space="preserve">R$ </w:t>
            </w:r>
          </w:p>
        </w:tc>
        <w:tc>
          <w:tcPr>
            <w:tcW w:w="1134" w:type="dxa"/>
            <w:vAlign w:val="center"/>
          </w:tcPr>
          <w:p w:rsidR="00AA4F60" w:rsidRPr="0039189E" w:rsidRDefault="00AA4F60" w:rsidP="00D2375F">
            <w:pPr>
              <w:widowControl w:val="0"/>
              <w:autoSpaceDE w:val="0"/>
              <w:autoSpaceDN w:val="0"/>
              <w:adjustRightInd w:val="0"/>
              <w:jc w:val="center"/>
              <w:rPr>
                <w:rFonts w:cs="Arial"/>
                <w:noProof/>
                <w:sz w:val="16"/>
                <w:szCs w:val="16"/>
              </w:rPr>
            </w:pPr>
            <w:r w:rsidRPr="0039189E">
              <w:rPr>
                <w:rFonts w:cs="Arial"/>
                <w:noProof/>
                <w:sz w:val="16"/>
                <w:szCs w:val="16"/>
              </w:rPr>
              <w:t xml:space="preserve">R$ </w:t>
            </w:r>
          </w:p>
        </w:tc>
        <w:tc>
          <w:tcPr>
            <w:tcW w:w="1559" w:type="dxa"/>
            <w:vAlign w:val="center"/>
          </w:tcPr>
          <w:p w:rsidR="00AA4F60" w:rsidRPr="0039189E" w:rsidRDefault="00AA4F60" w:rsidP="00D2375F">
            <w:pPr>
              <w:widowControl w:val="0"/>
              <w:autoSpaceDE w:val="0"/>
              <w:autoSpaceDN w:val="0"/>
              <w:adjustRightInd w:val="0"/>
              <w:jc w:val="center"/>
              <w:rPr>
                <w:rFonts w:cs="Arial"/>
                <w:noProof/>
                <w:sz w:val="16"/>
                <w:szCs w:val="16"/>
              </w:rPr>
            </w:pPr>
            <w:r w:rsidRPr="0039189E">
              <w:rPr>
                <w:rFonts w:cs="Arial"/>
                <w:noProof/>
                <w:sz w:val="16"/>
                <w:szCs w:val="16"/>
              </w:rPr>
              <w:t xml:space="preserve">R$ </w:t>
            </w:r>
          </w:p>
        </w:tc>
      </w:tr>
    </w:tbl>
    <w:tbl>
      <w:tblPr>
        <w:tblW w:w="1006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10060"/>
      </w:tblGrid>
      <w:tr w:rsidR="00AA4F60" w:rsidRPr="009859A6" w:rsidTr="0039189E">
        <w:trPr>
          <w:trHeight w:hRule="exact" w:val="609"/>
        </w:trPr>
        <w:tc>
          <w:tcPr>
            <w:tcW w:w="10060" w:type="dxa"/>
            <w:shd w:val="clear" w:color="auto" w:fill="auto"/>
            <w:vAlign w:val="bottom"/>
            <w:hideMark/>
          </w:tcPr>
          <w:p w:rsidR="00AA4F60" w:rsidRPr="0039189E" w:rsidRDefault="00AA4F60" w:rsidP="00D919B8">
            <w:pPr>
              <w:rPr>
                <w:rFonts w:cs="Arial"/>
                <w:color w:val="000000"/>
                <w:sz w:val="16"/>
                <w:szCs w:val="16"/>
                <w:lang w:val="pt-BR" w:eastAsia="pt-BR"/>
              </w:rPr>
            </w:pPr>
          </w:p>
          <w:p w:rsidR="00AA4F60" w:rsidRPr="0039189E" w:rsidRDefault="00AA4F60" w:rsidP="00AA4F60">
            <w:pPr>
              <w:rPr>
                <w:rFonts w:cs="Arial"/>
                <w:color w:val="000000"/>
                <w:sz w:val="16"/>
                <w:szCs w:val="16"/>
                <w:lang w:val="pt-BR" w:eastAsia="pt-BR"/>
              </w:rPr>
            </w:pPr>
            <w:r w:rsidRPr="009859A6">
              <w:rPr>
                <w:rFonts w:cs="Arial"/>
                <w:b/>
                <w:bCs/>
                <w:color w:val="000000"/>
                <w:sz w:val="16"/>
                <w:szCs w:val="16"/>
                <w:lang w:val="pt-BR" w:eastAsia="pt-BR"/>
              </w:rPr>
              <w:t>ESPECIFICAÇÕES TÉCNICAS:</w:t>
            </w:r>
          </w:p>
          <w:p w:rsidR="00AA4F60" w:rsidRPr="0039189E" w:rsidRDefault="00AA4F60" w:rsidP="00D919B8">
            <w:pPr>
              <w:rPr>
                <w:rFonts w:cs="Arial"/>
                <w:color w:val="000000"/>
                <w:sz w:val="16"/>
                <w:szCs w:val="16"/>
                <w:lang w:val="pt-BR" w:eastAsia="pt-BR"/>
              </w:rPr>
            </w:pPr>
          </w:p>
          <w:p w:rsidR="00AA4F60" w:rsidRPr="0039189E" w:rsidRDefault="00AA4F60" w:rsidP="00D919B8">
            <w:pPr>
              <w:rPr>
                <w:rFonts w:cs="Arial"/>
                <w:color w:val="000000"/>
                <w:sz w:val="16"/>
                <w:szCs w:val="16"/>
                <w:lang w:val="pt-BR" w:eastAsia="pt-BR"/>
              </w:rPr>
            </w:pPr>
          </w:p>
          <w:p w:rsidR="00AA4F60" w:rsidRPr="0039189E" w:rsidRDefault="00AA4F60" w:rsidP="00D919B8">
            <w:pPr>
              <w:rPr>
                <w:rFonts w:cs="Arial"/>
                <w:color w:val="000000"/>
                <w:sz w:val="16"/>
                <w:szCs w:val="16"/>
                <w:lang w:val="pt-BR" w:eastAsia="pt-BR"/>
              </w:rPr>
            </w:pPr>
            <w:r w:rsidRPr="0039189E">
              <w:rPr>
                <w:rFonts w:cs="Arial"/>
                <w:color w:val="000000"/>
                <w:sz w:val="16"/>
                <w:szCs w:val="16"/>
                <w:lang w:val="pt-BR" w:eastAsia="pt-BR"/>
              </w:rPr>
              <w:t>Sistema de Imagem Multifuncional Colorido.</w:t>
            </w:r>
          </w:p>
        </w:tc>
      </w:tr>
      <w:tr w:rsidR="00AA4F60" w:rsidRPr="009859A6" w:rsidTr="0039189E">
        <w:trPr>
          <w:trHeight w:hRule="exact" w:val="227"/>
        </w:trPr>
        <w:tc>
          <w:tcPr>
            <w:tcW w:w="10060" w:type="dxa"/>
            <w:shd w:val="clear" w:color="auto" w:fill="auto"/>
            <w:vAlign w:val="bottom"/>
            <w:hideMark/>
          </w:tcPr>
          <w:p w:rsidR="00AA4F60" w:rsidRPr="0039189E" w:rsidRDefault="00AA4F60" w:rsidP="00D919B8">
            <w:pPr>
              <w:rPr>
                <w:rFonts w:cs="Arial"/>
                <w:color w:val="000000"/>
                <w:sz w:val="16"/>
                <w:szCs w:val="16"/>
                <w:lang w:val="pt-BR" w:eastAsia="pt-BR"/>
              </w:rPr>
            </w:pPr>
            <w:r w:rsidRPr="0039189E">
              <w:rPr>
                <w:rFonts w:cs="Arial"/>
                <w:color w:val="000000"/>
                <w:sz w:val="16"/>
                <w:szCs w:val="16"/>
                <w:lang w:val="pt-BR" w:eastAsia="pt-BR"/>
              </w:rPr>
              <w:t>Funções: Impressão, Cópia e Digitalização.</w:t>
            </w:r>
          </w:p>
        </w:tc>
      </w:tr>
      <w:tr w:rsidR="00AA4F60" w:rsidRPr="009859A6" w:rsidTr="0039189E">
        <w:trPr>
          <w:trHeight w:hRule="exact" w:val="227"/>
        </w:trPr>
        <w:tc>
          <w:tcPr>
            <w:tcW w:w="10060" w:type="dxa"/>
            <w:shd w:val="clear" w:color="auto" w:fill="auto"/>
            <w:vAlign w:val="bottom"/>
            <w:hideMark/>
          </w:tcPr>
          <w:p w:rsidR="00AA4F60" w:rsidRPr="0039189E" w:rsidRDefault="00AA4F60" w:rsidP="00D919B8">
            <w:pPr>
              <w:rPr>
                <w:rFonts w:cs="Arial"/>
                <w:color w:val="000000"/>
                <w:sz w:val="16"/>
                <w:szCs w:val="16"/>
                <w:lang w:val="pt-BR" w:eastAsia="pt-BR"/>
              </w:rPr>
            </w:pPr>
            <w:r w:rsidRPr="0039189E">
              <w:rPr>
                <w:rFonts w:cs="Arial"/>
                <w:color w:val="000000"/>
                <w:sz w:val="16"/>
                <w:szCs w:val="16"/>
                <w:lang w:val="pt-BR" w:eastAsia="pt-BR"/>
              </w:rPr>
              <w:t>Equipamento com gabinete de alimentação de papel e rodinhas.</w:t>
            </w:r>
          </w:p>
        </w:tc>
      </w:tr>
      <w:tr w:rsidR="00AA4F60" w:rsidRPr="009859A6" w:rsidTr="0039189E">
        <w:trPr>
          <w:trHeight w:hRule="exact" w:val="227"/>
        </w:trPr>
        <w:tc>
          <w:tcPr>
            <w:tcW w:w="10060" w:type="dxa"/>
            <w:shd w:val="clear" w:color="auto" w:fill="auto"/>
            <w:vAlign w:val="bottom"/>
            <w:hideMark/>
          </w:tcPr>
          <w:p w:rsidR="00AA4F60" w:rsidRPr="0039189E" w:rsidRDefault="00AA4F60" w:rsidP="00D919B8">
            <w:pPr>
              <w:rPr>
                <w:rFonts w:cs="Arial"/>
                <w:color w:val="000000"/>
                <w:sz w:val="16"/>
                <w:szCs w:val="16"/>
                <w:lang w:val="pt-BR" w:eastAsia="pt-BR"/>
              </w:rPr>
            </w:pPr>
            <w:r w:rsidRPr="0039189E">
              <w:rPr>
                <w:rFonts w:cs="Arial"/>
                <w:color w:val="000000"/>
                <w:sz w:val="16"/>
                <w:szCs w:val="16"/>
                <w:lang w:val="pt-BR" w:eastAsia="pt-BR"/>
              </w:rPr>
              <w:t>Velocidade de impressão mínima: 45 páginas por minuto – cor/preto e branco (formato A4).</w:t>
            </w:r>
          </w:p>
        </w:tc>
      </w:tr>
      <w:tr w:rsidR="00AA4F60" w:rsidRPr="009859A6" w:rsidTr="0039189E">
        <w:trPr>
          <w:trHeight w:hRule="exact" w:val="227"/>
        </w:trPr>
        <w:tc>
          <w:tcPr>
            <w:tcW w:w="10060" w:type="dxa"/>
            <w:shd w:val="clear" w:color="auto" w:fill="auto"/>
            <w:vAlign w:val="bottom"/>
            <w:hideMark/>
          </w:tcPr>
          <w:p w:rsidR="00AA4F60" w:rsidRPr="0039189E" w:rsidRDefault="00AA4F60" w:rsidP="00D919B8">
            <w:pPr>
              <w:rPr>
                <w:rFonts w:cs="Arial"/>
                <w:color w:val="000000"/>
                <w:sz w:val="16"/>
                <w:szCs w:val="16"/>
                <w:lang w:val="pt-BR" w:eastAsia="pt-BR"/>
              </w:rPr>
            </w:pPr>
            <w:r w:rsidRPr="0039189E">
              <w:rPr>
                <w:rFonts w:cs="Arial"/>
                <w:color w:val="000000"/>
                <w:sz w:val="16"/>
                <w:szCs w:val="16"/>
                <w:lang w:val="pt-BR" w:eastAsia="pt-BR"/>
              </w:rPr>
              <w:t>Volume mensal mínimo: 50.000 páginas (cinquenta mil – formato A4).</w:t>
            </w:r>
          </w:p>
        </w:tc>
      </w:tr>
      <w:tr w:rsidR="00AA4F60" w:rsidRPr="009859A6" w:rsidTr="0039189E">
        <w:trPr>
          <w:trHeight w:hRule="exact" w:val="227"/>
        </w:trPr>
        <w:tc>
          <w:tcPr>
            <w:tcW w:w="10060" w:type="dxa"/>
            <w:shd w:val="clear" w:color="auto" w:fill="auto"/>
            <w:vAlign w:val="bottom"/>
            <w:hideMark/>
          </w:tcPr>
          <w:p w:rsidR="00AA4F60" w:rsidRPr="0039189E" w:rsidRDefault="00AA4F60" w:rsidP="00D919B8">
            <w:pPr>
              <w:rPr>
                <w:rFonts w:cs="Arial"/>
                <w:color w:val="000000"/>
                <w:sz w:val="16"/>
                <w:szCs w:val="16"/>
                <w:lang w:val="pt-BR" w:eastAsia="pt-BR"/>
              </w:rPr>
            </w:pPr>
            <w:r w:rsidRPr="0039189E">
              <w:rPr>
                <w:rFonts w:cs="Arial"/>
                <w:color w:val="000000"/>
                <w:sz w:val="16"/>
                <w:szCs w:val="16"/>
                <w:lang w:val="pt-BR" w:eastAsia="pt-BR"/>
              </w:rPr>
              <w:t>Tecnologia de impressão: laser/toners.</w:t>
            </w:r>
          </w:p>
        </w:tc>
      </w:tr>
      <w:tr w:rsidR="00AA4F60" w:rsidRPr="009859A6" w:rsidTr="0039189E">
        <w:trPr>
          <w:trHeight w:hRule="exact" w:val="227"/>
        </w:trPr>
        <w:tc>
          <w:tcPr>
            <w:tcW w:w="10060" w:type="dxa"/>
            <w:shd w:val="clear" w:color="auto" w:fill="auto"/>
            <w:vAlign w:val="bottom"/>
            <w:hideMark/>
          </w:tcPr>
          <w:p w:rsidR="00AA4F60" w:rsidRPr="0039189E" w:rsidRDefault="00AA4F60" w:rsidP="00D919B8">
            <w:pPr>
              <w:rPr>
                <w:rFonts w:cs="Arial"/>
                <w:color w:val="000000"/>
                <w:sz w:val="16"/>
                <w:szCs w:val="16"/>
                <w:lang w:val="pt-BR" w:eastAsia="pt-BR"/>
              </w:rPr>
            </w:pPr>
            <w:r w:rsidRPr="0039189E">
              <w:rPr>
                <w:rFonts w:cs="Arial"/>
                <w:color w:val="000000"/>
                <w:sz w:val="16"/>
                <w:szCs w:val="16"/>
                <w:lang w:val="pt-BR" w:eastAsia="pt-BR"/>
              </w:rPr>
              <w:t>Gramatura de papel suportado: de 75g/m² (papel comum) a 250 g/m² (papel espesso).</w:t>
            </w:r>
          </w:p>
        </w:tc>
      </w:tr>
      <w:tr w:rsidR="00AA4F60" w:rsidRPr="009859A6" w:rsidTr="0039189E">
        <w:trPr>
          <w:trHeight w:hRule="exact" w:val="227"/>
        </w:trPr>
        <w:tc>
          <w:tcPr>
            <w:tcW w:w="10060" w:type="dxa"/>
            <w:shd w:val="clear" w:color="auto" w:fill="auto"/>
            <w:vAlign w:val="bottom"/>
            <w:hideMark/>
          </w:tcPr>
          <w:p w:rsidR="00AA4F60" w:rsidRPr="0039189E" w:rsidRDefault="00AA4F60" w:rsidP="00D919B8">
            <w:pPr>
              <w:rPr>
                <w:rFonts w:cs="Arial"/>
                <w:color w:val="000000"/>
                <w:sz w:val="16"/>
                <w:szCs w:val="16"/>
                <w:lang w:val="pt-BR" w:eastAsia="pt-BR"/>
              </w:rPr>
            </w:pPr>
            <w:r w:rsidRPr="0039189E">
              <w:rPr>
                <w:rFonts w:cs="Arial"/>
                <w:color w:val="000000"/>
                <w:sz w:val="16"/>
                <w:szCs w:val="16"/>
                <w:lang w:val="pt-BR" w:eastAsia="pt-BR"/>
              </w:rPr>
              <w:t>Formatos de papel suportado: de A4 até A3.</w:t>
            </w:r>
          </w:p>
        </w:tc>
      </w:tr>
      <w:tr w:rsidR="00AA4F60" w:rsidRPr="009859A6" w:rsidTr="0039189E">
        <w:trPr>
          <w:trHeight w:hRule="exact" w:val="227"/>
        </w:trPr>
        <w:tc>
          <w:tcPr>
            <w:tcW w:w="10060" w:type="dxa"/>
            <w:shd w:val="clear" w:color="auto" w:fill="auto"/>
            <w:vAlign w:val="bottom"/>
            <w:hideMark/>
          </w:tcPr>
          <w:p w:rsidR="00AA4F60" w:rsidRPr="0039189E" w:rsidRDefault="00AA4F60" w:rsidP="00D919B8">
            <w:pPr>
              <w:rPr>
                <w:rFonts w:cs="Arial"/>
                <w:color w:val="000000"/>
                <w:sz w:val="16"/>
                <w:szCs w:val="16"/>
                <w:lang w:val="pt-BR" w:eastAsia="pt-BR"/>
              </w:rPr>
            </w:pPr>
            <w:r w:rsidRPr="0039189E">
              <w:rPr>
                <w:rFonts w:cs="Arial"/>
                <w:color w:val="000000"/>
                <w:sz w:val="16"/>
                <w:szCs w:val="16"/>
                <w:lang w:val="pt-BR" w:eastAsia="pt-BR"/>
              </w:rPr>
              <w:t>Capacidade mínima de papel: 1.150 folhas.</w:t>
            </w:r>
          </w:p>
        </w:tc>
      </w:tr>
      <w:tr w:rsidR="00AA4F60" w:rsidRPr="009859A6" w:rsidTr="0039189E">
        <w:trPr>
          <w:trHeight w:hRule="exact" w:val="227"/>
        </w:trPr>
        <w:tc>
          <w:tcPr>
            <w:tcW w:w="10060" w:type="dxa"/>
            <w:shd w:val="clear" w:color="auto" w:fill="auto"/>
            <w:vAlign w:val="bottom"/>
            <w:hideMark/>
          </w:tcPr>
          <w:p w:rsidR="00AA4F60" w:rsidRPr="0039189E" w:rsidRDefault="00AA4F60" w:rsidP="00D919B8">
            <w:pPr>
              <w:rPr>
                <w:rFonts w:cs="Arial"/>
                <w:color w:val="000000"/>
                <w:sz w:val="16"/>
                <w:szCs w:val="16"/>
                <w:lang w:val="pt-BR" w:eastAsia="pt-BR"/>
              </w:rPr>
            </w:pPr>
            <w:r w:rsidRPr="0039189E">
              <w:rPr>
                <w:rFonts w:cs="Arial"/>
                <w:color w:val="000000"/>
                <w:sz w:val="16"/>
                <w:szCs w:val="16"/>
                <w:lang w:val="pt-BR" w:eastAsia="pt-BR"/>
              </w:rPr>
              <w:t>Requisitos de energia: 120 Volts/60 Hz.</w:t>
            </w:r>
          </w:p>
        </w:tc>
      </w:tr>
      <w:tr w:rsidR="00AA4F60" w:rsidRPr="0039189E" w:rsidTr="0039189E">
        <w:trPr>
          <w:trHeight w:hRule="exact" w:val="227"/>
        </w:trPr>
        <w:tc>
          <w:tcPr>
            <w:tcW w:w="10060" w:type="dxa"/>
            <w:shd w:val="clear" w:color="auto" w:fill="auto"/>
            <w:vAlign w:val="bottom"/>
            <w:hideMark/>
          </w:tcPr>
          <w:p w:rsidR="00AA4F60" w:rsidRPr="0039189E" w:rsidRDefault="00AA4F60" w:rsidP="00D919B8">
            <w:pPr>
              <w:rPr>
                <w:rFonts w:cs="Arial"/>
                <w:b/>
                <w:bCs/>
                <w:color w:val="000000"/>
                <w:sz w:val="16"/>
                <w:szCs w:val="16"/>
                <w:lang w:eastAsia="pt-BR"/>
              </w:rPr>
            </w:pPr>
            <w:r w:rsidRPr="0039189E">
              <w:rPr>
                <w:rFonts w:cs="Arial"/>
                <w:b/>
                <w:bCs/>
                <w:color w:val="000000"/>
                <w:sz w:val="16"/>
                <w:szCs w:val="16"/>
                <w:lang w:eastAsia="pt-BR"/>
              </w:rPr>
              <w:t>COPIADORA COLORIDA</w:t>
            </w:r>
          </w:p>
        </w:tc>
      </w:tr>
      <w:tr w:rsidR="00AA4F60" w:rsidRPr="009859A6" w:rsidTr="0039189E">
        <w:trPr>
          <w:trHeight w:hRule="exact" w:val="227"/>
        </w:trPr>
        <w:tc>
          <w:tcPr>
            <w:tcW w:w="10060" w:type="dxa"/>
            <w:shd w:val="clear" w:color="auto" w:fill="auto"/>
            <w:vAlign w:val="bottom"/>
            <w:hideMark/>
          </w:tcPr>
          <w:p w:rsidR="00AA4F60" w:rsidRPr="0039189E" w:rsidRDefault="00AA4F60" w:rsidP="00D919B8">
            <w:pPr>
              <w:rPr>
                <w:rFonts w:cs="Arial"/>
                <w:color w:val="000000"/>
                <w:sz w:val="16"/>
                <w:szCs w:val="16"/>
                <w:lang w:val="pt-BR" w:eastAsia="pt-BR"/>
              </w:rPr>
            </w:pPr>
            <w:r w:rsidRPr="0039189E">
              <w:rPr>
                <w:rFonts w:cs="Arial"/>
                <w:color w:val="000000"/>
                <w:sz w:val="16"/>
                <w:szCs w:val="16"/>
                <w:lang w:val="pt-BR" w:eastAsia="pt-BR"/>
              </w:rPr>
              <w:t>Alimentador frente e verso automático.</w:t>
            </w:r>
          </w:p>
        </w:tc>
      </w:tr>
      <w:tr w:rsidR="00AA4F60" w:rsidRPr="0039189E" w:rsidTr="0039189E">
        <w:trPr>
          <w:trHeight w:hRule="exact" w:val="227"/>
        </w:trPr>
        <w:tc>
          <w:tcPr>
            <w:tcW w:w="10060" w:type="dxa"/>
            <w:shd w:val="clear" w:color="auto" w:fill="auto"/>
            <w:vAlign w:val="bottom"/>
            <w:hideMark/>
          </w:tcPr>
          <w:p w:rsidR="00AA4F60" w:rsidRPr="0039189E" w:rsidRDefault="00AA4F60" w:rsidP="00D919B8">
            <w:pPr>
              <w:rPr>
                <w:rFonts w:cs="Arial"/>
                <w:color w:val="000000"/>
                <w:sz w:val="16"/>
                <w:szCs w:val="16"/>
                <w:lang w:eastAsia="pt-BR"/>
              </w:rPr>
            </w:pPr>
            <w:r w:rsidRPr="0039189E">
              <w:rPr>
                <w:rFonts w:cs="Arial"/>
                <w:color w:val="000000"/>
                <w:sz w:val="16"/>
                <w:szCs w:val="16"/>
                <w:lang w:eastAsia="pt-BR"/>
              </w:rPr>
              <w:t>Scanner/</w:t>
            </w:r>
            <w:proofErr w:type="spellStart"/>
            <w:r w:rsidRPr="0039189E">
              <w:rPr>
                <w:rFonts w:cs="Arial"/>
                <w:color w:val="000000"/>
                <w:sz w:val="16"/>
                <w:szCs w:val="16"/>
                <w:lang w:eastAsia="pt-BR"/>
              </w:rPr>
              <w:t>Digitalização</w:t>
            </w:r>
            <w:proofErr w:type="spellEnd"/>
            <w:r w:rsidRPr="0039189E">
              <w:rPr>
                <w:rFonts w:cs="Arial"/>
                <w:color w:val="000000"/>
                <w:sz w:val="16"/>
                <w:szCs w:val="16"/>
                <w:lang w:eastAsia="pt-BR"/>
              </w:rPr>
              <w:t>: JPEG, PDF.</w:t>
            </w:r>
          </w:p>
        </w:tc>
      </w:tr>
      <w:tr w:rsidR="00AA4F60" w:rsidRPr="009859A6" w:rsidTr="0039189E">
        <w:trPr>
          <w:trHeight w:hRule="exact" w:val="227"/>
        </w:trPr>
        <w:tc>
          <w:tcPr>
            <w:tcW w:w="10060" w:type="dxa"/>
            <w:shd w:val="clear" w:color="auto" w:fill="auto"/>
            <w:vAlign w:val="bottom"/>
            <w:hideMark/>
          </w:tcPr>
          <w:p w:rsidR="00AA4F60" w:rsidRPr="0039189E" w:rsidRDefault="00AA4F60" w:rsidP="00D919B8">
            <w:pPr>
              <w:rPr>
                <w:rFonts w:cs="Arial"/>
                <w:color w:val="000000"/>
                <w:sz w:val="16"/>
                <w:szCs w:val="16"/>
                <w:lang w:val="pt-BR" w:eastAsia="pt-BR"/>
              </w:rPr>
            </w:pPr>
            <w:r w:rsidRPr="0039189E">
              <w:rPr>
                <w:rFonts w:cs="Arial"/>
                <w:color w:val="000000"/>
                <w:sz w:val="16"/>
                <w:szCs w:val="16"/>
                <w:lang w:val="pt-BR" w:eastAsia="pt-BR"/>
              </w:rPr>
              <w:t xml:space="preserve">Resolução de digitalização: até 600 </w:t>
            </w:r>
            <w:proofErr w:type="spellStart"/>
            <w:r w:rsidRPr="0039189E">
              <w:rPr>
                <w:rFonts w:cs="Arial"/>
                <w:color w:val="000000"/>
                <w:sz w:val="16"/>
                <w:szCs w:val="16"/>
                <w:lang w:val="pt-BR" w:eastAsia="pt-BR"/>
              </w:rPr>
              <w:t>dpi</w:t>
            </w:r>
            <w:proofErr w:type="spellEnd"/>
            <w:r w:rsidRPr="0039189E">
              <w:rPr>
                <w:rFonts w:cs="Arial"/>
                <w:color w:val="000000"/>
                <w:sz w:val="16"/>
                <w:szCs w:val="16"/>
                <w:lang w:val="pt-BR" w:eastAsia="pt-BR"/>
              </w:rPr>
              <w:t>.</w:t>
            </w:r>
          </w:p>
        </w:tc>
      </w:tr>
      <w:tr w:rsidR="00AA4F60" w:rsidRPr="0039189E" w:rsidTr="0039189E">
        <w:trPr>
          <w:trHeight w:hRule="exact" w:val="227"/>
        </w:trPr>
        <w:tc>
          <w:tcPr>
            <w:tcW w:w="10060" w:type="dxa"/>
            <w:shd w:val="clear" w:color="auto" w:fill="auto"/>
            <w:vAlign w:val="bottom"/>
            <w:hideMark/>
          </w:tcPr>
          <w:p w:rsidR="00AA4F60" w:rsidRPr="0039189E" w:rsidRDefault="00AA4F60" w:rsidP="00D919B8">
            <w:pPr>
              <w:rPr>
                <w:rFonts w:cs="Arial"/>
                <w:color w:val="000000"/>
                <w:sz w:val="16"/>
                <w:szCs w:val="16"/>
                <w:lang w:eastAsia="pt-BR"/>
              </w:rPr>
            </w:pPr>
            <w:proofErr w:type="spellStart"/>
            <w:r w:rsidRPr="0039189E">
              <w:rPr>
                <w:rFonts w:cs="Arial"/>
                <w:color w:val="000000"/>
                <w:sz w:val="16"/>
                <w:szCs w:val="16"/>
                <w:lang w:eastAsia="pt-BR"/>
              </w:rPr>
              <w:t>Ampliação</w:t>
            </w:r>
            <w:proofErr w:type="spellEnd"/>
            <w:r w:rsidRPr="0039189E">
              <w:rPr>
                <w:rFonts w:cs="Arial"/>
                <w:color w:val="000000"/>
                <w:sz w:val="16"/>
                <w:szCs w:val="16"/>
                <w:lang w:eastAsia="pt-BR"/>
              </w:rPr>
              <w:t xml:space="preserve"> de </w:t>
            </w:r>
            <w:proofErr w:type="spellStart"/>
            <w:r w:rsidRPr="0039189E">
              <w:rPr>
                <w:rFonts w:cs="Arial"/>
                <w:color w:val="000000"/>
                <w:sz w:val="16"/>
                <w:szCs w:val="16"/>
                <w:lang w:eastAsia="pt-BR"/>
              </w:rPr>
              <w:t>Originais</w:t>
            </w:r>
            <w:proofErr w:type="spellEnd"/>
            <w:r w:rsidRPr="0039189E">
              <w:rPr>
                <w:rFonts w:cs="Arial"/>
                <w:color w:val="000000"/>
                <w:sz w:val="16"/>
                <w:szCs w:val="16"/>
                <w:lang w:eastAsia="pt-BR"/>
              </w:rPr>
              <w:t>.</w:t>
            </w:r>
          </w:p>
        </w:tc>
      </w:tr>
      <w:tr w:rsidR="00AA4F60" w:rsidRPr="0039189E" w:rsidTr="0039189E">
        <w:trPr>
          <w:trHeight w:hRule="exact" w:val="227"/>
        </w:trPr>
        <w:tc>
          <w:tcPr>
            <w:tcW w:w="10060" w:type="dxa"/>
            <w:shd w:val="clear" w:color="auto" w:fill="auto"/>
            <w:vAlign w:val="bottom"/>
            <w:hideMark/>
          </w:tcPr>
          <w:p w:rsidR="00AA4F60" w:rsidRPr="0039189E" w:rsidRDefault="00AA4F60" w:rsidP="00D919B8">
            <w:pPr>
              <w:rPr>
                <w:rFonts w:cs="Arial"/>
                <w:b/>
                <w:bCs/>
                <w:color w:val="000000"/>
                <w:sz w:val="16"/>
                <w:szCs w:val="16"/>
                <w:lang w:eastAsia="pt-BR"/>
              </w:rPr>
            </w:pPr>
            <w:r w:rsidRPr="0039189E">
              <w:rPr>
                <w:rFonts w:cs="Arial"/>
                <w:b/>
                <w:bCs/>
                <w:color w:val="000000"/>
                <w:sz w:val="16"/>
                <w:szCs w:val="16"/>
                <w:lang w:eastAsia="pt-BR"/>
              </w:rPr>
              <w:t>IMPRESSORA COLORIDA</w:t>
            </w:r>
          </w:p>
        </w:tc>
      </w:tr>
      <w:tr w:rsidR="00AA4F60" w:rsidRPr="0039189E" w:rsidTr="0039189E">
        <w:trPr>
          <w:trHeight w:hRule="exact" w:val="227"/>
        </w:trPr>
        <w:tc>
          <w:tcPr>
            <w:tcW w:w="10060" w:type="dxa"/>
            <w:shd w:val="clear" w:color="auto" w:fill="auto"/>
            <w:vAlign w:val="bottom"/>
            <w:hideMark/>
          </w:tcPr>
          <w:p w:rsidR="00AA4F60" w:rsidRPr="0039189E" w:rsidRDefault="00AA4F60" w:rsidP="00D919B8">
            <w:pPr>
              <w:rPr>
                <w:rFonts w:cs="Arial"/>
                <w:color w:val="000000"/>
                <w:sz w:val="16"/>
                <w:szCs w:val="16"/>
                <w:lang w:eastAsia="pt-BR"/>
              </w:rPr>
            </w:pPr>
            <w:proofErr w:type="spellStart"/>
            <w:r w:rsidRPr="0039189E">
              <w:rPr>
                <w:rFonts w:cs="Arial"/>
                <w:color w:val="000000"/>
                <w:sz w:val="16"/>
                <w:szCs w:val="16"/>
                <w:lang w:eastAsia="pt-BR"/>
              </w:rPr>
              <w:t>Resolução</w:t>
            </w:r>
            <w:proofErr w:type="spellEnd"/>
            <w:r w:rsidRPr="0039189E">
              <w:rPr>
                <w:rFonts w:cs="Arial"/>
                <w:color w:val="000000"/>
                <w:sz w:val="16"/>
                <w:szCs w:val="16"/>
                <w:lang w:eastAsia="pt-BR"/>
              </w:rPr>
              <w:t xml:space="preserve"> </w:t>
            </w:r>
            <w:proofErr w:type="spellStart"/>
            <w:r w:rsidRPr="0039189E">
              <w:rPr>
                <w:rFonts w:cs="Arial"/>
                <w:color w:val="000000"/>
                <w:sz w:val="16"/>
                <w:szCs w:val="16"/>
                <w:lang w:eastAsia="pt-BR"/>
              </w:rPr>
              <w:t>mínima</w:t>
            </w:r>
            <w:proofErr w:type="spellEnd"/>
            <w:r w:rsidRPr="0039189E">
              <w:rPr>
                <w:rFonts w:cs="Arial"/>
                <w:color w:val="000000"/>
                <w:sz w:val="16"/>
                <w:szCs w:val="16"/>
                <w:lang w:eastAsia="pt-BR"/>
              </w:rPr>
              <w:t>: 1200 X 1200 dpi.</w:t>
            </w:r>
          </w:p>
        </w:tc>
      </w:tr>
      <w:tr w:rsidR="00AA4F60" w:rsidRPr="009859A6" w:rsidTr="0039189E">
        <w:trPr>
          <w:trHeight w:hRule="exact" w:val="227"/>
        </w:trPr>
        <w:tc>
          <w:tcPr>
            <w:tcW w:w="10060" w:type="dxa"/>
            <w:shd w:val="clear" w:color="auto" w:fill="auto"/>
            <w:vAlign w:val="bottom"/>
            <w:hideMark/>
          </w:tcPr>
          <w:p w:rsidR="00AA4F60" w:rsidRPr="0039189E" w:rsidRDefault="00AA4F60" w:rsidP="00D919B8">
            <w:pPr>
              <w:rPr>
                <w:rFonts w:cs="Arial"/>
                <w:color w:val="000000"/>
                <w:sz w:val="16"/>
                <w:szCs w:val="16"/>
                <w:lang w:val="pt-BR" w:eastAsia="pt-BR"/>
              </w:rPr>
            </w:pPr>
            <w:r w:rsidRPr="0039189E">
              <w:rPr>
                <w:rFonts w:cs="Arial"/>
                <w:color w:val="000000"/>
                <w:sz w:val="16"/>
                <w:szCs w:val="16"/>
                <w:lang w:val="pt-BR" w:eastAsia="pt-BR"/>
              </w:rPr>
              <w:t>Duplex – frente e verso automático.</w:t>
            </w:r>
          </w:p>
        </w:tc>
      </w:tr>
      <w:tr w:rsidR="00AA4F60" w:rsidRPr="0039189E" w:rsidTr="0039189E">
        <w:trPr>
          <w:trHeight w:hRule="exact" w:val="227"/>
        </w:trPr>
        <w:tc>
          <w:tcPr>
            <w:tcW w:w="10060" w:type="dxa"/>
            <w:shd w:val="clear" w:color="auto" w:fill="auto"/>
            <w:vAlign w:val="bottom"/>
            <w:hideMark/>
          </w:tcPr>
          <w:p w:rsidR="00AA4F60" w:rsidRPr="0039189E" w:rsidRDefault="00AA4F60" w:rsidP="00D919B8">
            <w:pPr>
              <w:rPr>
                <w:rFonts w:cs="Arial"/>
                <w:color w:val="000000"/>
                <w:sz w:val="16"/>
                <w:szCs w:val="16"/>
                <w:lang w:eastAsia="pt-BR"/>
              </w:rPr>
            </w:pPr>
            <w:r w:rsidRPr="0039189E">
              <w:rPr>
                <w:rFonts w:cs="Arial"/>
                <w:color w:val="000000"/>
                <w:sz w:val="16"/>
                <w:szCs w:val="16"/>
                <w:lang w:eastAsia="pt-BR"/>
              </w:rPr>
              <w:t xml:space="preserve">RAM - </w:t>
            </w:r>
            <w:proofErr w:type="spellStart"/>
            <w:r w:rsidRPr="0039189E">
              <w:rPr>
                <w:rFonts w:cs="Arial"/>
                <w:color w:val="000000"/>
                <w:sz w:val="16"/>
                <w:szCs w:val="16"/>
                <w:lang w:eastAsia="pt-BR"/>
              </w:rPr>
              <w:t>Memória</w:t>
            </w:r>
            <w:proofErr w:type="spellEnd"/>
            <w:r w:rsidRPr="0039189E">
              <w:rPr>
                <w:rFonts w:cs="Arial"/>
                <w:color w:val="000000"/>
                <w:sz w:val="16"/>
                <w:szCs w:val="16"/>
                <w:lang w:eastAsia="pt-BR"/>
              </w:rPr>
              <w:t xml:space="preserve"> </w:t>
            </w:r>
            <w:proofErr w:type="spellStart"/>
            <w:r w:rsidRPr="0039189E">
              <w:rPr>
                <w:rFonts w:cs="Arial"/>
                <w:color w:val="000000"/>
                <w:sz w:val="16"/>
                <w:szCs w:val="16"/>
                <w:lang w:eastAsia="pt-BR"/>
              </w:rPr>
              <w:t>mínima</w:t>
            </w:r>
            <w:proofErr w:type="spellEnd"/>
            <w:r w:rsidRPr="0039189E">
              <w:rPr>
                <w:rFonts w:cs="Arial"/>
                <w:color w:val="000000"/>
                <w:sz w:val="16"/>
                <w:szCs w:val="16"/>
                <w:lang w:eastAsia="pt-BR"/>
              </w:rPr>
              <w:t>: 2 GB.</w:t>
            </w:r>
          </w:p>
        </w:tc>
      </w:tr>
      <w:tr w:rsidR="00AA4F60" w:rsidRPr="009859A6" w:rsidTr="0039189E">
        <w:trPr>
          <w:trHeight w:hRule="exact" w:val="227"/>
        </w:trPr>
        <w:tc>
          <w:tcPr>
            <w:tcW w:w="10060" w:type="dxa"/>
            <w:shd w:val="clear" w:color="auto" w:fill="auto"/>
            <w:vAlign w:val="bottom"/>
            <w:hideMark/>
          </w:tcPr>
          <w:p w:rsidR="00AA4F60" w:rsidRPr="0039189E" w:rsidRDefault="00AA4F60" w:rsidP="00D919B8">
            <w:pPr>
              <w:rPr>
                <w:rFonts w:cs="Arial"/>
                <w:color w:val="000000"/>
                <w:sz w:val="16"/>
                <w:szCs w:val="16"/>
                <w:lang w:val="pt-BR" w:eastAsia="pt-BR"/>
              </w:rPr>
            </w:pPr>
            <w:r w:rsidRPr="0039189E">
              <w:rPr>
                <w:rFonts w:cs="Arial"/>
                <w:color w:val="000000"/>
                <w:sz w:val="16"/>
                <w:szCs w:val="16"/>
                <w:lang w:val="pt-BR" w:eastAsia="pt-BR"/>
              </w:rPr>
              <w:t xml:space="preserve">HD/Disco Rígido mínimo: 250 GB. </w:t>
            </w:r>
          </w:p>
        </w:tc>
      </w:tr>
      <w:tr w:rsidR="00AA4F60" w:rsidRPr="0039189E" w:rsidTr="0039189E">
        <w:trPr>
          <w:trHeight w:hRule="exact" w:val="227"/>
        </w:trPr>
        <w:tc>
          <w:tcPr>
            <w:tcW w:w="10060" w:type="dxa"/>
            <w:shd w:val="clear" w:color="auto" w:fill="auto"/>
            <w:vAlign w:val="bottom"/>
            <w:hideMark/>
          </w:tcPr>
          <w:p w:rsidR="00AA4F60" w:rsidRPr="0039189E" w:rsidRDefault="00AA4F60" w:rsidP="00D919B8">
            <w:pPr>
              <w:rPr>
                <w:rFonts w:cs="Arial"/>
                <w:color w:val="000000"/>
                <w:sz w:val="16"/>
                <w:szCs w:val="16"/>
                <w:lang w:eastAsia="pt-BR"/>
              </w:rPr>
            </w:pPr>
            <w:proofErr w:type="spellStart"/>
            <w:r w:rsidRPr="0039189E">
              <w:rPr>
                <w:rFonts w:cs="Arial"/>
                <w:color w:val="000000"/>
                <w:sz w:val="16"/>
                <w:szCs w:val="16"/>
                <w:lang w:eastAsia="pt-BR"/>
              </w:rPr>
              <w:t>Processador</w:t>
            </w:r>
            <w:proofErr w:type="spellEnd"/>
            <w:r w:rsidRPr="0039189E">
              <w:rPr>
                <w:rFonts w:cs="Arial"/>
                <w:color w:val="000000"/>
                <w:sz w:val="16"/>
                <w:szCs w:val="16"/>
                <w:lang w:eastAsia="pt-BR"/>
              </w:rPr>
              <w:t xml:space="preserve"> </w:t>
            </w:r>
            <w:proofErr w:type="spellStart"/>
            <w:r w:rsidRPr="0039189E">
              <w:rPr>
                <w:rFonts w:cs="Arial"/>
                <w:color w:val="000000"/>
                <w:sz w:val="16"/>
                <w:szCs w:val="16"/>
                <w:lang w:eastAsia="pt-BR"/>
              </w:rPr>
              <w:t>mínimo</w:t>
            </w:r>
            <w:proofErr w:type="spellEnd"/>
            <w:r w:rsidRPr="0039189E">
              <w:rPr>
                <w:rFonts w:cs="Arial"/>
                <w:color w:val="000000"/>
                <w:sz w:val="16"/>
                <w:szCs w:val="16"/>
                <w:lang w:eastAsia="pt-BR"/>
              </w:rPr>
              <w:t xml:space="preserve">: 800 </w:t>
            </w:r>
            <w:proofErr w:type="spellStart"/>
            <w:r w:rsidRPr="0039189E">
              <w:rPr>
                <w:rFonts w:cs="Arial"/>
                <w:color w:val="000000"/>
                <w:sz w:val="16"/>
                <w:szCs w:val="16"/>
                <w:lang w:eastAsia="pt-BR"/>
              </w:rPr>
              <w:t>MHz.</w:t>
            </w:r>
            <w:proofErr w:type="spellEnd"/>
          </w:p>
        </w:tc>
      </w:tr>
      <w:tr w:rsidR="00AA4F60" w:rsidRPr="009859A6" w:rsidTr="0039189E">
        <w:trPr>
          <w:trHeight w:hRule="exact" w:val="227"/>
        </w:trPr>
        <w:tc>
          <w:tcPr>
            <w:tcW w:w="10060" w:type="dxa"/>
            <w:shd w:val="clear" w:color="auto" w:fill="auto"/>
            <w:vAlign w:val="bottom"/>
            <w:hideMark/>
          </w:tcPr>
          <w:p w:rsidR="00AA4F60" w:rsidRPr="0039189E" w:rsidRDefault="00AA4F60" w:rsidP="00D919B8">
            <w:pPr>
              <w:rPr>
                <w:rFonts w:cs="Arial"/>
                <w:color w:val="000000"/>
                <w:sz w:val="16"/>
                <w:szCs w:val="16"/>
                <w:lang w:val="pt-BR" w:eastAsia="pt-BR"/>
              </w:rPr>
            </w:pPr>
            <w:r w:rsidRPr="0039189E">
              <w:rPr>
                <w:rFonts w:cs="Arial"/>
                <w:color w:val="000000"/>
                <w:sz w:val="16"/>
                <w:szCs w:val="16"/>
                <w:lang w:val="pt-BR" w:eastAsia="pt-BR"/>
              </w:rPr>
              <w:t xml:space="preserve">Linguagem de Impressão: PCL, Adobe </w:t>
            </w:r>
            <w:proofErr w:type="spellStart"/>
            <w:r w:rsidRPr="0039189E">
              <w:rPr>
                <w:rFonts w:cs="Arial"/>
                <w:color w:val="000000"/>
                <w:sz w:val="16"/>
                <w:szCs w:val="16"/>
                <w:lang w:val="pt-BR" w:eastAsia="pt-BR"/>
              </w:rPr>
              <w:t>PostScript</w:t>
            </w:r>
            <w:proofErr w:type="spellEnd"/>
            <w:r w:rsidRPr="0039189E">
              <w:rPr>
                <w:rFonts w:cs="Arial"/>
                <w:color w:val="000000"/>
                <w:sz w:val="16"/>
                <w:szCs w:val="16"/>
                <w:lang w:val="pt-BR" w:eastAsia="pt-BR"/>
              </w:rPr>
              <w:t xml:space="preserve"> e PDF.</w:t>
            </w:r>
          </w:p>
        </w:tc>
      </w:tr>
      <w:tr w:rsidR="00AA4F60" w:rsidRPr="0039189E" w:rsidTr="0039189E">
        <w:trPr>
          <w:trHeight w:hRule="exact" w:val="227"/>
        </w:trPr>
        <w:tc>
          <w:tcPr>
            <w:tcW w:w="10060" w:type="dxa"/>
            <w:shd w:val="clear" w:color="auto" w:fill="auto"/>
            <w:vAlign w:val="bottom"/>
            <w:hideMark/>
          </w:tcPr>
          <w:p w:rsidR="00AA4F60" w:rsidRPr="0039189E" w:rsidRDefault="00AA4F60" w:rsidP="00D919B8">
            <w:pPr>
              <w:rPr>
                <w:rFonts w:cs="Arial"/>
                <w:color w:val="000000"/>
                <w:sz w:val="16"/>
                <w:szCs w:val="16"/>
                <w:lang w:eastAsia="pt-BR"/>
              </w:rPr>
            </w:pPr>
            <w:proofErr w:type="spellStart"/>
            <w:r w:rsidRPr="0039189E">
              <w:rPr>
                <w:rFonts w:cs="Arial"/>
                <w:color w:val="000000"/>
                <w:sz w:val="16"/>
                <w:szCs w:val="16"/>
                <w:lang w:eastAsia="pt-BR"/>
              </w:rPr>
              <w:t>Protocolo</w:t>
            </w:r>
            <w:proofErr w:type="spellEnd"/>
            <w:r w:rsidRPr="0039189E">
              <w:rPr>
                <w:rFonts w:cs="Arial"/>
                <w:color w:val="000000"/>
                <w:sz w:val="16"/>
                <w:szCs w:val="16"/>
                <w:lang w:eastAsia="pt-BR"/>
              </w:rPr>
              <w:t>: TCP/IP.</w:t>
            </w:r>
          </w:p>
        </w:tc>
      </w:tr>
      <w:tr w:rsidR="00AA4F60" w:rsidRPr="0039189E" w:rsidTr="0039189E">
        <w:trPr>
          <w:trHeight w:hRule="exact" w:val="227"/>
        </w:trPr>
        <w:tc>
          <w:tcPr>
            <w:tcW w:w="10060" w:type="dxa"/>
            <w:shd w:val="clear" w:color="auto" w:fill="auto"/>
            <w:vAlign w:val="bottom"/>
            <w:hideMark/>
          </w:tcPr>
          <w:p w:rsidR="00AA4F60" w:rsidRPr="0039189E" w:rsidRDefault="00AA4F60" w:rsidP="00D919B8">
            <w:pPr>
              <w:rPr>
                <w:rFonts w:cs="Arial"/>
                <w:color w:val="000000"/>
                <w:sz w:val="16"/>
                <w:szCs w:val="16"/>
                <w:lang w:eastAsia="pt-BR"/>
              </w:rPr>
            </w:pPr>
            <w:r w:rsidRPr="0039189E">
              <w:rPr>
                <w:rFonts w:cs="Arial"/>
                <w:color w:val="000000"/>
                <w:sz w:val="16"/>
                <w:szCs w:val="16"/>
                <w:lang w:eastAsia="pt-BR"/>
              </w:rPr>
              <w:t>Interface: 10BaseT/100BaseT/1000BaseT.</w:t>
            </w:r>
          </w:p>
        </w:tc>
      </w:tr>
      <w:tr w:rsidR="00AA4F60" w:rsidRPr="0039189E" w:rsidTr="0039189E">
        <w:trPr>
          <w:trHeight w:hRule="exact" w:val="227"/>
        </w:trPr>
        <w:tc>
          <w:tcPr>
            <w:tcW w:w="10060" w:type="dxa"/>
            <w:shd w:val="clear" w:color="auto" w:fill="auto"/>
            <w:vAlign w:val="bottom"/>
            <w:hideMark/>
          </w:tcPr>
          <w:p w:rsidR="00AA4F60" w:rsidRPr="0039189E" w:rsidRDefault="00AA4F60" w:rsidP="00D919B8">
            <w:pPr>
              <w:rPr>
                <w:rFonts w:cs="Arial"/>
                <w:b/>
                <w:bCs/>
                <w:color w:val="000000"/>
                <w:sz w:val="16"/>
                <w:szCs w:val="16"/>
                <w:lang w:eastAsia="pt-BR"/>
              </w:rPr>
            </w:pPr>
            <w:r w:rsidRPr="0039189E">
              <w:rPr>
                <w:rFonts w:cs="Arial"/>
                <w:b/>
                <w:bCs/>
                <w:color w:val="000000"/>
                <w:sz w:val="16"/>
                <w:szCs w:val="16"/>
                <w:lang w:eastAsia="pt-BR"/>
              </w:rPr>
              <w:t>SERVIDOR DE IMPRESSÃO</w:t>
            </w:r>
          </w:p>
        </w:tc>
      </w:tr>
      <w:tr w:rsidR="00AA4F60" w:rsidRPr="0039189E" w:rsidTr="0039189E">
        <w:trPr>
          <w:trHeight w:hRule="exact" w:val="227"/>
        </w:trPr>
        <w:tc>
          <w:tcPr>
            <w:tcW w:w="10060" w:type="dxa"/>
            <w:shd w:val="clear" w:color="auto" w:fill="auto"/>
            <w:vAlign w:val="bottom"/>
            <w:hideMark/>
          </w:tcPr>
          <w:p w:rsidR="00AA4F60" w:rsidRPr="0039189E" w:rsidRDefault="00AA4F60" w:rsidP="00D919B8">
            <w:pPr>
              <w:rPr>
                <w:rFonts w:cs="Arial"/>
                <w:color w:val="000000"/>
                <w:sz w:val="16"/>
                <w:szCs w:val="16"/>
                <w:lang w:eastAsia="pt-BR"/>
              </w:rPr>
            </w:pPr>
            <w:proofErr w:type="spellStart"/>
            <w:r w:rsidRPr="0039189E">
              <w:rPr>
                <w:rFonts w:cs="Arial"/>
                <w:color w:val="000000"/>
                <w:sz w:val="16"/>
                <w:szCs w:val="16"/>
                <w:lang w:eastAsia="pt-BR"/>
              </w:rPr>
              <w:t>Processador</w:t>
            </w:r>
            <w:proofErr w:type="spellEnd"/>
            <w:r w:rsidRPr="0039189E">
              <w:rPr>
                <w:rFonts w:cs="Arial"/>
                <w:color w:val="000000"/>
                <w:sz w:val="16"/>
                <w:szCs w:val="16"/>
                <w:lang w:eastAsia="pt-BR"/>
              </w:rPr>
              <w:t xml:space="preserve"> </w:t>
            </w:r>
            <w:proofErr w:type="spellStart"/>
            <w:r w:rsidRPr="0039189E">
              <w:rPr>
                <w:rFonts w:cs="Arial"/>
                <w:color w:val="000000"/>
                <w:sz w:val="16"/>
                <w:szCs w:val="16"/>
                <w:lang w:eastAsia="pt-BR"/>
              </w:rPr>
              <w:t>mínimo</w:t>
            </w:r>
            <w:proofErr w:type="spellEnd"/>
            <w:r w:rsidRPr="0039189E">
              <w:rPr>
                <w:rFonts w:cs="Arial"/>
                <w:color w:val="000000"/>
                <w:sz w:val="16"/>
                <w:szCs w:val="16"/>
                <w:lang w:eastAsia="pt-BR"/>
              </w:rPr>
              <w:t>: 2.6 GHz.</w:t>
            </w:r>
          </w:p>
        </w:tc>
      </w:tr>
      <w:tr w:rsidR="00AA4F60" w:rsidRPr="009859A6" w:rsidTr="0039189E">
        <w:trPr>
          <w:trHeight w:hRule="exact" w:val="227"/>
        </w:trPr>
        <w:tc>
          <w:tcPr>
            <w:tcW w:w="10060" w:type="dxa"/>
            <w:shd w:val="clear" w:color="auto" w:fill="auto"/>
            <w:vAlign w:val="bottom"/>
            <w:hideMark/>
          </w:tcPr>
          <w:p w:rsidR="00AA4F60" w:rsidRPr="0039189E" w:rsidRDefault="00AA4F60" w:rsidP="00D919B8">
            <w:pPr>
              <w:rPr>
                <w:rFonts w:cs="Arial"/>
                <w:color w:val="000000"/>
                <w:sz w:val="16"/>
                <w:szCs w:val="16"/>
                <w:lang w:val="pt-BR" w:eastAsia="pt-BR"/>
              </w:rPr>
            </w:pPr>
            <w:r w:rsidRPr="0039189E">
              <w:rPr>
                <w:rFonts w:cs="Arial"/>
                <w:color w:val="000000"/>
                <w:sz w:val="16"/>
                <w:szCs w:val="16"/>
                <w:lang w:val="pt-BR" w:eastAsia="pt-BR"/>
              </w:rPr>
              <w:t>HD/Disco Rígido mínimo: 160 GB.</w:t>
            </w:r>
          </w:p>
        </w:tc>
      </w:tr>
      <w:tr w:rsidR="00AA4F60" w:rsidRPr="0039189E" w:rsidTr="0039189E">
        <w:trPr>
          <w:trHeight w:hRule="exact" w:val="227"/>
        </w:trPr>
        <w:tc>
          <w:tcPr>
            <w:tcW w:w="10060" w:type="dxa"/>
            <w:shd w:val="clear" w:color="auto" w:fill="auto"/>
            <w:vAlign w:val="bottom"/>
            <w:hideMark/>
          </w:tcPr>
          <w:p w:rsidR="00AA4F60" w:rsidRPr="0039189E" w:rsidRDefault="00AA4F60" w:rsidP="00D919B8">
            <w:pPr>
              <w:rPr>
                <w:rFonts w:cs="Arial"/>
                <w:color w:val="000000"/>
                <w:sz w:val="16"/>
                <w:szCs w:val="16"/>
                <w:lang w:eastAsia="pt-BR"/>
              </w:rPr>
            </w:pPr>
            <w:r w:rsidRPr="0039189E">
              <w:rPr>
                <w:rFonts w:cs="Arial"/>
                <w:color w:val="000000"/>
                <w:sz w:val="16"/>
                <w:szCs w:val="16"/>
                <w:lang w:eastAsia="pt-BR"/>
              </w:rPr>
              <w:t xml:space="preserve">RAM - </w:t>
            </w:r>
            <w:proofErr w:type="spellStart"/>
            <w:r w:rsidRPr="0039189E">
              <w:rPr>
                <w:rFonts w:cs="Arial"/>
                <w:color w:val="000000"/>
                <w:sz w:val="16"/>
                <w:szCs w:val="16"/>
                <w:lang w:eastAsia="pt-BR"/>
              </w:rPr>
              <w:t>Memória</w:t>
            </w:r>
            <w:proofErr w:type="spellEnd"/>
            <w:r w:rsidRPr="0039189E">
              <w:rPr>
                <w:rFonts w:cs="Arial"/>
                <w:color w:val="000000"/>
                <w:sz w:val="16"/>
                <w:szCs w:val="16"/>
                <w:lang w:eastAsia="pt-BR"/>
              </w:rPr>
              <w:t xml:space="preserve"> </w:t>
            </w:r>
            <w:proofErr w:type="spellStart"/>
            <w:r w:rsidRPr="0039189E">
              <w:rPr>
                <w:rFonts w:cs="Arial"/>
                <w:color w:val="000000"/>
                <w:sz w:val="16"/>
                <w:szCs w:val="16"/>
                <w:lang w:eastAsia="pt-BR"/>
              </w:rPr>
              <w:t>mínima</w:t>
            </w:r>
            <w:proofErr w:type="spellEnd"/>
            <w:r w:rsidRPr="0039189E">
              <w:rPr>
                <w:rFonts w:cs="Arial"/>
                <w:color w:val="000000"/>
                <w:sz w:val="16"/>
                <w:szCs w:val="16"/>
                <w:lang w:eastAsia="pt-BR"/>
              </w:rPr>
              <w:t>: 2 GB.</w:t>
            </w:r>
          </w:p>
        </w:tc>
      </w:tr>
      <w:tr w:rsidR="00AA4F60" w:rsidRPr="0039189E" w:rsidTr="0039189E">
        <w:trPr>
          <w:trHeight w:hRule="exact" w:val="227"/>
        </w:trPr>
        <w:tc>
          <w:tcPr>
            <w:tcW w:w="10060" w:type="dxa"/>
            <w:shd w:val="clear" w:color="auto" w:fill="auto"/>
            <w:vAlign w:val="bottom"/>
            <w:hideMark/>
          </w:tcPr>
          <w:p w:rsidR="00AA4F60" w:rsidRPr="0039189E" w:rsidRDefault="00AA4F60" w:rsidP="00D919B8">
            <w:pPr>
              <w:rPr>
                <w:rFonts w:cs="Arial"/>
                <w:color w:val="000000"/>
                <w:sz w:val="16"/>
                <w:szCs w:val="16"/>
                <w:lang w:eastAsia="pt-BR"/>
              </w:rPr>
            </w:pPr>
            <w:proofErr w:type="spellStart"/>
            <w:r w:rsidRPr="0039189E">
              <w:rPr>
                <w:rFonts w:cs="Arial"/>
                <w:color w:val="000000"/>
                <w:sz w:val="16"/>
                <w:szCs w:val="16"/>
                <w:lang w:eastAsia="pt-BR"/>
              </w:rPr>
              <w:t>Resolução</w:t>
            </w:r>
            <w:proofErr w:type="spellEnd"/>
            <w:r w:rsidRPr="0039189E">
              <w:rPr>
                <w:rFonts w:cs="Arial"/>
                <w:color w:val="000000"/>
                <w:sz w:val="16"/>
                <w:szCs w:val="16"/>
                <w:lang w:eastAsia="pt-BR"/>
              </w:rPr>
              <w:t>: 600/1.200 dpi.</w:t>
            </w:r>
          </w:p>
        </w:tc>
      </w:tr>
      <w:tr w:rsidR="00AA4F60" w:rsidRPr="009859A6" w:rsidTr="0039189E">
        <w:trPr>
          <w:trHeight w:hRule="exact" w:val="227"/>
        </w:trPr>
        <w:tc>
          <w:tcPr>
            <w:tcW w:w="10060" w:type="dxa"/>
            <w:shd w:val="clear" w:color="auto" w:fill="auto"/>
            <w:vAlign w:val="bottom"/>
            <w:hideMark/>
          </w:tcPr>
          <w:p w:rsidR="00AA4F60" w:rsidRPr="0039189E" w:rsidRDefault="00AA4F60" w:rsidP="00D919B8">
            <w:pPr>
              <w:rPr>
                <w:rFonts w:cs="Arial"/>
                <w:color w:val="000000"/>
                <w:sz w:val="16"/>
                <w:szCs w:val="16"/>
                <w:lang w:val="pt-BR" w:eastAsia="pt-BR"/>
              </w:rPr>
            </w:pPr>
            <w:r w:rsidRPr="0039189E">
              <w:rPr>
                <w:rFonts w:cs="Arial"/>
                <w:color w:val="000000"/>
                <w:sz w:val="16"/>
                <w:szCs w:val="16"/>
                <w:lang w:val="pt-BR" w:eastAsia="pt-BR"/>
              </w:rPr>
              <w:t xml:space="preserve">Linguagem de Impressão: PCL, Adobe </w:t>
            </w:r>
            <w:proofErr w:type="spellStart"/>
            <w:r w:rsidRPr="0039189E">
              <w:rPr>
                <w:rFonts w:cs="Arial"/>
                <w:color w:val="000000"/>
                <w:sz w:val="16"/>
                <w:szCs w:val="16"/>
                <w:lang w:val="pt-BR" w:eastAsia="pt-BR"/>
              </w:rPr>
              <w:t>PostScript</w:t>
            </w:r>
            <w:proofErr w:type="spellEnd"/>
            <w:r w:rsidRPr="0039189E">
              <w:rPr>
                <w:rFonts w:cs="Arial"/>
                <w:color w:val="000000"/>
                <w:sz w:val="16"/>
                <w:szCs w:val="16"/>
                <w:lang w:val="pt-BR" w:eastAsia="pt-BR"/>
              </w:rPr>
              <w:t xml:space="preserve"> e PDF.</w:t>
            </w:r>
          </w:p>
        </w:tc>
      </w:tr>
      <w:tr w:rsidR="00AA4F60" w:rsidRPr="0039189E" w:rsidTr="0039189E">
        <w:trPr>
          <w:trHeight w:hRule="exact" w:val="227"/>
        </w:trPr>
        <w:tc>
          <w:tcPr>
            <w:tcW w:w="10060" w:type="dxa"/>
            <w:shd w:val="clear" w:color="auto" w:fill="auto"/>
            <w:vAlign w:val="bottom"/>
            <w:hideMark/>
          </w:tcPr>
          <w:p w:rsidR="00AA4F60" w:rsidRPr="0039189E" w:rsidRDefault="00AA4F60" w:rsidP="00D919B8">
            <w:pPr>
              <w:rPr>
                <w:rFonts w:cs="Arial"/>
                <w:color w:val="000000"/>
                <w:sz w:val="16"/>
                <w:szCs w:val="16"/>
                <w:lang w:eastAsia="pt-BR"/>
              </w:rPr>
            </w:pPr>
            <w:proofErr w:type="spellStart"/>
            <w:r w:rsidRPr="0039189E">
              <w:rPr>
                <w:rFonts w:cs="Arial"/>
                <w:color w:val="000000"/>
                <w:sz w:val="16"/>
                <w:szCs w:val="16"/>
                <w:lang w:eastAsia="pt-BR"/>
              </w:rPr>
              <w:t>Protocolo</w:t>
            </w:r>
            <w:proofErr w:type="spellEnd"/>
            <w:r w:rsidRPr="0039189E">
              <w:rPr>
                <w:rFonts w:cs="Arial"/>
                <w:color w:val="000000"/>
                <w:sz w:val="16"/>
                <w:szCs w:val="16"/>
                <w:lang w:eastAsia="pt-BR"/>
              </w:rPr>
              <w:t>: TCP/IP.</w:t>
            </w:r>
          </w:p>
        </w:tc>
      </w:tr>
      <w:tr w:rsidR="00AA4F60" w:rsidRPr="0039189E" w:rsidTr="0039189E">
        <w:trPr>
          <w:trHeight w:hRule="exact" w:val="227"/>
        </w:trPr>
        <w:tc>
          <w:tcPr>
            <w:tcW w:w="10060" w:type="dxa"/>
            <w:shd w:val="clear" w:color="auto" w:fill="auto"/>
            <w:vAlign w:val="bottom"/>
            <w:hideMark/>
          </w:tcPr>
          <w:p w:rsidR="00AA4F60" w:rsidRPr="0039189E" w:rsidRDefault="00AA4F60" w:rsidP="00D919B8">
            <w:pPr>
              <w:rPr>
                <w:rFonts w:cs="Arial"/>
                <w:color w:val="000000"/>
                <w:sz w:val="16"/>
                <w:szCs w:val="16"/>
                <w:lang w:eastAsia="pt-BR"/>
              </w:rPr>
            </w:pPr>
            <w:r w:rsidRPr="0039189E">
              <w:rPr>
                <w:rFonts w:cs="Arial"/>
                <w:color w:val="000000"/>
                <w:sz w:val="16"/>
                <w:szCs w:val="16"/>
                <w:lang w:eastAsia="pt-BR"/>
              </w:rPr>
              <w:t>Interface: 10BaseT/100BaseT/1000BaseT.</w:t>
            </w:r>
          </w:p>
        </w:tc>
      </w:tr>
      <w:tr w:rsidR="00AA4F60" w:rsidRPr="009859A6" w:rsidTr="0039189E">
        <w:trPr>
          <w:trHeight w:hRule="exact" w:val="227"/>
        </w:trPr>
        <w:tc>
          <w:tcPr>
            <w:tcW w:w="10060" w:type="dxa"/>
            <w:shd w:val="clear" w:color="auto" w:fill="auto"/>
            <w:vAlign w:val="bottom"/>
            <w:hideMark/>
          </w:tcPr>
          <w:p w:rsidR="00AA4F60" w:rsidRPr="0039189E" w:rsidRDefault="00AA4F60" w:rsidP="00D919B8">
            <w:pPr>
              <w:rPr>
                <w:rFonts w:cs="Arial"/>
                <w:color w:val="000000"/>
                <w:sz w:val="16"/>
                <w:szCs w:val="16"/>
                <w:lang w:val="pt-BR" w:eastAsia="pt-BR"/>
              </w:rPr>
            </w:pPr>
            <w:r w:rsidRPr="0039189E">
              <w:rPr>
                <w:rFonts w:cs="Arial"/>
                <w:color w:val="000000"/>
                <w:sz w:val="16"/>
                <w:szCs w:val="16"/>
                <w:lang w:val="pt-BR" w:eastAsia="pt-BR"/>
              </w:rPr>
              <w:t>Softwares: Gerenciamento de impressão e cores.</w:t>
            </w:r>
          </w:p>
        </w:tc>
      </w:tr>
      <w:tr w:rsidR="00AA4F60" w:rsidRPr="0039189E" w:rsidTr="0039189E">
        <w:trPr>
          <w:trHeight w:hRule="exact" w:val="227"/>
        </w:trPr>
        <w:tc>
          <w:tcPr>
            <w:tcW w:w="10060" w:type="dxa"/>
            <w:shd w:val="clear" w:color="auto" w:fill="auto"/>
            <w:vAlign w:val="bottom"/>
            <w:hideMark/>
          </w:tcPr>
          <w:p w:rsidR="00AA4F60" w:rsidRPr="0039189E" w:rsidRDefault="00AA4F60" w:rsidP="00D919B8">
            <w:pPr>
              <w:rPr>
                <w:rFonts w:cs="Arial"/>
                <w:color w:val="000000"/>
                <w:sz w:val="16"/>
                <w:szCs w:val="16"/>
                <w:lang w:eastAsia="pt-BR"/>
              </w:rPr>
            </w:pPr>
            <w:r w:rsidRPr="0039189E">
              <w:rPr>
                <w:rFonts w:cs="Arial"/>
                <w:color w:val="000000"/>
                <w:sz w:val="16"/>
                <w:szCs w:val="16"/>
                <w:lang w:eastAsia="pt-BR"/>
              </w:rPr>
              <w:t xml:space="preserve">Sistema </w:t>
            </w:r>
            <w:proofErr w:type="spellStart"/>
            <w:r w:rsidRPr="0039189E">
              <w:rPr>
                <w:rFonts w:cs="Arial"/>
                <w:color w:val="000000"/>
                <w:sz w:val="16"/>
                <w:szCs w:val="16"/>
                <w:lang w:eastAsia="pt-BR"/>
              </w:rPr>
              <w:t>Operacional</w:t>
            </w:r>
            <w:proofErr w:type="spellEnd"/>
            <w:r w:rsidRPr="0039189E">
              <w:rPr>
                <w:rFonts w:cs="Arial"/>
                <w:color w:val="000000"/>
                <w:sz w:val="16"/>
                <w:szCs w:val="16"/>
                <w:lang w:eastAsia="pt-BR"/>
              </w:rPr>
              <w:t>: Windows.</w:t>
            </w:r>
          </w:p>
        </w:tc>
      </w:tr>
    </w:tbl>
    <w:p w:rsidR="00AA4F60" w:rsidRDefault="00AA4F60" w:rsidP="006200E3">
      <w:pPr>
        <w:tabs>
          <w:tab w:val="left" w:pos="9072"/>
        </w:tabs>
        <w:jc w:val="center"/>
        <w:outlineLvl w:val="0"/>
        <w:rPr>
          <w:rFonts w:ascii="Arial" w:hAnsi="Arial" w:cs="Arial"/>
          <w:b/>
          <w:sz w:val="21"/>
          <w:szCs w:val="21"/>
          <w:lang w:val="pt-BR" w:eastAsia="pt-BR"/>
        </w:rPr>
      </w:pPr>
    </w:p>
    <w:p w:rsidR="00AA4F60" w:rsidRDefault="00AA4F60" w:rsidP="006200E3">
      <w:pPr>
        <w:tabs>
          <w:tab w:val="left" w:pos="9072"/>
        </w:tabs>
        <w:jc w:val="center"/>
        <w:outlineLvl w:val="0"/>
        <w:rPr>
          <w:rFonts w:ascii="Arial" w:hAnsi="Arial" w:cs="Arial"/>
          <w:b/>
          <w:sz w:val="21"/>
          <w:szCs w:val="21"/>
          <w:lang w:val="pt-BR" w:eastAsia="pt-BR"/>
        </w:rPr>
      </w:pPr>
    </w:p>
    <w:p w:rsidR="006200E3" w:rsidRPr="0003371A" w:rsidRDefault="006200E3" w:rsidP="006200E3">
      <w:pPr>
        <w:tabs>
          <w:tab w:val="left" w:pos="9072"/>
        </w:tabs>
        <w:jc w:val="center"/>
        <w:outlineLvl w:val="0"/>
        <w:rPr>
          <w:rFonts w:ascii="Arial" w:hAnsi="Arial" w:cs="Arial"/>
          <w:b/>
          <w:sz w:val="21"/>
          <w:szCs w:val="21"/>
          <w:lang w:val="pt-BR" w:eastAsia="pt-BR"/>
        </w:rPr>
      </w:pPr>
      <w:r w:rsidRPr="0003371A">
        <w:rPr>
          <w:rFonts w:ascii="Arial" w:hAnsi="Arial" w:cs="Arial"/>
          <w:b/>
          <w:sz w:val="21"/>
          <w:szCs w:val="21"/>
          <w:lang w:val="pt-BR" w:eastAsia="pt-BR"/>
        </w:rPr>
        <w:t xml:space="preserve">Rio de Janeiro, _______ de ___________ </w:t>
      </w:r>
      <w:proofErr w:type="spellStart"/>
      <w:r w:rsidRPr="0003371A">
        <w:rPr>
          <w:rFonts w:ascii="Arial" w:hAnsi="Arial" w:cs="Arial"/>
          <w:b/>
          <w:sz w:val="21"/>
          <w:szCs w:val="21"/>
          <w:lang w:val="pt-BR" w:eastAsia="pt-BR"/>
        </w:rPr>
        <w:t>de</w:t>
      </w:r>
      <w:proofErr w:type="spellEnd"/>
      <w:r w:rsidRPr="0003371A">
        <w:rPr>
          <w:rFonts w:ascii="Arial" w:hAnsi="Arial" w:cs="Arial"/>
          <w:b/>
          <w:sz w:val="21"/>
          <w:szCs w:val="21"/>
          <w:lang w:val="pt-BR" w:eastAsia="pt-BR"/>
        </w:rPr>
        <w:t xml:space="preserve"> 20___</w:t>
      </w:r>
    </w:p>
    <w:p w:rsidR="006200E3" w:rsidRPr="0003371A" w:rsidRDefault="006200E3" w:rsidP="006200E3">
      <w:pPr>
        <w:tabs>
          <w:tab w:val="left" w:pos="9072"/>
        </w:tabs>
        <w:jc w:val="center"/>
        <w:rPr>
          <w:rFonts w:ascii="Arial" w:hAnsi="Arial" w:cs="Arial"/>
          <w:b/>
          <w:sz w:val="21"/>
          <w:szCs w:val="21"/>
          <w:lang w:val="pt-BR" w:eastAsia="pt-BR"/>
        </w:rPr>
      </w:pPr>
    </w:p>
    <w:p w:rsidR="006200E3" w:rsidRPr="0003371A" w:rsidRDefault="006200E3" w:rsidP="006200E3">
      <w:pPr>
        <w:tabs>
          <w:tab w:val="left" w:pos="9072"/>
        </w:tabs>
        <w:jc w:val="center"/>
        <w:rPr>
          <w:rFonts w:ascii="Arial" w:hAnsi="Arial" w:cs="Arial"/>
          <w:b/>
          <w:sz w:val="21"/>
          <w:szCs w:val="21"/>
          <w:lang w:val="pt-BR" w:eastAsia="pt-BR"/>
        </w:rPr>
      </w:pPr>
    </w:p>
    <w:p w:rsidR="006200E3" w:rsidRPr="0003371A" w:rsidRDefault="006200E3" w:rsidP="006200E3">
      <w:pPr>
        <w:tabs>
          <w:tab w:val="left" w:pos="9072"/>
        </w:tabs>
        <w:jc w:val="center"/>
        <w:rPr>
          <w:rFonts w:ascii="Arial" w:hAnsi="Arial" w:cs="Arial"/>
          <w:b/>
          <w:sz w:val="21"/>
          <w:szCs w:val="21"/>
          <w:lang w:val="pt-BR" w:eastAsia="pt-BR"/>
        </w:rPr>
      </w:pPr>
    </w:p>
    <w:p w:rsidR="006200E3" w:rsidRPr="0003371A" w:rsidRDefault="006200E3" w:rsidP="006200E3">
      <w:pPr>
        <w:tabs>
          <w:tab w:val="left" w:pos="9072"/>
        </w:tabs>
        <w:jc w:val="center"/>
        <w:rPr>
          <w:rFonts w:ascii="Arial" w:hAnsi="Arial" w:cs="Arial"/>
          <w:b/>
          <w:sz w:val="21"/>
          <w:szCs w:val="21"/>
          <w:lang w:val="pt-BR" w:eastAsia="pt-BR"/>
        </w:rPr>
      </w:pPr>
      <w:r w:rsidRPr="0003371A">
        <w:rPr>
          <w:rFonts w:ascii="Arial" w:hAnsi="Arial" w:cs="Arial"/>
          <w:b/>
          <w:sz w:val="21"/>
          <w:szCs w:val="21"/>
          <w:lang w:val="pt-BR" w:eastAsia="pt-BR"/>
        </w:rPr>
        <w:t>__________________________________________</w:t>
      </w:r>
    </w:p>
    <w:p w:rsidR="006200E3" w:rsidRPr="0003371A" w:rsidRDefault="006200E3" w:rsidP="006200E3">
      <w:pPr>
        <w:tabs>
          <w:tab w:val="left" w:pos="9072"/>
        </w:tabs>
        <w:jc w:val="center"/>
        <w:outlineLvl w:val="0"/>
        <w:rPr>
          <w:rFonts w:ascii="Arial" w:hAnsi="Arial" w:cs="Arial"/>
          <w:b/>
          <w:sz w:val="21"/>
          <w:szCs w:val="21"/>
          <w:lang w:val="pt-BR" w:eastAsia="pt-BR"/>
        </w:rPr>
      </w:pPr>
      <w:r w:rsidRPr="0003371A">
        <w:rPr>
          <w:rFonts w:ascii="Arial" w:hAnsi="Arial" w:cs="Arial"/>
          <w:b/>
          <w:sz w:val="21"/>
          <w:szCs w:val="21"/>
          <w:lang w:val="pt-BR" w:eastAsia="pt-BR"/>
        </w:rPr>
        <w:t>Assinatura do representante legal da licitante.</w:t>
      </w:r>
    </w:p>
    <w:p w:rsidR="006200E3" w:rsidRPr="0003371A" w:rsidRDefault="006200E3" w:rsidP="006200E3">
      <w:pPr>
        <w:tabs>
          <w:tab w:val="left" w:pos="9072"/>
        </w:tabs>
        <w:jc w:val="center"/>
        <w:outlineLvl w:val="0"/>
        <w:rPr>
          <w:rFonts w:ascii="Arial" w:hAnsi="Arial" w:cs="Arial"/>
          <w:b/>
          <w:sz w:val="21"/>
          <w:szCs w:val="21"/>
          <w:lang w:val="pt-BR" w:eastAsia="pt-BR"/>
        </w:rPr>
      </w:pPr>
    </w:p>
    <w:p w:rsidR="00A105D5" w:rsidRPr="0003371A" w:rsidRDefault="00A105D5" w:rsidP="00A105D5">
      <w:pPr>
        <w:rPr>
          <w:rFonts w:ascii="Arial" w:hAnsi="Arial" w:cs="Arial"/>
          <w:sz w:val="21"/>
          <w:szCs w:val="21"/>
          <w:lang w:val="pt-BR"/>
        </w:rPr>
      </w:pPr>
    </w:p>
    <w:p w:rsidR="006200E3" w:rsidRPr="0003371A" w:rsidRDefault="00A105D5" w:rsidP="006200E3">
      <w:pPr>
        <w:tabs>
          <w:tab w:val="left" w:pos="9072"/>
        </w:tabs>
        <w:jc w:val="center"/>
        <w:outlineLvl w:val="0"/>
        <w:rPr>
          <w:rFonts w:ascii="Arial" w:hAnsi="Arial" w:cs="Arial"/>
          <w:b/>
          <w:sz w:val="21"/>
          <w:szCs w:val="21"/>
          <w:lang w:val="pt-BR" w:eastAsia="pt-BR"/>
        </w:rPr>
      </w:pPr>
      <w:r w:rsidRPr="0003371A">
        <w:rPr>
          <w:rFonts w:ascii="Arial" w:hAnsi="Arial" w:cs="Arial"/>
          <w:sz w:val="21"/>
          <w:szCs w:val="21"/>
          <w:lang w:val="pt-BR" w:eastAsia="pt-BR"/>
        </w:rPr>
        <w:t>Nº RG: __________________________ Nº CPF: ___________________</w:t>
      </w:r>
    </w:p>
    <w:p w:rsidR="005B69A4" w:rsidRDefault="005B69A4" w:rsidP="004E3391">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20" w:after="120"/>
        <w:jc w:val="center"/>
        <w:outlineLvl w:val="0"/>
        <w:rPr>
          <w:rFonts w:cs="Arial"/>
          <w:sz w:val="21"/>
          <w:szCs w:val="21"/>
          <w:lang w:val="pt-BR"/>
        </w:rPr>
        <w:sectPr w:rsidR="005B69A4" w:rsidSect="00DA6774">
          <w:headerReference w:type="default" r:id="rId21"/>
          <w:pgSz w:w="11907" w:h="16840" w:code="9"/>
          <w:pgMar w:top="1134" w:right="708" w:bottom="1134" w:left="1134" w:header="720" w:footer="0" w:gutter="0"/>
          <w:cols w:space="720"/>
        </w:sectPr>
      </w:pPr>
    </w:p>
    <w:p w:rsidR="005B69A4" w:rsidRPr="00FE64D9" w:rsidRDefault="005B69A4" w:rsidP="005B69A4">
      <w:pPr>
        <w:widowControl w:val="0"/>
        <w:autoSpaceDE w:val="0"/>
        <w:autoSpaceDN w:val="0"/>
        <w:adjustRightInd w:val="0"/>
        <w:ind w:right="-30"/>
        <w:jc w:val="center"/>
        <w:rPr>
          <w:rFonts w:ascii="Arial" w:hAnsi="Arial" w:cs="Arial"/>
          <w:b/>
          <w:bCs/>
          <w:sz w:val="21"/>
          <w:szCs w:val="21"/>
          <w:lang w:val="pt-BR"/>
        </w:rPr>
      </w:pPr>
      <w:r w:rsidRPr="00FE64D9">
        <w:rPr>
          <w:rFonts w:ascii="Arial" w:hAnsi="Arial" w:cs="Arial"/>
          <w:b/>
          <w:sz w:val="21"/>
          <w:szCs w:val="21"/>
          <w:lang w:val="pt-BR"/>
        </w:rPr>
        <w:t xml:space="preserve">ATA DE REGISTRO DE PREÇOS </w:t>
      </w:r>
      <w:proofErr w:type="gramStart"/>
      <w:r w:rsidRPr="00FE64D9">
        <w:rPr>
          <w:rFonts w:ascii="Arial" w:hAnsi="Arial" w:cs="Arial"/>
          <w:b/>
          <w:bCs/>
          <w:sz w:val="21"/>
          <w:szCs w:val="21"/>
          <w:lang w:val="pt-BR"/>
        </w:rPr>
        <w:t>N.º</w:t>
      </w:r>
      <w:proofErr w:type="gramEnd"/>
      <w:r w:rsidRPr="00FE64D9">
        <w:rPr>
          <w:rFonts w:ascii="Arial" w:hAnsi="Arial" w:cs="Arial"/>
          <w:b/>
          <w:bCs/>
          <w:sz w:val="21"/>
          <w:szCs w:val="21"/>
          <w:lang w:val="pt-BR"/>
        </w:rPr>
        <w:t xml:space="preserve"> .........</w:t>
      </w:r>
    </w:p>
    <w:p w:rsidR="005B69A4" w:rsidRPr="00CA74D9" w:rsidRDefault="005B69A4" w:rsidP="005B69A4">
      <w:pPr>
        <w:widowControl w:val="0"/>
        <w:autoSpaceDE w:val="0"/>
        <w:autoSpaceDN w:val="0"/>
        <w:adjustRightInd w:val="0"/>
        <w:ind w:right="-30"/>
        <w:jc w:val="both"/>
        <w:rPr>
          <w:rFonts w:ascii="Arial" w:hAnsi="Arial" w:cs="Arial"/>
          <w:sz w:val="21"/>
          <w:szCs w:val="21"/>
          <w:lang w:val="pt-BR"/>
        </w:rPr>
      </w:pPr>
    </w:p>
    <w:p w:rsidR="005B69A4" w:rsidRPr="00CA74D9" w:rsidRDefault="005B69A4" w:rsidP="005B69A4">
      <w:pPr>
        <w:widowControl w:val="0"/>
        <w:tabs>
          <w:tab w:val="center" w:pos="4779"/>
          <w:tab w:val="right" w:pos="9198"/>
        </w:tabs>
        <w:autoSpaceDE w:val="0"/>
        <w:autoSpaceDN w:val="0"/>
        <w:adjustRightInd w:val="0"/>
        <w:ind w:right="-28"/>
        <w:jc w:val="both"/>
        <w:rPr>
          <w:rFonts w:ascii="Arial" w:hAnsi="Arial" w:cs="Arial"/>
          <w:sz w:val="21"/>
          <w:szCs w:val="21"/>
          <w:lang w:val="pt-BR"/>
        </w:rPr>
      </w:pPr>
      <w:r w:rsidRPr="00CA74D9">
        <w:rPr>
          <w:rFonts w:ascii="Arial" w:hAnsi="Arial" w:cs="Arial"/>
          <w:sz w:val="21"/>
          <w:szCs w:val="21"/>
          <w:lang w:val="pt-BR"/>
        </w:rPr>
        <w:t xml:space="preserve">A Escola da Magistratura do Estado do Rio de Janeiro, CNPJ-MF sob o nº 35.949.858/0001-81, com endereço na Rua Dom Manoel, nº 25, 4º andar, Centro, Rio de Janeiro, doravante denominada EMERJ, neste ato representada pelo seu Diretor-Geral Desembargador Ricardo Rodrigues Cardozo, e a sociedade empresária _____________________, CNPJ-MF nº ____________, com endereço na ___________, nº ___, __________, doravante denominada BENEFICIÁRIO, representada neste ato por __________________, portador da carteira de identidade nº___________, emitida pelo IFP, C.P.F. nº_____________, conforme consta no(a) _______às fls._______, considerando </w:t>
      </w:r>
      <w:r>
        <w:rPr>
          <w:rFonts w:ascii="Arial" w:hAnsi="Arial" w:cs="Arial"/>
          <w:sz w:val="21"/>
          <w:szCs w:val="21"/>
          <w:lang w:val="pt-BR"/>
        </w:rPr>
        <w:t xml:space="preserve">a homologação </w:t>
      </w:r>
      <w:r w:rsidRPr="00CA74D9">
        <w:rPr>
          <w:rFonts w:ascii="Arial" w:hAnsi="Arial" w:cs="Arial"/>
          <w:sz w:val="21"/>
          <w:szCs w:val="21"/>
          <w:lang w:val="pt-BR"/>
        </w:rPr>
        <w:t xml:space="preserve">da licitação na modalidade de pregão, na forma </w:t>
      </w:r>
      <w:r w:rsidRPr="00CA74D9">
        <w:rPr>
          <w:rFonts w:ascii="Arial" w:hAnsi="Arial" w:cs="Arial"/>
          <w:iCs/>
          <w:sz w:val="21"/>
          <w:szCs w:val="21"/>
          <w:lang w:val="pt-BR"/>
        </w:rPr>
        <w:t>eletrônica</w:t>
      </w:r>
      <w:r w:rsidRPr="00CA74D9">
        <w:rPr>
          <w:rFonts w:ascii="Arial" w:hAnsi="Arial" w:cs="Arial"/>
          <w:sz w:val="21"/>
          <w:szCs w:val="21"/>
          <w:lang w:val="pt-BR"/>
        </w:rPr>
        <w:t xml:space="preserve">, para REGISTRO DE PREÇOS nº ......./20..., publicada no </w:t>
      </w:r>
      <w:r>
        <w:rPr>
          <w:rFonts w:ascii="Arial" w:hAnsi="Arial" w:cs="Arial"/>
          <w:sz w:val="21"/>
          <w:szCs w:val="21"/>
          <w:lang w:val="pt-BR"/>
        </w:rPr>
        <w:t>DJERJ</w:t>
      </w:r>
      <w:r w:rsidRPr="00CA74D9">
        <w:rPr>
          <w:rFonts w:ascii="Arial" w:hAnsi="Arial" w:cs="Arial"/>
          <w:sz w:val="21"/>
          <w:szCs w:val="21"/>
          <w:lang w:val="pt-BR"/>
        </w:rPr>
        <w:t xml:space="preserve"> de ...../...../20....., processo administrativo nº ........, resolvem registrar os preços da  empresa indicada e qualificada nesta ATA, de acordo com a classificação por ela alcançada e nas  quantidades  cotadas, atendendo as condições previstas no edital, sujeitando-se as partes às normas constantes na Lei nº 8.666, de 21 de junho de 1993 e suas alterações, no </w:t>
      </w:r>
      <w:r w:rsidRPr="00CA74D9">
        <w:rPr>
          <w:rFonts w:ascii="Arial" w:hAnsi="Arial" w:cs="Arial"/>
          <w:iCs/>
          <w:sz w:val="21"/>
          <w:szCs w:val="21"/>
          <w:lang w:val="pt-BR"/>
        </w:rPr>
        <w:t>Decreto nº 7.892, de 23 de janeiro de 2013</w:t>
      </w:r>
      <w:r w:rsidRPr="00CA74D9">
        <w:rPr>
          <w:rFonts w:ascii="Arial" w:hAnsi="Arial" w:cs="Arial"/>
          <w:sz w:val="21"/>
          <w:szCs w:val="21"/>
          <w:lang w:val="pt-BR"/>
        </w:rPr>
        <w:t xml:space="preserve"> e em conformidade com as disposições a seguir:</w:t>
      </w:r>
    </w:p>
    <w:p w:rsidR="005B69A4" w:rsidRPr="00CA74D9" w:rsidRDefault="005B69A4" w:rsidP="005B69A4">
      <w:pPr>
        <w:pStyle w:val="Nivel1"/>
        <w:spacing w:before="360"/>
        <w:rPr>
          <w:rFonts w:ascii="Arial" w:hAnsi="Arial"/>
          <w:color w:val="auto"/>
          <w:sz w:val="21"/>
          <w:szCs w:val="21"/>
        </w:rPr>
      </w:pPr>
      <w:r w:rsidRPr="00CA74D9">
        <w:rPr>
          <w:rFonts w:ascii="Arial" w:hAnsi="Arial"/>
          <w:color w:val="auto"/>
          <w:sz w:val="21"/>
          <w:szCs w:val="21"/>
        </w:rPr>
        <w:t>DO OBJETO</w:t>
      </w:r>
    </w:p>
    <w:p w:rsidR="005B69A4" w:rsidRPr="00EA3A50" w:rsidRDefault="005B69A4" w:rsidP="005B69A4">
      <w:pPr>
        <w:numPr>
          <w:ilvl w:val="1"/>
          <w:numId w:val="10"/>
        </w:numPr>
        <w:autoSpaceDE w:val="0"/>
        <w:autoSpaceDN w:val="0"/>
        <w:adjustRightInd w:val="0"/>
        <w:spacing w:before="120" w:after="120" w:line="276" w:lineRule="auto"/>
        <w:ind w:left="425" w:firstLine="0"/>
        <w:jc w:val="both"/>
        <w:rPr>
          <w:rFonts w:ascii="Arial" w:hAnsi="Arial" w:cs="Arial"/>
          <w:sz w:val="21"/>
          <w:szCs w:val="21"/>
          <w:lang w:val="pt-BR"/>
        </w:rPr>
      </w:pPr>
      <w:r w:rsidRPr="00CA74D9">
        <w:rPr>
          <w:rFonts w:ascii="Arial" w:hAnsi="Arial" w:cs="Arial"/>
          <w:sz w:val="21"/>
          <w:szCs w:val="21"/>
          <w:lang w:val="pt-BR"/>
        </w:rPr>
        <w:t xml:space="preserve">A presente Ata tem por objeto o registro de preços para a eventual </w:t>
      </w:r>
      <w:r w:rsidRPr="005B2BE9">
        <w:rPr>
          <w:rFonts w:ascii="Arial" w:hAnsi="Arial" w:cs="Arial"/>
          <w:b/>
          <w:sz w:val="21"/>
          <w:szCs w:val="21"/>
          <w:lang w:val="pt-BR"/>
        </w:rPr>
        <w:t>contratação de serviços reprográficos coloridos e monocromáticos para atender a demanda do Departamento de Tecnologia de Informação e Comunicação da EMERJ</w:t>
      </w:r>
      <w:r w:rsidRPr="00EA3A50">
        <w:rPr>
          <w:rFonts w:ascii="Arial" w:hAnsi="Arial" w:cs="Arial"/>
          <w:sz w:val="21"/>
          <w:szCs w:val="21"/>
          <w:lang w:val="pt-BR"/>
        </w:rPr>
        <w:t xml:space="preserve">, conforme Termo de Referência, Anexo I do edital de </w:t>
      </w:r>
      <w:r w:rsidRPr="00EA3A50">
        <w:rPr>
          <w:rFonts w:ascii="Arial" w:hAnsi="Arial" w:cs="Arial"/>
          <w:i/>
          <w:sz w:val="21"/>
          <w:szCs w:val="21"/>
          <w:lang w:val="pt-BR"/>
        </w:rPr>
        <w:t>Pregão</w:t>
      </w:r>
      <w:r w:rsidRPr="00EA3A50">
        <w:rPr>
          <w:rFonts w:ascii="Arial" w:hAnsi="Arial" w:cs="Arial"/>
          <w:sz w:val="21"/>
          <w:szCs w:val="21"/>
          <w:lang w:val="pt-BR"/>
        </w:rPr>
        <w:t xml:space="preserve"> nº ........../20..., que é parte integrante desta Ata, assim como a proposta vencedora, independentemente de transcrição.</w:t>
      </w:r>
    </w:p>
    <w:p w:rsidR="005B69A4" w:rsidRPr="00CA74D9" w:rsidRDefault="005B69A4" w:rsidP="005B69A4">
      <w:pPr>
        <w:pStyle w:val="Nivel1"/>
        <w:spacing w:before="360"/>
        <w:rPr>
          <w:rFonts w:ascii="Arial" w:hAnsi="Arial"/>
          <w:color w:val="auto"/>
          <w:sz w:val="21"/>
          <w:szCs w:val="21"/>
          <w:lang w:val="pt-BR"/>
        </w:rPr>
      </w:pPr>
      <w:r w:rsidRPr="00CA74D9">
        <w:rPr>
          <w:rFonts w:ascii="Arial" w:hAnsi="Arial"/>
          <w:color w:val="auto"/>
          <w:sz w:val="21"/>
          <w:szCs w:val="21"/>
          <w:lang w:val="pt-BR"/>
        </w:rPr>
        <w:t>DOS PREÇOS, ESPECIFICAÇÕES E QUANTITATIVOS</w:t>
      </w:r>
    </w:p>
    <w:p w:rsidR="005B69A4" w:rsidRDefault="005B69A4" w:rsidP="005B69A4">
      <w:pPr>
        <w:numPr>
          <w:ilvl w:val="1"/>
          <w:numId w:val="10"/>
        </w:numPr>
        <w:autoSpaceDE w:val="0"/>
        <w:autoSpaceDN w:val="0"/>
        <w:adjustRightInd w:val="0"/>
        <w:spacing w:before="120" w:after="120" w:line="276" w:lineRule="auto"/>
        <w:ind w:left="425" w:firstLine="0"/>
        <w:jc w:val="both"/>
        <w:rPr>
          <w:rFonts w:ascii="Arial" w:hAnsi="Arial" w:cs="Arial"/>
          <w:sz w:val="21"/>
          <w:szCs w:val="21"/>
          <w:lang w:val="pt-BR"/>
        </w:rPr>
      </w:pPr>
      <w:r w:rsidRPr="00CA74D9">
        <w:rPr>
          <w:rFonts w:ascii="Arial" w:hAnsi="Arial" w:cs="Arial"/>
          <w:sz w:val="21"/>
          <w:szCs w:val="21"/>
          <w:lang w:val="pt-BR"/>
        </w:rPr>
        <w:t xml:space="preserve">O preço registrado, as especificações do objeto e as demais condições ofertadas na (s) </w:t>
      </w:r>
      <w:proofErr w:type="gramStart"/>
      <w:r w:rsidRPr="00CA74D9">
        <w:rPr>
          <w:rFonts w:ascii="Arial" w:hAnsi="Arial" w:cs="Arial"/>
          <w:sz w:val="21"/>
          <w:szCs w:val="21"/>
          <w:lang w:val="pt-BR"/>
        </w:rPr>
        <w:t>proposta(</w:t>
      </w:r>
      <w:proofErr w:type="gramEnd"/>
      <w:r w:rsidRPr="00CA74D9">
        <w:rPr>
          <w:rFonts w:ascii="Arial" w:hAnsi="Arial" w:cs="Arial"/>
          <w:sz w:val="21"/>
          <w:szCs w:val="21"/>
          <w:lang w:val="pt-BR"/>
        </w:rPr>
        <w:t xml:space="preserve">s) são as que seguem: </w:t>
      </w:r>
    </w:p>
    <w:tbl>
      <w:tblPr>
        <w:tblStyle w:val="Tabelacomgrade"/>
        <w:tblW w:w="10060" w:type="dxa"/>
        <w:tblLayout w:type="fixed"/>
        <w:tblLook w:val="04A0" w:firstRow="1" w:lastRow="0" w:firstColumn="1" w:lastColumn="0" w:noHBand="0" w:noVBand="1"/>
      </w:tblPr>
      <w:tblGrid>
        <w:gridCol w:w="421"/>
        <w:gridCol w:w="2410"/>
        <w:gridCol w:w="567"/>
        <w:gridCol w:w="709"/>
        <w:gridCol w:w="1417"/>
        <w:gridCol w:w="993"/>
        <w:gridCol w:w="850"/>
        <w:gridCol w:w="1134"/>
        <w:gridCol w:w="1559"/>
      </w:tblGrid>
      <w:tr w:rsidR="005B69A4" w:rsidRPr="009859A6" w:rsidTr="00CF30D4">
        <w:tc>
          <w:tcPr>
            <w:tcW w:w="421" w:type="dxa"/>
            <w:shd w:val="clear" w:color="auto" w:fill="D9D9D9" w:themeFill="background1" w:themeFillShade="D9"/>
            <w:vAlign w:val="center"/>
          </w:tcPr>
          <w:p w:rsidR="005B69A4" w:rsidRPr="006A0F21" w:rsidRDefault="005B69A4" w:rsidP="00D919B8">
            <w:pPr>
              <w:widowControl w:val="0"/>
              <w:autoSpaceDE w:val="0"/>
              <w:autoSpaceDN w:val="0"/>
              <w:adjustRightInd w:val="0"/>
              <w:ind w:right="-111" w:hanging="120"/>
              <w:jc w:val="center"/>
              <w:rPr>
                <w:rFonts w:cs="Arial"/>
                <w:b/>
                <w:noProof/>
                <w:sz w:val="14"/>
                <w:szCs w:val="14"/>
              </w:rPr>
            </w:pPr>
            <w:r w:rsidRPr="006A0F21">
              <w:rPr>
                <w:rFonts w:cs="Arial"/>
                <w:b/>
                <w:noProof/>
                <w:sz w:val="14"/>
                <w:szCs w:val="14"/>
              </w:rPr>
              <w:t>Item</w:t>
            </w:r>
          </w:p>
        </w:tc>
        <w:tc>
          <w:tcPr>
            <w:tcW w:w="2410" w:type="dxa"/>
            <w:shd w:val="clear" w:color="auto" w:fill="D9D9D9" w:themeFill="background1" w:themeFillShade="D9"/>
            <w:vAlign w:val="center"/>
          </w:tcPr>
          <w:p w:rsidR="005B69A4" w:rsidRPr="006A0F21" w:rsidRDefault="005B69A4" w:rsidP="00D919B8">
            <w:pPr>
              <w:widowControl w:val="0"/>
              <w:autoSpaceDE w:val="0"/>
              <w:autoSpaceDN w:val="0"/>
              <w:adjustRightInd w:val="0"/>
              <w:jc w:val="center"/>
              <w:rPr>
                <w:rFonts w:cs="Arial"/>
                <w:b/>
                <w:noProof/>
                <w:sz w:val="14"/>
                <w:szCs w:val="14"/>
              </w:rPr>
            </w:pPr>
            <w:r w:rsidRPr="006A0F21">
              <w:rPr>
                <w:rFonts w:cs="Arial"/>
                <w:b/>
                <w:noProof/>
                <w:sz w:val="14"/>
                <w:szCs w:val="14"/>
              </w:rPr>
              <w:t>Especificação</w:t>
            </w:r>
          </w:p>
        </w:tc>
        <w:tc>
          <w:tcPr>
            <w:tcW w:w="567" w:type="dxa"/>
            <w:shd w:val="clear" w:color="auto" w:fill="D9D9D9" w:themeFill="background1" w:themeFillShade="D9"/>
            <w:vAlign w:val="center"/>
          </w:tcPr>
          <w:p w:rsidR="005B69A4" w:rsidRPr="006A0F21" w:rsidRDefault="005B69A4" w:rsidP="00D919B8">
            <w:pPr>
              <w:widowControl w:val="0"/>
              <w:autoSpaceDE w:val="0"/>
              <w:autoSpaceDN w:val="0"/>
              <w:adjustRightInd w:val="0"/>
              <w:jc w:val="center"/>
              <w:rPr>
                <w:rFonts w:cs="Arial"/>
                <w:b/>
                <w:noProof/>
                <w:sz w:val="14"/>
                <w:szCs w:val="14"/>
              </w:rPr>
            </w:pPr>
            <w:r w:rsidRPr="006A0F21">
              <w:rPr>
                <w:rFonts w:cs="Arial"/>
                <w:b/>
                <w:noProof/>
                <w:sz w:val="14"/>
                <w:szCs w:val="14"/>
              </w:rPr>
              <w:t>Unid.</w:t>
            </w:r>
          </w:p>
        </w:tc>
        <w:tc>
          <w:tcPr>
            <w:tcW w:w="709" w:type="dxa"/>
            <w:shd w:val="clear" w:color="auto" w:fill="D9D9D9" w:themeFill="background1" w:themeFillShade="D9"/>
            <w:vAlign w:val="center"/>
          </w:tcPr>
          <w:p w:rsidR="005B69A4" w:rsidRPr="006A0F21" w:rsidRDefault="005B69A4" w:rsidP="00D919B8">
            <w:pPr>
              <w:widowControl w:val="0"/>
              <w:autoSpaceDE w:val="0"/>
              <w:autoSpaceDN w:val="0"/>
              <w:adjustRightInd w:val="0"/>
              <w:jc w:val="center"/>
              <w:rPr>
                <w:rFonts w:cs="Arial"/>
                <w:b/>
                <w:noProof/>
                <w:sz w:val="14"/>
                <w:szCs w:val="14"/>
              </w:rPr>
            </w:pPr>
            <w:r w:rsidRPr="006A0F21">
              <w:rPr>
                <w:rFonts w:cs="Arial"/>
                <w:b/>
                <w:noProof/>
                <w:sz w:val="14"/>
                <w:szCs w:val="14"/>
              </w:rPr>
              <w:t>Prazo de vigência</w:t>
            </w:r>
          </w:p>
        </w:tc>
        <w:tc>
          <w:tcPr>
            <w:tcW w:w="1417" w:type="dxa"/>
            <w:shd w:val="clear" w:color="auto" w:fill="D9D9D9" w:themeFill="background1" w:themeFillShade="D9"/>
          </w:tcPr>
          <w:p w:rsidR="005B69A4" w:rsidRPr="00E533D6" w:rsidRDefault="005B69A4" w:rsidP="00D919B8">
            <w:pPr>
              <w:widowControl w:val="0"/>
              <w:autoSpaceDE w:val="0"/>
              <w:autoSpaceDN w:val="0"/>
              <w:adjustRightInd w:val="0"/>
              <w:jc w:val="center"/>
              <w:rPr>
                <w:rFonts w:cs="Arial"/>
                <w:b/>
                <w:noProof/>
                <w:sz w:val="14"/>
                <w:szCs w:val="14"/>
                <w:lang w:val="pt-BR"/>
              </w:rPr>
            </w:pPr>
            <w:r w:rsidRPr="00E533D6">
              <w:rPr>
                <w:rFonts w:cs="Arial"/>
                <w:b/>
                <w:noProof/>
                <w:sz w:val="14"/>
                <w:szCs w:val="14"/>
                <w:lang w:val="pt-BR"/>
              </w:rPr>
              <w:t>Qnt. Mensal estimada de cópias por equipamento (a)</w:t>
            </w:r>
          </w:p>
        </w:tc>
        <w:tc>
          <w:tcPr>
            <w:tcW w:w="993" w:type="dxa"/>
            <w:shd w:val="clear" w:color="auto" w:fill="D9D9D9" w:themeFill="background1" w:themeFillShade="D9"/>
          </w:tcPr>
          <w:p w:rsidR="005B69A4" w:rsidRPr="006A0F21" w:rsidRDefault="005B69A4" w:rsidP="00D919B8">
            <w:pPr>
              <w:widowControl w:val="0"/>
              <w:autoSpaceDE w:val="0"/>
              <w:autoSpaceDN w:val="0"/>
              <w:adjustRightInd w:val="0"/>
              <w:jc w:val="center"/>
              <w:rPr>
                <w:rFonts w:cs="Arial"/>
                <w:b/>
                <w:noProof/>
                <w:sz w:val="14"/>
                <w:szCs w:val="14"/>
              </w:rPr>
            </w:pPr>
            <w:r w:rsidRPr="006A0F21">
              <w:rPr>
                <w:rFonts w:cs="Arial"/>
                <w:b/>
                <w:noProof/>
                <w:sz w:val="14"/>
                <w:szCs w:val="14"/>
              </w:rPr>
              <w:t xml:space="preserve">Qnt. Equipa-mentos </w:t>
            </w:r>
          </w:p>
          <w:p w:rsidR="005B69A4" w:rsidRPr="006A0F21" w:rsidRDefault="005B69A4" w:rsidP="00D919B8">
            <w:pPr>
              <w:widowControl w:val="0"/>
              <w:autoSpaceDE w:val="0"/>
              <w:autoSpaceDN w:val="0"/>
              <w:adjustRightInd w:val="0"/>
              <w:jc w:val="center"/>
              <w:rPr>
                <w:rFonts w:cs="Arial"/>
                <w:b/>
                <w:noProof/>
                <w:sz w:val="14"/>
                <w:szCs w:val="14"/>
              </w:rPr>
            </w:pPr>
          </w:p>
          <w:p w:rsidR="005B69A4" w:rsidRPr="006A0F21" w:rsidRDefault="005B69A4" w:rsidP="00D919B8">
            <w:pPr>
              <w:widowControl w:val="0"/>
              <w:autoSpaceDE w:val="0"/>
              <w:autoSpaceDN w:val="0"/>
              <w:adjustRightInd w:val="0"/>
              <w:jc w:val="center"/>
              <w:rPr>
                <w:rFonts w:cs="Arial"/>
                <w:b/>
                <w:noProof/>
                <w:sz w:val="14"/>
                <w:szCs w:val="14"/>
              </w:rPr>
            </w:pPr>
            <w:r w:rsidRPr="006A0F21">
              <w:rPr>
                <w:rFonts w:cs="Arial"/>
                <w:b/>
                <w:noProof/>
                <w:sz w:val="14"/>
                <w:szCs w:val="14"/>
              </w:rPr>
              <w:t>(b)</w:t>
            </w:r>
          </w:p>
        </w:tc>
        <w:tc>
          <w:tcPr>
            <w:tcW w:w="850" w:type="dxa"/>
            <w:shd w:val="clear" w:color="auto" w:fill="D9D9D9" w:themeFill="background1" w:themeFillShade="D9"/>
          </w:tcPr>
          <w:p w:rsidR="005B69A4" w:rsidRPr="00E533D6" w:rsidRDefault="005B69A4" w:rsidP="00D919B8">
            <w:pPr>
              <w:widowControl w:val="0"/>
              <w:autoSpaceDE w:val="0"/>
              <w:autoSpaceDN w:val="0"/>
              <w:adjustRightInd w:val="0"/>
              <w:jc w:val="center"/>
              <w:rPr>
                <w:rFonts w:cs="Arial"/>
                <w:b/>
                <w:noProof/>
                <w:sz w:val="14"/>
                <w:szCs w:val="14"/>
                <w:lang w:val="pt-BR"/>
              </w:rPr>
            </w:pPr>
            <w:r w:rsidRPr="00E533D6">
              <w:rPr>
                <w:rFonts w:cs="Arial"/>
                <w:b/>
                <w:noProof/>
                <w:sz w:val="14"/>
                <w:szCs w:val="14"/>
                <w:lang w:val="pt-BR"/>
              </w:rPr>
              <w:t>Valor unitário da cópia</w:t>
            </w:r>
          </w:p>
          <w:p w:rsidR="005B69A4" w:rsidRPr="00E533D6" w:rsidRDefault="005B69A4" w:rsidP="00D919B8">
            <w:pPr>
              <w:widowControl w:val="0"/>
              <w:autoSpaceDE w:val="0"/>
              <w:autoSpaceDN w:val="0"/>
              <w:adjustRightInd w:val="0"/>
              <w:jc w:val="center"/>
              <w:rPr>
                <w:rFonts w:cs="Arial"/>
                <w:b/>
                <w:noProof/>
                <w:sz w:val="14"/>
                <w:szCs w:val="14"/>
                <w:lang w:val="pt-BR"/>
              </w:rPr>
            </w:pPr>
            <w:r w:rsidRPr="00E533D6">
              <w:rPr>
                <w:rFonts w:cs="Arial"/>
                <w:b/>
                <w:noProof/>
                <w:sz w:val="14"/>
                <w:szCs w:val="14"/>
                <w:lang w:val="pt-BR"/>
              </w:rPr>
              <w:t>(c)</w:t>
            </w:r>
          </w:p>
        </w:tc>
        <w:tc>
          <w:tcPr>
            <w:tcW w:w="1134" w:type="dxa"/>
            <w:shd w:val="clear" w:color="auto" w:fill="D9D9D9" w:themeFill="background1" w:themeFillShade="D9"/>
          </w:tcPr>
          <w:p w:rsidR="005B69A4" w:rsidRPr="00E533D6" w:rsidRDefault="005B69A4" w:rsidP="00D919B8">
            <w:pPr>
              <w:widowControl w:val="0"/>
              <w:autoSpaceDE w:val="0"/>
              <w:autoSpaceDN w:val="0"/>
              <w:adjustRightInd w:val="0"/>
              <w:jc w:val="center"/>
              <w:rPr>
                <w:rFonts w:cs="Arial"/>
                <w:b/>
                <w:noProof/>
                <w:sz w:val="14"/>
                <w:szCs w:val="14"/>
                <w:lang w:val="pt-BR"/>
              </w:rPr>
            </w:pPr>
            <w:r w:rsidRPr="00E533D6">
              <w:rPr>
                <w:rFonts w:cs="Arial"/>
                <w:b/>
                <w:noProof/>
                <w:sz w:val="14"/>
                <w:szCs w:val="14"/>
                <w:lang w:val="pt-BR"/>
              </w:rPr>
              <w:t>Valor médio mensal das cópias</w:t>
            </w:r>
          </w:p>
          <w:p w:rsidR="005B69A4" w:rsidRPr="00E533D6" w:rsidRDefault="005B69A4" w:rsidP="00D919B8">
            <w:pPr>
              <w:widowControl w:val="0"/>
              <w:autoSpaceDE w:val="0"/>
              <w:autoSpaceDN w:val="0"/>
              <w:adjustRightInd w:val="0"/>
              <w:jc w:val="center"/>
              <w:rPr>
                <w:rFonts w:cs="Arial"/>
                <w:b/>
                <w:noProof/>
                <w:sz w:val="14"/>
                <w:szCs w:val="14"/>
                <w:lang w:val="pt-BR"/>
              </w:rPr>
            </w:pPr>
            <w:r w:rsidRPr="00E533D6">
              <w:rPr>
                <w:rFonts w:cs="Arial"/>
                <w:b/>
                <w:noProof/>
                <w:sz w:val="14"/>
                <w:szCs w:val="14"/>
                <w:lang w:val="pt-BR"/>
              </w:rPr>
              <w:t>(a x b x c)</w:t>
            </w:r>
          </w:p>
        </w:tc>
        <w:tc>
          <w:tcPr>
            <w:tcW w:w="1559" w:type="dxa"/>
            <w:shd w:val="clear" w:color="auto" w:fill="D9D9D9" w:themeFill="background1" w:themeFillShade="D9"/>
          </w:tcPr>
          <w:p w:rsidR="005B69A4" w:rsidRPr="00E533D6" w:rsidRDefault="005B69A4" w:rsidP="00D919B8">
            <w:pPr>
              <w:widowControl w:val="0"/>
              <w:autoSpaceDE w:val="0"/>
              <w:autoSpaceDN w:val="0"/>
              <w:adjustRightInd w:val="0"/>
              <w:jc w:val="center"/>
              <w:rPr>
                <w:rFonts w:cs="Arial"/>
                <w:b/>
                <w:noProof/>
                <w:sz w:val="14"/>
                <w:szCs w:val="14"/>
                <w:lang w:val="pt-BR"/>
              </w:rPr>
            </w:pPr>
            <w:r w:rsidRPr="00E533D6">
              <w:rPr>
                <w:rFonts w:cs="Arial"/>
                <w:b/>
                <w:noProof/>
                <w:sz w:val="14"/>
                <w:szCs w:val="14"/>
                <w:lang w:val="pt-BR"/>
              </w:rPr>
              <w:t>Valor total</w:t>
            </w:r>
          </w:p>
          <w:p w:rsidR="005B69A4" w:rsidRPr="00E533D6" w:rsidRDefault="005B69A4" w:rsidP="00D919B8">
            <w:pPr>
              <w:widowControl w:val="0"/>
              <w:autoSpaceDE w:val="0"/>
              <w:autoSpaceDN w:val="0"/>
              <w:adjustRightInd w:val="0"/>
              <w:jc w:val="center"/>
              <w:rPr>
                <w:rFonts w:cs="Arial"/>
                <w:b/>
                <w:noProof/>
                <w:sz w:val="14"/>
                <w:szCs w:val="14"/>
                <w:lang w:val="pt-BR"/>
              </w:rPr>
            </w:pPr>
            <w:r w:rsidRPr="00E533D6">
              <w:rPr>
                <w:rFonts w:cs="Arial"/>
                <w:b/>
                <w:noProof/>
                <w:sz w:val="14"/>
                <w:szCs w:val="14"/>
                <w:lang w:val="pt-BR"/>
              </w:rPr>
              <w:t>(12 meses)</w:t>
            </w:r>
          </w:p>
          <w:p w:rsidR="005B69A4" w:rsidRPr="00E533D6" w:rsidRDefault="005B69A4" w:rsidP="00D919B8">
            <w:pPr>
              <w:widowControl w:val="0"/>
              <w:autoSpaceDE w:val="0"/>
              <w:autoSpaceDN w:val="0"/>
              <w:adjustRightInd w:val="0"/>
              <w:jc w:val="center"/>
              <w:rPr>
                <w:rFonts w:cs="Arial"/>
                <w:b/>
                <w:noProof/>
                <w:sz w:val="14"/>
                <w:szCs w:val="14"/>
                <w:lang w:val="pt-BR"/>
              </w:rPr>
            </w:pPr>
          </w:p>
          <w:p w:rsidR="005B69A4" w:rsidRPr="00E533D6" w:rsidRDefault="005B69A4" w:rsidP="00D919B8">
            <w:pPr>
              <w:widowControl w:val="0"/>
              <w:autoSpaceDE w:val="0"/>
              <w:autoSpaceDN w:val="0"/>
              <w:adjustRightInd w:val="0"/>
              <w:jc w:val="center"/>
              <w:rPr>
                <w:rFonts w:cs="Arial"/>
                <w:b/>
                <w:noProof/>
                <w:sz w:val="14"/>
                <w:szCs w:val="14"/>
                <w:lang w:val="pt-BR"/>
              </w:rPr>
            </w:pPr>
            <w:r w:rsidRPr="00E533D6">
              <w:rPr>
                <w:rFonts w:cs="Arial"/>
                <w:b/>
                <w:noProof/>
                <w:sz w:val="14"/>
                <w:szCs w:val="14"/>
                <w:lang w:val="pt-BR"/>
              </w:rPr>
              <w:t xml:space="preserve">(a x b x c) x 12 </w:t>
            </w:r>
          </w:p>
        </w:tc>
      </w:tr>
      <w:tr w:rsidR="005B69A4" w:rsidRPr="006A0F21" w:rsidTr="00CF30D4">
        <w:tc>
          <w:tcPr>
            <w:tcW w:w="421" w:type="dxa"/>
            <w:vAlign w:val="center"/>
          </w:tcPr>
          <w:p w:rsidR="005B69A4" w:rsidRPr="006A0F21" w:rsidRDefault="005B69A4" w:rsidP="00D919B8">
            <w:pPr>
              <w:widowControl w:val="0"/>
              <w:autoSpaceDE w:val="0"/>
              <w:autoSpaceDN w:val="0"/>
              <w:adjustRightInd w:val="0"/>
              <w:ind w:right="-111" w:hanging="120"/>
              <w:jc w:val="center"/>
              <w:rPr>
                <w:rFonts w:cs="Arial"/>
                <w:noProof/>
                <w:sz w:val="14"/>
                <w:szCs w:val="18"/>
              </w:rPr>
            </w:pPr>
            <w:r w:rsidRPr="006A0F21">
              <w:rPr>
                <w:rFonts w:cs="Arial"/>
                <w:noProof/>
                <w:sz w:val="14"/>
                <w:szCs w:val="18"/>
              </w:rPr>
              <w:t>1</w:t>
            </w:r>
          </w:p>
        </w:tc>
        <w:tc>
          <w:tcPr>
            <w:tcW w:w="2410" w:type="dxa"/>
            <w:vAlign w:val="center"/>
          </w:tcPr>
          <w:p w:rsidR="005B69A4" w:rsidRPr="00E533D6" w:rsidRDefault="005B69A4" w:rsidP="00D919B8">
            <w:pPr>
              <w:widowControl w:val="0"/>
              <w:autoSpaceDE w:val="0"/>
              <w:autoSpaceDN w:val="0"/>
              <w:adjustRightInd w:val="0"/>
              <w:rPr>
                <w:rFonts w:cs="Arial"/>
                <w:b/>
                <w:noProof/>
                <w:sz w:val="14"/>
                <w:szCs w:val="18"/>
                <w:lang w:val="pt-BR"/>
              </w:rPr>
            </w:pPr>
            <w:r w:rsidRPr="00E533D6">
              <w:rPr>
                <w:rFonts w:cs="Arial"/>
                <w:noProof/>
                <w:sz w:val="14"/>
                <w:szCs w:val="18"/>
                <w:lang w:val="pt-BR"/>
              </w:rPr>
              <w:t>Serviço de locação de equipamentos de repografia Monocromática.</w:t>
            </w:r>
          </w:p>
        </w:tc>
        <w:tc>
          <w:tcPr>
            <w:tcW w:w="567" w:type="dxa"/>
            <w:vAlign w:val="center"/>
          </w:tcPr>
          <w:p w:rsidR="005B69A4" w:rsidRPr="006A0F21" w:rsidRDefault="005B69A4" w:rsidP="00D919B8">
            <w:pPr>
              <w:widowControl w:val="0"/>
              <w:autoSpaceDE w:val="0"/>
              <w:autoSpaceDN w:val="0"/>
              <w:adjustRightInd w:val="0"/>
              <w:jc w:val="center"/>
              <w:rPr>
                <w:rFonts w:cs="Arial"/>
                <w:noProof/>
                <w:sz w:val="14"/>
                <w:szCs w:val="16"/>
              </w:rPr>
            </w:pPr>
            <w:r w:rsidRPr="006A0F21">
              <w:rPr>
                <w:rFonts w:cs="Arial"/>
                <w:noProof/>
                <w:sz w:val="14"/>
                <w:szCs w:val="16"/>
              </w:rPr>
              <w:t>cópia</w:t>
            </w:r>
          </w:p>
        </w:tc>
        <w:tc>
          <w:tcPr>
            <w:tcW w:w="709" w:type="dxa"/>
            <w:vAlign w:val="center"/>
          </w:tcPr>
          <w:p w:rsidR="005B69A4" w:rsidRPr="006A0F21" w:rsidRDefault="005B69A4" w:rsidP="00D919B8">
            <w:pPr>
              <w:widowControl w:val="0"/>
              <w:autoSpaceDE w:val="0"/>
              <w:autoSpaceDN w:val="0"/>
              <w:adjustRightInd w:val="0"/>
              <w:jc w:val="center"/>
              <w:rPr>
                <w:rFonts w:cs="Arial"/>
                <w:noProof/>
                <w:sz w:val="14"/>
                <w:szCs w:val="16"/>
              </w:rPr>
            </w:pPr>
            <w:r w:rsidRPr="006A0F21">
              <w:rPr>
                <w:rFonts w:cs="Arial"/>
                <w:noProof/>
                <w:sz w:val="14"/>
                <w:szCs w:val="16"/>
              </w:rPr>
              <w:t>12</w:t>
            </w:r>
          </w:p>
        </w:tc>
        <w:tc>
          <w:tcPr>
            <w:tcW w:w="1417" w:type="dxa"/>
            <w:vAlign w:val="center"/>
          </w:tcPr>
          <w:p w:rsidR="005B69A4" w:rsidRPr="006A0F21" w:rsidRDefault="005B69A4" w:rsidP="00D919B8">
            <w:pPr>
              <w:widowControl w:val="0"/>
              <w:autoSpaceDE w:val="0"/>
              <w:autoSpaceDN w:val="0"/>
              <w:adjustRightInd w:val="0"/>
              <w:jc w:val="center"/>
              <w:rPr>
                <w:rFonts w:cs="Arial"/>
                <w:noProof/>
                <w:sz w:val="14"/>
                <w:szCs w:val="16"/>
              </w:rPr>
            </w:pPr>
            <w:r w:rsidRPr="006A0F21">
              <w:rPr>
                <w:rFonts w:cs="Arial"/>
                <w:noProof/>
                <w:sz w:val="14"/>
                <w:szCs w:val="16"/>
              </w:rPr>
              <w:t>30.000</w:t>
            </w:r>
          </w:p>
        </w:tc>
        <w:tc>
          <w:tcPr>
            <w:tcW w:w="993" w:type="dxa"/>
            <w:vAlign w:val="center"/>
          </w:tcPr>
          <w:p w:rsidR="005B69A4" w:rsidRPr="006A0F21" w:rsidRDefault="005B69A4" w:rsidP="00D919B8">
            <w:pPr>
              <w:widowControl w:val="0"/>
              <w:autoSpaceDE w:val="0"/>
              <w:autoSpaceDN w:val="0"/>
              <w:adjustRightInd w:val="0"/>
              <w:jc w:val="center"/>
              <w:rPr>
                <w:rFonts w:cs="Arial"/>
                <w:noProof/>
                <w:sz w:val="14"/>
                <w:szCs w:val="16"/>
              </w:rPr>
            </w:pPr>
            <w:r w:rsidRPr="006A0F21">
              <w:rPr>
                <w:rFonts w:cs="Arial"/>
                <w:noProof/>
                <w:sz w:val="14"/>
                <w:szCs w:val="16"/>
              </w:rPr>
              <w:t>6</w:t>
            </w:r>
          </w:p>
        </w:tc>
        <w:tc>
          <w:tcPr>
            <w:tcW w:w="850" w:type="dxa"/>
            <w:vAlign w:val="center"/>
          </w:tcPr>
          <w:p w:rsidR="005B69A4" w:rsidRPr="006A0F21" w:rsidRDefault="005B69A4" w:rsidP="00D919B8">
            <w:pPr>
              <w:widowControl w:val="0"/>
              <w:autoSpaceDE w:val="0"/>
              <w:autoSpaceDN w:val="0"/>
              <w:adjustRightInd w:val="0"/>
              <w:jc w:val="center"/>
              <w:rPr>
                <w:rFonts w:cs="Arial"/>
                <w:noProof/>
                <w:sz w:val="14"/>
                <w:szCs w:val="16"/>
              </w:rPr>
            </w:pPr>
            <w:r>
              <w:rPr>
                <w:rFonts w:cs="Arial"/>
                <w:noProof/>
                <w:sz w:val="14"/>
                <w:szCs w:val="16"/>
              </w:rPr>
              <w:t xml:space="preserve">R$ </w:t>
            </w:r>
          </w:p>
        </w:tc>
        <w:tc>
          <w:tcPr>
            <w:tcW w:w="1134" w:type="dxa"/>
            <w:vAlign w:val="center"/>
          </w:tcPr>
          <w:p w:rsidR="005B69A4" w:rsidRPr="006A0F21" w:rsidRDefault="005B69A4" w:rsidP="00D919B8">
            <w:pPr>
              <w:widowControl w:val="0"/>
              <w:autoSpaceDE w:val="0"/>
              <w:autoSpaceDN w:val="0"/>
              <w:adjustRightInd w:val="0"/>
              <w:jc w:val="center"/>
              <w:rPr>
                <w:rFonts w:cs="Arial"/>
                <w:noProof/>
                <w:sz w:val="14"/>
                <w:szCs w:val="16"/>
              </w:rPr>
            </w:pPr>
            <w:r w:rsidRPr="006A0F21">
              <w:rPr>
                <w:rFonts w:cs="Arial"/>
                <w:noProof/>
                <w:sz w:val="14"/>
                <w:szCs w:val="16"/>
              </w:rPr>
              <w:t xml:space="preserve">R$ </w:t>
            </w:r>
          </w:p>
        </w:tc>
        <w:tc>
          <w:tcPr>
            <w:tcW w:w="1559" w:type="dxa"/>
            <w:vAlign w:val="center"/>
          </w:tcPr>
          <w:p w:rsidR="005B69A4" w:rsidRPr="006A0F21" w:rsidRDefault="005B69A4" w:rsidP="00D919B8">
            <w:pPr>
              <w:widowControl w:val="0"/>
              <w:autoSpaceDE w:val="0"/>
              <w:autoSpaceDN w:val="0"/>
              <w:adjustRightInd w:val="0"/>
              <w:jc w:val="center"/>
              <w:rPr>
                <w:rFonts w:cs="Arial"/>
                <w:noProof/>
                <w:sz w:val="14"/>
                <w:szCs w:val="16"/>
              </w:rPr>
            </w:pPr>
            <w:r w:rsidRPr="006A0F21">
              <w:rPr>
                <w:rFonts w:cs="Arial"/>
                <w:noProof/>
                <w:sz w:val="14"/>
                <w:szCs w:val="16"/>
              </w:rPr>
              <w:t xml:space="preserve">R$ </w:t>
            </w:r>
          </w:p>
        </w:tc>
      </w:tr>
      <w:tr w:rsidR="005B69A4" w:rsidRPr="006A0F21" w:rsidTr="00CF30D4">
        <w:trPr>
          <w:trHeight w:val="307"/>
        </w:trPr>
        <w:tc>
          <w:tcPr>
            <w:tcW w:w="421" w:type="dxa"/>
            <w:vAlign w:val="center"/>
          </w:tcPr>
          <w:p w:rsidR="005B69A4" w:rsidRPr="006A0F21" w:rsidRDefault="005B69A4" w:rsidP="00D919B8">
            <w:pPr>
              <w:widowControl w:val="0"/>
              <w:autoSpaceDE w:val="0"/>
              <w:autoSpaceDN w:val="0"/>
              <w:adjustRightInd w:val="0"/>
              <w:ind w:right="-111" w:hanging="120"/>
              <w:jc w:val="center"/>
              <w:rPr>
                <w:rFonts w:cs="Arial"/>
                <w:noProof/>
                <w:sz w:val="14"/>
                <w:szCs w:val="18"/>
              </w:rPr>
            </w:pPr>
            <w:r>
              <w:rPr>
                <w:rFonts w:cs="Arial"/>
                <w:noProof/>
                <w:sz w:val="14"/>
                <w:szCs w:val="18"/>
              </w:rPr>
              <w:t>2</w:t>
            </w:r>
          </w:p>
        </w:tc>
        <w:tc>
          <w:tcPr>
            <w:tcW w:w="2410" w:type="dxa"/>
            <w:vAlign w:val="center"/>
          </w:tcPr>
          <w:p w:rsidR="005B69A4" w:rsidRPr="00E533D6" w:rsidRDefault="005B69A4" w:rsidP="00D919B8">
            <w:pPr>
              <w:widowControl w:val="0"/>
              <w:autoSpaceDE w:val="0"/>
              <w:autoSpaceDN w:val="0"/>
              <w:adjustRightInd w:val="0"/>
              <w:rPr>
                <w:rFonts w:cs="Arial"/>
                <w:noProof/>
                <w:sz w:val="14"/>
                <w:szCs w:val="18"/>
                <w:lang w:val="pt-BR"/>
              </w:rPr>
            </w:pPr>
            <w:r w:rsidRPr="00E533D6">
              <w:rPr>
                <w:rFonts w:cs="Arial"/>
                <w:noProof/>
                <w:sz w:val="14"/>
                <w:szCs w:val="18"/>
                <w:lang w:val="pt-BR"/>
              </w:rPr>
              <w:t>Serviço de locação de equipamentos de repografia Policromática.</w:t>
            </w:r>
          </w:p>
        </w:tc>
        <w:tc>
          <w:tcPr>
            <w:tcW w:w="567" w:type="dxa"/>
            <w:vAlign w:val="center"/>
          </w:tcPr>
          <w:p w:rsidR="005B69A4" w:rsidRPr="006A0F21" w:rsidRDefault="005B69A4" w:rsidP="00D919B8">
            <w:pPr>
              <w:widowControl w:val="0"/>
              <w:autoSpaceDE w:val="0"/>
              <w:autoSpaceDN w:val="0"/>
              <w:adjustRightInd w:val="0"/>
              <w:jc w:val="center"/>
              <w:rPr>
                <w:rFonts w:cs="Arial"/>
                <w:noProof/>
                <w:sz w:val="14"/>
                <w:szCs w:val="18"/>
              </w:rPr>
            </w:pPr>
            <w:r w:rsidRPr="006A0F21">
              <w:rPr>
                <w:rFonts w:cs="Arial"/>
                <w:noProof/>
                <w:sz w:val="14"/>
                <w:szCs w:val="18"/>
              </w:rPr>
              <w:t>cópia</w:t>
            </w:r>
          </w:p>
        </w:tc>
        <w:tc>
          <w:tcPr>
            <w:tcW w:w="709" w:type="dxa"/>
            <w:vAlign w:val="center"/>
          </w:tcPr>
          <w:p w:rsidR="005B69A4" w:rsidRPr="006A0F21" w:rsidRDefault="005B69A4" w:rsidP="00D919B8">
            <w:pPr>
              <w:widowControl w:val="0"/>
              <w:autoSpaceDE w:val="0"/>
              <w:autoSpaceDN w:val="0"/>
              <w:adjustRightInd w:val="0"/>
              <w:jc w:val="center"/>
              <w:rPr>
                <w:rFonts w:cs="Arial"/>
                <w:noProof/>
                <w:sz w:val="14"/>
                <w:szCs w:val="18"/>
              </w:rPr>
            </w:pPr>
            <w:r w:rsidRPr="006A0F21">
              <w:rPr>
                <w:rFonts w:cs="Arial"/>
                <w:noProof/>
                <w:sz w:val="14"/>
                <w:szCs w:val="18"/>
              </w:rPr>
              <w:t>12</w:t>
            </w:r>
          </w:p>
        </w:tc>
        <w:tc>
          <w:tcPr>
            <w:tcW w:w="1417" w:type="dxa"/>
            <w:vAlign w:val="center"/>
          </w:tcPr>
          <w:p w:rsidR="005B69A4" w:rsidRPr="006A0F21" w:rsidRDefault="005B69A4" w:rsidP="00D919B8">
            <w:pPr>
              <w:widowControl w:val="0"/>
              <w:autoSpaceDE w:val="0"/>
              <w:autoSpaceDN w:val="0"/>
              <w:adjustRightInd w:val="0"/>
              <w:jc w:val="center"/>
              <w:rPr>
                <w:rFonts w:cs="Arial"/>
                <w:noProof/>
                <w:sz w:val="14"/>
                <w:szCs w:val="18"/>
              </w:rPr>
            </w:pPr>
            <w:r w:rsidRPr="006A0F21">
              <w:rPr>
                <w:rFonts w:cs="Arial"/>
                <w:noProof/>
                <w:sz w:val="14"/>
                <w:szCs w:val="18"/>
              </w:rPr>
              <w:t>5.000</w:t>
            </w:r>
          </w:p>
        </w:tc>
        <w:tc>
          <w:tcPr>
            <w:tcW w:w="993" w:type="dxa"/>
            <w:vAlign w:val="center"/>
          </w:tcPr>
          <w:p w:rsidR="005B69A4" w:rsidRPr="006A0F21" w:rsidRDefault="005B69A4" w:rsidP="00D919B8">
            <w:pPr>
              <w:widowControl w:val="0"/>
              <w:autoSpaceDE w:val="0"/>
              <w:autoSpaceDN w:val="0"/>
              <w:adjustRightInd w:val="0"/>
              <w:jc w:val="center"/>
              <w:rPr>
                <w:rFonts w:cs="Arial"/>
                <w:noProof/>
                <w:sz w:val="14"/>
                <w:szCs w:val="18"/>
              </w:rPr>
            </w:pPr>
            <w:r w:rsidRPr="006A0F21">
              <w:rPr>
                <w:rFonts w:cs="Arial"/>
                <w:noProof/>
                <w:sz w:val="14"/>
                <w:szCs w:val="18"/>
              </w:rPr>
              <w:t>3</w:t>
            </w:r>
          </w:p>
        </w:tc>
        <w:tc>
          <w:tcPr>
            <w:tcW w:w="850" w:type="dxa"/>
            <w:vAlign w:val="center"/>
          </w:tcPr>
          <w:p w:rsidR="005B69A4" w:rsidRPr="006A0F21" w:rsidRDefault="005B69A4" w:rsidP="00D919B8">
            <w:pPr>
              <w:widowControl w:val="0"/>
              <w:autoSpaceDE w:val="0"/>
              <w:autoSpaceDN w:val="0"/>
              <w:adjustRightInd w:val="0"/>
              <w:jc w:val="center"/>
              <w:rPr>
                <w:rFonts w:cs="Arial"/>
                <w:noProof/>
                <w:sz w:val="14"/>
                <w:szCs w:val="18"/>
              </w:rPr>
            </w:pPr>
            <w:r w:rsidRPr="006A0F21">
              <w:rPr>
                <w:rFonts w:cs="Arial"/>
                <w:noProof/>
                <w:sz w:val="14"/>
                <w:szCs w:val="18"/>
              </w:rPr>
              <w:t xml:space="preserve">R$ </w:t>
            </w:r>
          </w:p>
        </w:tc>
        <w:tc>
          <w:tcPr>
            <w:tcW w:w="1134" w:type="dxa"/>
            <w:vAlign w:val="center"/>
          </w:tcPr>
          <w:p w:rsidR="005B69A4" w:rsidRPr="006A0F21" w:rsidRDefault="005B69A4" w:rsidP="00D919B8">
            <w:pPr>
              <w:widowControl w:val="0"/>
              <w:autoSpaceDE w:val="0"/>
              <w:autoSpaceDN w:val="0"/>
              <w:adjustRightInd w:val="0"/>
              <w:jc w:val="center"/>
              <w:rPr>
                <w:rFonts w:cs="Arial"/>
                <w:noProof/>
                <w:sz w:val="14"/>
                <w:szCs w:val="18"/>
              </w:rPr>
            </w:pPr>
            <w:r w:rsidRPr="006A0F21">
              <w:rPr>
                <w:rFonts w:cs="Arial"/>
                <w:noProof/>
                <w:sz w:val="14"/>
                <w:szCs w:val="18"/>
              </w:rPr>
              <w:t xml:space="preserve">R$ </w:t>
            </w:r>
          </w:p>
        </w:tc>
        <w:tc>
          <w:tcPr>
            <w:tcW w:w="1559" w:type="dxa"/>
            <w:vAlign w:val="center"/>
          </w:tcPr>
          <w:p w:rsidR="005B69A4" w:rsidRPr="006A0F21" w:rsidRDefault="005B69A4" w:rsidP="00D919B8">
            <w:pPr>
              <w:widowControl w:val="0"/>
              <w:autoSpaceDE w:val="0"/>
              <w:autoSpaceDN w:val="0"/>
              <w:adjustRightInd w:val="0"/>
              <w:jc w:val="center"/>
              <w:rPr>
                <w:rFonts w:cs="Arial"/>
                <w:noProof/>
                <w:sz w:val="14"/>
                <w:szCs w:val="18"/>
              </w:rPr>
            </w:pPr>
            <w:r w:rsidRPr="006A0F21">
              <w:rPr>
                <w:rFonts w:cs="Arial"/>
                <w:noProof/>
                <w:sz w:val="14"/>
                <w:szCs w:val="18"/>
              </w:rPr>
              <w:t xml:space="preserve">R$ </w:t>
            </w:r>
          </w:p>
        </w:tc>
      </w:tr>
    </w:tbl>
    <w:p w:rsidR="005B69A4" w:rsidRPr="00CA74D9" w:rsidRDefault="005B69A4" w:rsidP="005B69A4">
      <w:pPr>
        <w:pStyle w:val="Nivel1"/>
        <w:rPr>
          <w:rFonts w:ascii="Arial" w:hAnsi="Arial"/>
          <w:iCs/>
          <w:color w:val="auto"/>
          <w:sz w:val="21"/>
          <w:szCs w:val="21"/>
        </w:rPr>
      </w:pPr>
      <w:r w:rsidRPr="00CA74D9">
        <w:rPr>
          <w:rFonts w:ascii="Arial" w:hAnsi="Arial"/>
          <w:color w:val="auto"/>
          <w:sz w:val="21"/>
          <w:szCs w:val="21"/>
        </w:rPr>
        <w:t xml:space="preserve">VALIDADE DA ATA </w:t>
      </w:r>
    </w:p>
    <w:p w:rsidR="005B69A4" w:rsidRPr="00CA74D9" w:rsidRDefault="005B69A4" w:rsidP="005B69A4">
      <w:pPr>
        <w:numPr>
          <w:ilvl w:val="1"/>
          <w:numId w:val="10"/>
        </w:numPr>
        <w:autoSpaceDE w:val="0"/>
        <w:autoSpaceDN w:val="0"/>
        <w:adjustRightInd w:val="0"/>
        <w:spacing w:before="120" w:after="120" w:line="276" w:lineRule="auto"/>
        <w:ind w:left="425" w:firstLine="0"/>
        <w:jc w:val="both"/>
        <w:rPr>
          <w:rFonts w:ascii="Arial" w:hAnsi="Arial" w:cs="Arial"/>
          <w:iCs/>
          <w:sz w:val="21"/>
          <w:szCs w:val="21"/>
          <w:lang w:val="pt-BR"/>
        </w:rPr>
      </w:pPr>
      <w:r w:rsidRPr="00CA74D9">
        <w:rPr>
          <w:rFonts w:ascii="Arial" w:hAnsi="Arial" w:cs="Arial"/>
          <w:sz w:val="21"/>
          <w:szCs w:val="21"/>
          <w:lang w:val="pt-BR"/>
        </w:rPr>
        <w:t>A validade da Ata de Registro de Preços será de 12 meses, a contar da publicação de seu extrato no DJERJ.</w:t>
      </w:r>
    </w:p>
    <w:p w:rsidR="005B69A4" w:rsidRPr="00CA74D9" w:rsidRDefault="005B69A4" w:rsidP="005B69A4">
      <w:pPr>
        <w:pStyle w:val="Nivel1"/>
        <w:rPr>
          <w:rFonts w:ascii="Arial" w:hAnsi="Arial"/>
          <w:color w:val="auto"/>
          <w:sz w:val="21"/>
          <w:szCs w:val="21"/>
        </w:rPr>
      </w:pPr>
      <w:r w:rsidRPr="00CA74D9">
        <w:rPr>
          <w:rFonts w:ascii="Arial" w:hAnsi="Arial"/>
          <w:color w:val="auto"/>
          <w:sz w:val="21"/>
          <w:szCs w:val="21"/>
        </w:rPr>
        <w:t xml:space="preserve">REVISÃO E CANCELAMENTO </w:t>
      </w:r>
    </w:p>
    <w:p w:rsidR="005B69A4" w:rsidRPr="00CA74D9" w:rsidRDefault="005B69A4" w:rsidP="005B69A4">
      <w:pPr>
        <w:pStyle w:val="PargrafodaLista"/>
        <w:numPr>
          <w:ilvl w:val="1"/>
          <w:numId w:val="10"/>
        </w:numPr>
        <w:spacing w:before="120" w:after="120" w:line="276" w:lineRule="auto"/>
        <w:ind w:left="425" w:firstLine="0"/>
        <w:jc w:val="both"/>
        <w:rPr>
          <w:rFonts w:ascii="Arial" w:hAnsi="Arial" w:cs="Arial"/>
          <w:sz w:val="21"/>
          <w:szCs w:val="21"/>
          <w:lang w:val="pt-BR"/>
        </w:rPr>
      </w:pPr>
      <w:r w:rsidRPr="00CA74D9">
        <w:rPr>
          <w:rFonts w:ascii="Arial" w:hAnsi="Arial" w:cs="Arial"/>
          <w:sz w:val="21"/>
          <w:szCs w:val="21"/>
          <w:lang w:val="pt-BR"/>
        </w:rPr>
        <w:t xml:space="preserve">A Administração realizará pesquisa de mercado periodicamente, em intervalos não superiores a 180 (cento e oitenta) dias, a fim de verificar a </w:t>
      </w:r>
      <w:proofErr w:type="spellStart"/>
      <w:r w:rsidRPr="00CA74D9">
        <w:rPr>
          <w:rFonts w:ascii="Arial" w:hAnsi="Arial" w:cs="Arial"/>
          <w:sz w:val="21"/>
          <w:szCs w:val="21"/>
          <w:lang w:val="pt-BR"/>
        </w:rPr>
        <w:t>vantajosidade</w:t>
      </w:r>
      <w:proofErr w:type="spellEnd"/>
      <w:r w:rsidRPr="00CA74D9">
        <w:rPr>
          <w:rFonts w:ascii="Arial" w:hAnsi="Arial" w:cs="Arial"/>
          <w:sz w:val="21"/>
          <w:szCs w:val="21"/>
          <w:lang w:val="pt-BR"/>
        </w:rPr>
        <w:t xml:space="preserve"> dos preços registrados nesta Ata.</w:t>
      </w:r>
    </w:p>
    <w:p w:rsidR="005B69A4" w:rsidRPr="00CA74D9" w:rsidRDefault="005B69A4" w:rsidP="005B69A4">
      <w:pPr>
        <w:numPr>
          <w:ilvl w:val="1"/>
          <w:numId w:val="10"/>
        </w:numPr>
        <w:autoSpaceDE w:val="0"/>
        <w:autoSpaceDN w:val="0"/>
        <w:adjustRightInd w:val="0"/>
        <w:spacing w:before="120" w:after="120" w:line="276" w:lineRule="auto"/>
        <w:ind w:left="425" w:firstLine="0"/>
        <w:jc w:val="both"/>
        <w:rPr>
          <w:rFonts w:ascii="Arial" w:hAnsi="Arial" w:cs="Arial"/>
          <w:sz w:val="21"/>
          <w:szCs w:val="21"/>
          <w:lang w:val="pt-BR"/>
        </w:rPr>
      </w:pPr>
      <w:r w:rsidRPr="00CA74D9">
        <w:rPr>
          <w:rFonts w:ascii="Arial" w:hAnsi="Arial" w:cs="Arial"/>
          <w:sz w:val="21"/>
          <w:szCs w:val="21"/>
          <w:lang w:val="pt-BR"/>
        </w:rPr>
        <w:t xml:space="preserve">Os preços registrados poderão ser revistos em decorrência de eventual redução dos preços praticados no mercado ou de fato que eleve o custo do objeto registrado, cabendo à Administração promover as negociações junto </w:t>
      </w:r>
      <w:proofErr w:type="gramStart"/>
      <w:r w:rsidRPr="00CA74D9">
        <w:rPr>
          <w:rFonts w:ascii="Arial" w:hAnsi="Arial" w:cs="Arial"/>
          <w:sz w:val="21"/>
          <w:szCs w:val="21"/>
          <w:lang w:val="pt-BR"/>
        </w:rPr>
        <w:t>ao(</w:t>
      </w:r>
      <w:proofErr w:type="gramEnd"/>
      <w:r w:rsidRPr="00CA74D9">
        <w:rPr>
          <w:rFonts w:ascii="Arial" w:hAnsi="Arial" w:cs="Arial"/>
          <w:sz w:val="21"/>
          <w:szCs w:val="21"/>
          <w:lang w:val="pt-BR"/>
        </w:rPr>
        <w:t>s) fornecedor(es).</w:t>
      </w:r>
    </w:p>
    <w:p w:rsidR="005B69A4" w:rsidRPr="00CA74D9" w:rsidRDefault="005B69A4" w:rsidP="005B69A4">
      <w:pPr>
        <w:numPr>
          <w:ilvl w:val="1"/>
          <w:numId w:val="10"/>
        </w:numPr>
        <w:autoSpaceDE w:val="0"/>
        <w:autoSpaceDN w:val="0"/>
        <w:adjustRightInd w:val="0"/>
        <w:spacing w:before="120" w:after="120" w:line="276" w:lineRule="auto"/>
        <w:ind w:left="425" w:firstLine="0"/>
        <w:jc w:val="both"/>
        <w:rPr>
          <w:rFonts w:ascii="Arial" w:hAnsi="Arial" w:cs="Arial"/>
          <w:sz w:val="21"/>
          <w:szCs w:val="21"/>
          <w:lang w:val="pt-BR"/>
        </w:rPr>
      </w:pPr>
      <w:r w:rsidRPr="00CA74D9">
        <w:rPr>
          <w:rFonts w:ascii="Arial" w:hAnsi="Arial" w:cs="Arial"/>
          <w:sz w:val="21"/>
          <w:szCs w:val="21"/>
          <w:lang w:val="pt-BR"/>
        </w:rPr>
        <w:t xml:space="preserve">Quando o preço registrado tornar-se superior ao preço praticado no mercado por motivo superveniente, a Administração convocará </w:t>
      </w:r>
      <w:proofErr w:type="gramStart"/>
      <w:r w:rsidRPr="00CA74D9">
        <w:rPr>
          <w:rFonts w:ascii="Arial" w:hAnsi="Arial" w:cs="Arial"/>
          <w:sz w:val="21"/>
          <w:szCs w:val="21"/>
          <w:lang w:val="pt-BR"/>
        </w:rPr>
        <w:t>o(</w:t>
      </w:r>
      <w:proofErr w:type="gramEnd"/>
      <w:r w:rsidRPr="00CA74D9">
        <w:rPr>
          <w:rFonts w:ascii="Arial" w:hAnsi="Arial" w:cs="Arial"/>
          <w:sz w:val="21"/>
          <w:szCs w:val="21"/>
          <w:lang w:val="pt-BR"/>
        </w:rPr>
        <w:t>s) fornecedor(es) para negociar(em) a redução dos preços aos valores praticados pelo mercado.</w:t>
      </w:r>
    </w:p>
    <w:p w:rsidR="005B69A4" w:rsidRPr="00CA74D9" w:rsidRDefault="005B69A4" w:rsidP="005B69A4">
      <w:pPr>
        <w:numPr>
          <w:ilvl w:val="1"/>
          <w:numId w:val="10"/>
        </w:numPr>
        <w:autoSpaceDE w:val="0"/>
        <w:autoSpaceDN w:val="0"/>
        <w:adjustRightInd w:val="0"/>
        <w:spacing w:before="120" w:after="120" w:line="276" w:lineRule="auto"/>
        <w:ind w:left="425" w:firstLine="0"/>
        <w:jc w:val="both"/>
        <w:rPr>
          <w:rFonts w:ascii="Arial" w:hAnsi="Arial" w:cs="Arial"/>
          <w:sz w:val="21"/>
          <w:szCs w:val="21"/>
          <w:lang w:val="pt-BR"/>
        </w:rPr>
      </w:pPr>
      <w:r w:rsidRPr="00CA74D9">
        <w:rPr>
          <w:rFonts w:ascii="Arial" w:hAnsi="Arial" w:cs="Arial"/>
          <w:sz w:val="21"/>
          <w:szCs w:val="21"/>
          <w:lang w:val="pt-BR"/>
        </w:rPr>
        <w:t>O fornecedor que não aceitar reduzir seu preço ao valor praticado pelo mercado será liberado do compromisso assumido, sem aplicação de penalidade.</w:t>
      </w:r>
    </w:p>
    <w:p w:rsidR="005B69A4" w:rsidRPr="00CA74D9" w:rsidRDefault="005B69A4" w:rsidP="005B69A4">
      <w:pPr>
        <w:numPr>
          <w:ilvl w:val="2"/>
          <w:numId w:val="10"/>
        </w:numPr>
        <w:autoSpaceDE w:val="0"/>
        <w:autoSpaceDN w:val="0"/>
        <w:adjustRightInd w:val="0"/>
        <w:spacing w:before="120" w:after="120" w:line="276" w:lineRule="auto"/>
        <w:ind w:left="426" w:firstLine="0"/>
        <w:jc w:val="both"/>
        <w:rPr>
          <w:rFonts w:ascii="Arial" w:hAnsi="Arial" w:cs="Arial"/>
          <w:i/>
          <w:sz w:val="21"/>
          <w:szCs w:val="21"/>
          <w:lang w:val="pt-BR"/>
        </w:rPr>
      </w:pPr>
      <w:r w:rsidRPr="00CA74D9">
        <w:rPr>
          <w:rFonts w:ascii="Arial" w:hAnsi="Arial" w:cs="Arial"/>
          <w:i/>
          <w:sz w:val="21"/>
          <w:szCs w:val="21"/>
          <w:lang w:val="pt-BR"/>
        </w:rPr>
        <w:t>A ordem de classificação dos fornecedores que aceitarem reduzir seus preços aos valores de mercado observará a classificação original.</w:t>
      </w:r>
    </w:p>
    <w:p w:rsidR="005B69A4" w:rsidRPr="00CA74D9" w:rsidRDefault="005B69A4" w:rsidP="005B69A4">
      <w:pPr>
        <w:numPr>
          <w:ilvl w:val="1"/>
          <w:numId w:val="10"/>
        </w:numPr>
        <w:autoSpaceDE w:val="0"/>
        <w:autoSpaceDN w:val="0"/>
        <w:adjustRightInd w:val="0"/>
        <w:spacing w:before="120" w:after="120" w:line="276" w:lineRule="auto"/>
        <w:ind w:left="425" w:firstLine="0"/>
        <w:jc w:val="both"/>
        <w:rPr>
          <w:rFonts w:ascii="Arial" w:hAnsi="Arial" w:cs="Arial"/>
          <w:sz w:val="21"/>
          <w:szCs w:val="21"/>
          <w:lang w:val="pt-BR"/>
        </w:rPr>
      </w:pPr>
      <w:r w:rsidRPr="00CA74D9">
        <w:rPr>
          <w:rFonts w:ascii="Arial" w:hAnsi="Arial" w:cs="Arial"/>
          <w:sz w:val="21"/>
          <w:szCs w:val="21"/>
          <w:lang w:val="pt-BR"/>
        </w:rPr>
        <w:t xml:space="preserve">Quando o preço de mercado </w:t>
      </w:r>
      <w:proofErr w:type="gramStart"/>
      <w:r w:rsidRPr="00CA74D9">
        <w:rPr>
          <w:rFonts w:ascii="Arial" w:hAnsi="Arial" w:cs="Arial"/>
          <w:sz w:val="21"/>
          <w:szCs w:val="21"/>
          <w:lang w:val="pt-BR"/>
        </w:rPr>
        <w:t>tornar-se</w:t>
      </w:r>
      <w:proofErr w:type="gramEnd"/>
      <w:r w:rsidRPr="00CA74D9">
        <w:rPr>
          <w:rFonts w:ascii="Arial" w:hAnsi="Arial" w:cs="Arial"/>
          <w:sz w:val="21"/>
          <w:szCs w:val="21"/>
          <w:lang w:val="pt-BR"/>
        </w:rPr>
        <w:t xml:space="preserve"> superior aos preços registrados e o fornecedor não puder cumprir o compromisso, o órgão gerenciador poderá:</w:t>
      </w:r>
    </w:p>
    <w:p w:rsidR="005B69A4" w:rsidRPr="00CA74D9" w:rsidRDefault="005B69A4" w:rsidP="005B69A4">
      <w:pPr>
        <w:numPr>
          <w:ilvl w:val="2"/>
          <w:numId w:val="10"/>
        </w:numPr>
        <w:autoSpaceDE w:val="0"/>
        <w:autoSpaceDN w:val="0"/>
        <w:adjustRightInd w:val="0"/>
        <w:spacing w:before="120" w:after="120" w:line="276" w:lineRule="auto"/>
        <w:ind w:left="426" w:firstLine="0"/>
        <w:jc w:val="both"/>
        <w:rPr>
          <w:rFonts w:ascii="Arial" w:hAnsi="Arial" w:cs="Arial"/>
          <w:sz w:val="21"/>
          <w:szCs w:val="21"/>
          <w:lang w:val="pt-BR"/>
        </w:rPr>
      </w:pPr>
      <w:proofErr w:type="gramStart"/>
      <w:r w:rsidRPr="00CA74D9">
        <w:rPr>
          <w:rFonts w:ascii="Arial" w:hAnsi="Arial" w:cs="Arial"/>
          <w:sz w:val="21"/>
          <w:szCs w:val="21"/>
          <w:lang w:val="pt-BR"/>
        </w:rPr>
        <w:t>liberar</w:t>
      </w:r>
      <w:proofErr w:type="gramEnd"/>
      <w:r w:rsidRPr="00CA74D9">
        <w:rPr>
          <w:rFonts w:ascii="Arial" w:hAnsi="Arial" w:cs="Arial"/>
          <w:sz w:val="21"/>
          <w:szCs w:val="21"/>
          <w:lang w:val="pt-BR"/>
        </w:rPr>
        <w:t xml:space="preserve"> o fornecedor do compromisso assumido, caso a comunicação ocorra antes do pedido de fornecimento, e sem aplicação da penalidade se confirmada a veracidade dos motivos e comprovantes apresentados; e</w:t>
      </w:r>
    </w:p>
    <w:p w:rsidR="005B69A4" w:rsidRPr="00CA74D9" w:rsidRDefault="005B69A4" w:rsidP="005B69A4">
      <w:pPr>
        <w:numPr>
          <w:ilvl w:val="2"/>
          <w:numId w:val="10"/>
        </w:numPr>
        <w:autoSpaceDE w:val="0"/>
        <w:autoSpaceDN w:val="0"/>
        <w:adjustRightInd w:val="0"/>
        <w:spacing w:before="120" w:after="120" w:line="276" w:lineRule="auto"/>
        <w:ind w:left="426" w:firstLine="0"/>
        <w:jc w:val="both"/>
        <w:rPr>
          <w:rFonts w:ascii="Arial" w:hAnsi="Arial" w:cs="Arial"/>
          <w:sz w:val="21"/>
          <w:szCs w:val="21"/>
          <w:lang w:val="pt-BR"/>
        </w:rPr>
      </w:pPr>
      <w:proofErr w:type="gramStart"/>
      <w:r w:rsidRPr="00CA74D9">
        <w:rPr>
          <w:rFonts w:ascii="Arial" w:hAnsi="Arial" w:cs="Arial"/>
          <w:sz w:val="21"/>
          <w:szCs w:val="21"/>
          <w:lang w:val="pt-BR"/>
        </w:rPr>
        <w:t>convocar</w:t>
      </w:r>
      <w:proofErr w:type="gramEnd"/>
      <w:r w:rsidRPr="00CA74D9">
        <w:rPr>
          <w:rFonts w:ascii="Arial" w:hAnsi="Arial" w:cs="Arial"/>
          <w:sz w:val="21"/>
          <w:szCs w:val="21"/>
          <w:lang w:val="pt-BR"/>
        </w:rPr>
        <w:t xml:space="preserve"> os demais fornecedores para assegurar igual oportunidade de negociação.</w:t>
      </w:r>
    </w:p>
    <w:p w:rsidR="005B69A4" w:rsidRPr="00CA74D9" w:rsidRDefault="005B69A4" w:rsidP="005B69A4">
      <w:pPr>
        <w:numPr>
          <w:ilvl w:val="1"/>
          <w:numId w:val="10"/>
        </w:numPr>
        <w:autoSpaceDE w:val="0"/>
        <w:autoSpaceDN w:val="0"/>
        <w:adjustRightInd w:val="0"/>
        <w:spacing w:before="120" w:after="120" w:line="276" w:lineRule="auto"/>
        <w:ind w:left="425" w:firstLine="0"/>
        <w:jc w:val="both"/>
        <w:rPr>
          <w:rFonts w:ascii="Arial" w:hAnsi="Arial" w:cs="Arial"/>
          <w:sz w:val="21"/>
          <w:szCs w:val="21"/>
          <w:lang w:val="pt-BR"/>
        </w:rPr>
      </w:pPr>
      <w:r w:rsidRPr="00CA74D9">
        <w:rPr>
          <w:rFonts w:ascii="Arial" w:hAnsi="Arial" w:cs="Arial"/>
          <w:sz w:val="21"/>
          <w:szCs w:val="21"/>
          <w:lang w:val="pt-BR"/>
        </w:rPr>
        <w:t>Não havendo êxito nas negociações, o órgão gerenciador deverá proceder à revogação desta ata de registro de preços, adotando as medidas cabíveis para obtenção da contratação mais vantajosa.</w:t>
      </w:r>
    </w:p>
    <w:p w:rsidR="005B69A4" w:rsidRPr="00CA74D9" w:rsidRDefault="005B69A4" w:rsidP="005B69A4">
      <w:pPr>
        <w:numPr>
          <w:ilvl w:val="1"/>
          <w:numId w:val="10"/>
        </w:numPr>
        <w:autoSpaceDE w:val="0"/>
        <w:autoSpaceDN w:val="0"/>
        <w:adjustRightInd w:val="0"/>
        <w:spacing w:before="120" w:after="120" w:line="276" w:lineRule="auto"/>
        <w:ind w:left="425" w:firstLine="0"/>
        <w:jc w:val="both"/>
        <w:rPr>
          <w:rFonts w:ascii="Arial" w:hAnsi="Arial" w:cs="Arial"/>
          <w:sz w:val="21"/>
          <w:szCs w:val="21"/>
          <w:lang w:val="pt-BR"/>
        </w:rPr>
      </w:pPr>
      <w:r w:rsidRPr="00CA74D9">
        <w:rPr>
          <w:rFonts w:ascii="Arial" w:hAnsi="Arial" w:cs="Arial"/>
          <w:sz w:val="21"/>
          <w:szCs w:val="21"/>
          <w:lang w:val="pt-BR"/>
        </w:rPr>
        <w:t>O registro do fornecedor será cancelado quando:</w:t>
      </w:r>
    </w:p>
    <w:p w:rsidR="005B69A4" w:rsidRPr="00CA74D9" w:rsidRDefault="005B69A4" w:rsidP="005B69A4">
      <w:pPr>
        <w:numPr>
          <w:ilvl w:val="2"/>
          <w:numId w:val="10"/>
        </w:numPr>
        <w:autoSpaceDE w:val="0"/>
        <w:autoSpaceDN w:val="0"/>
        <w:adjustRightInd w:val="0"/>
        <w:spacing w:before="120" w:after="120" w:line="276" w:lineRule="auto"/>
        <w:ind w:left="426" w:firstLine="0"/>
        <w:jc w:val="both"/>
        <w:rPr>
          <w:rFonts w:ascii="Arial" w:hAnsi="Arial" w:cs="Arial"/>
          <w:sz w:val="21"/>
          <w:szCs w:val="21"/>
          <w:lang w:val="pt-BR"/>
        </w:rPr>
      </w:pPr>
      <w:proofErr w:type="gramStart"/>
      <w:r w:rsidRPr="00CA74D9">
        <w:rPr>
          <w:rFonts w:ascii="Arial" w:hAnsi="Arial" w:cs="Arial"/>
          <w:sz w:val="21"/>
          <w:szCs w:val="21"/>
          <w:lang w:val="pt-BR"/>
        </w:rPr>
        <w:t>descumprir</w:t>
      </w:r>
      <w:proofErr w:type="gramEnd"/>
      <w:r w:rsidRPr="00CA74D9">
        <w:rPr>
          <w:rFonts w:ascii="Arial" w:hAnsi="Arial" w:cs="Arial"/>
          <w:sz w:val="21"/>
          <w:szCs w:val="21"/>
          <w:lang w:val="pt-BR"/>
        </w:rPr>
        <w:t xml:space="preserve"> as condições da ata de registro de preços;</w:t>
      </w:r>
    </w:p>
    <w:p w:rsidR="005B69A4" w:rsidRPr="00CA74D9" w:rsidRDefault="005B69A4" w:rsidP="005B69A4">
      <w:pPr>
        <w:numPr>
          <w:ilvl w:val="2"/>
          <w:numId w:val="10"/>
        </w:numPr>
        <w:autoSpaceDE w:val="0"/>
        <w:autoSpaceDN w:val="0"/>
        <w:adjustRightInd w:val="0"/>
        <w:spacing w:before="120" w:after="120" w:line="276" w:lineRule="auto"/>
        <w:ind w:left="426" w:firstLine="0"/>
        <w:jc w:val="both"/>
        <w:rPr>
          <w:rFonts w:ascii="Arial" w:hAnsi="Arial" w:cs="Arial"/>
          <w:sz w:val="21"/>
          <w:szCs w:val="21"/>
          <w:lang w:val="pt-BR"/>
        </w:rPr>
      </w:pPr>
      <w:proofErr w:type="gramStart"/>
      <w:r w:rsidRPr="00CA74D9">
        <w:rPr>
          <w:rFonts w:ascii="Arial" w:hAnsi="Arial" w:cs="Arial"/>
          <w:sz w:val="21"/>
          <w:szCs w:val="21"/>
          <w:lang w:val="pt-BR"/>
        </w:rPr>
        <w:t>não</w:t>
      </w:r>
      <w:proofErr w:type="gramEnd"/>
      <w:r w:rsidRPr="00CA74D9">
        <w:rPr>
          <w:rFonts w:ascii="Arial" w:hAnsi="Arial" w:cs="Arial"/>
          <w:sz w:val="21"/>
          <w:szCs w:val="21"/>
          <w:lang w:val="pt-BR"/>
        </w:rPr>
        <w:t xml:space="preserve"> retirar a nota de empenho ou instrumento equivalente no prazo estabelecido pela Administração, sem justificativa aceitável;</w:t>
      </w:r>
    </w:p>
    <w:p w:rsidR="005B69A4" w:rsidRPr="00CA74D9" w:rsidRDefault="005B69A4" w:rsidP="005B69A4">
      <w:pPr>
        <w:numPr>
          <w:ilvl w:val="2"/>
          <w:numId w:val="10"/>
        </w:numPr>
        <w:autoSpaceDE w:val="0"/>
        <w:autoSpaceDN w:val="0"/>
        <w:adjustRightInd w:val="0"/>
        <w:spacing w:before="120" w:after="120" w:line="276" w:lineRule="auto"/>
        <w:ind w:left="426" w:firstLine="0"/>
        <w:jc w:val="both"/>
        <w:rPr>
          <w:rFonts w:ascii="Arial" w:hAnsi="Arial" w:cs="Arial"/>
          <w:sz w:val="21"/>
          <w:szCs w:val="21"/>
          <w:lang w:val="pt-BR"/>
        </w:rPr>
      </w:pPr>
      <w:proofErr w:type="gramStart"/>
      <w:r w:rsidRPr="00CA74D9">
        <w:rPr>
          <w:rFonts w:ascii="Arial" w:hAnsi="Arial" w:cs="Arial"/>
          <w:sz w:val="21"/>
          <w:szCs w:val="21"/>
          <w:lang w:val="pt-BR"/>
        </w:rPr>
        <w:t>não</w:t>
      </w:r>
      <w:proofErr w:type="gramEnd"/>
      <w:r w:rsidRPr="00CA74D9">
        <w:rPr>
          <w:rFonts w:ascii="Arial" w:hAnsi="Arial" w:cs="Arial"/>
          <w:sz w:val="21"/>
          <w:szCs w:val="21"/>
          <w:lang w:val="pt-BR"/>
        </w:rPr>
        <w:t xml:space="preserve"> aceitar reduzir o seu preço registrado, na hipótese deste se tornar superior àqueles praticados no mercado; ou</w:t>
      </w:r>
    </w:p>
    <w:p w:rsidR="005B69A4" w:rsidRPr="00CA74D9" w:rsidRDefault="005B69A4" w:rsidP="005B69A4">
      <w:pPr>
        <w:numPr>
          <w:ilvl w:val="2"/>
          <w:numId w:val="10"/>
        </w:numPr>
        <w:autoSpaceDE w:val="0"/>
        <w:autoSpaceDN w:val="0"/>
        <w:adjustRightInd w:val="0"/>
        <w:spacing w:before="120" w:after="120" w:line="276" w:lineRule="auto"/>
        <w:ind w:left="426" w:firstLine="0"/>
        <w:jc w:val="both"/>
        <w:rPr>
          <w:rFonts w:ascii="Arial" w:hAnsi="Arial" w:cs="Arial"/>
          <w:sz w:val="21"/>
          <w:szCs w:val="21"/>
          <w:lang w:val="pt-BR"/>
        </w:rPr>
      </w:pPr>
      <w:proofErr w:type="gramStart"/>
      <w:r w:rsidRPr="00CA74D9">
        <w:rPr>
          <w:rFonts w:ascii="Arial" w:hAnsi="Arial" w:cs="Arial"/>
          <w:sz w:val="21"/>
          <w:szCs w:val="21"/>
          <w:lang w:val="pt-BR"/>
        </w:rPr>
        <w:t>sofrer</w:t>
      </w:r>
      <w:proofErr w:type="gramEnd"/>
      <w:r w:rsidRPr="00CA74D9">
        <w:rPr>
          <w:rFonts w:ascii="Arial" w:hAnsi="Arial" w:cs="Arial"/>
          <w:sz w:val="21"/>
          <w:szCs w:val="21"/>
          <w:lang w:val="pt-BR"/>
        </w:rPr>
        <w:t xml:space="preserve"> sanção administrativa cujo efeito torne-o proibido de celebrar contrato administrativo, alcançando o órgão gerenciador e órgão(s) participante(s).</w:t>
      </w:r>
    </w:p>
    <w:p w:rsidR="005B69A4" w:rsidRPr="00CA74D9" w:rsidRDefault="005B69A4" w:rsidP="005B69A4">
      <w:pPr>
        <w:numPr>
          <w:ilvl w:val="1"/>
          <w:numId w:val="10"/>
        </w:numPr>
        <w:autoSpaceDE w:val="0"/>
        <w:autoSpaceDN w:val="0"/>
        <w:adjustRightInd w:val="0"/>
        <w:spacing w:before="120" w:after="120" w:line="276" w:lineRule="auto"/>
        <w:ind w:left="426" w:firstLine="0"/>
        <w:jc w:val="both"/>
        <w:rPr>
          <w:rFonts w:ascii="Arial" w:hAnsi="Arial" w:cs="Arial"/>
          <w:sz w:val="21"/>
          <w:szCs w:val="21"/>
          <w:lang w:val="pt-BR"/>
        </w:rPr>
      </w:pPr>
      <w:r w:rsidRPr="00CA74D9">
        <w:rPr>
          <w:rFonts w:ascii="Arial" w:hAnsi="Arial" w:cs="Arial"/>
          <w:sz w:val="21"/>
          <w:szCs w:val="21"/>
          <w:lang w:val="pt-BR"/>
        </w:rPr>
        <w:t>O cancelamento de registros nas hipóteses previstas nos itens 4.7.1, 4.7.2 e 4.7.4 será formalizado por despacho do órgão gerenciador, assegurado o contraditório e a ampla defesa.</w:t>
      </w:r>
    </w:p>
    <w:p w:rsidR="005B69A4" w:rsidRPr="00CA74D9" w:rsidRDefault="005B69A4" w:rsidP="005B69A4">
      <w:pPr>
        <w:numPr>
          <w:ilvl w:val="1"/>
          <w:numId w:val="10"/>
        </w:numPr>
        <w:autoSpaceDE w:val="0"/>
        <w:autoSpaceDN w:val="0"/>
        <w:adjustRightInd w:val="0"/>
        <w:spacing w:before="120" w:after="120" w:line="276" w:lineRule="auto"/>
        <w:ind w:left="426" w:firstLine="0"/>
        <w:jc w:val="both"/>
        <w:rPr>
          <w:rFonts w:ascii="Arial" w:hAnsi="Arial" w:cs="Arial"/>
          <w:sz w:val="21"/>
          <w:szCs w:val="21"/>
          <w:lang w:val="pt-BR"/>
        </w:rPr>
      </w:pPr>
      <w:r w:rsidRPr="00CA74D9">
        <w:rPr>
          <w:rFonts w:ascii="Arial" w:hAnsi="Arial" w:cs="Arial"/>
          <w:sz w:val="21"/>
          <w:szCs w:val="21"/>
          <w:lang w:val="pt-BR"/>
        </w:rPr>
        <w:t>O cancelamento do registro de preços poderá ocorrer por fato superveniente, decorrente de caso fortuito ou força maior, que prejudique o cumprimento da ata, devidamente comprovados e justificados:</w:t>
      </w:r>
    </w:p>
    <w:p w:rsidR="005B69A4" w:rsidRPr="00CA74D9" w:rsidRDefault="005B69A4" w:rsidP="005B69A4">
      <w:pPr>
        <w:numPr>
          <w:ilvl w:val="2"/>
          <w:numId w:val="10"/>
        </w:numPr>
        <w:autoSpaceDE w:val="0"/>
        <w:autoSpaceDN w:val="0"/>
        <w:adjustRightInd w:val="0"/>
        <w:spacing w:before="120" w:after="120" w:line="276" w:lineRule="auto"/>
        <w:ind w:left="426" w:firstLine="0"/>
        <w:jc w:val="both"/>
        <w:rPr>
          <w:rFonts w:ascii="Arial" w:hAnsi="Arial" w:cs="Arial"/>
          <w:sz w:val="21"/>
          <w:szCs w:val="21"/>
          <w:lang w:val="pt-BR"/>
        </w:rPr>
      </w:pPr>
      <w:proofErr w:type="gramStart"/>
      <w:r w:rsidRPr="00CA74D9">
        <w:rPr>
          <w:rFonts w:ascii="Arial" w:hAnsi="Arial" w:cs="Arial"/>
          <w:sz w:val="21"/>
          <w:szCs w:val="21"/>
          <w:lang w:val="pt-BR"/>
        </w:rPr>
        <w:t>por</w:t>
      </w:r>
      <w:proofErr w:type="gramEnd"/>
      <w:r w:rsidRPr="00CA74D9">
        <w:rPr>
          <w:rFonts w:ascii="Arial" w:hAnsi="Arial" w:cs="Arial"/>
          <w:sz w:val="21"/>
          <w:szCs w:val="21"/>
          <w:lang w:val="pt-BR"/>
        </w:rPr>
        <w:t xml:space="preserve"> razão de interesse público; ou</w:t>
      </w:r>
    </w:p>
    <w:p w:rsidR="005B69A4" w:rsidRPr="00CA74D9" w:rsidRDefault="005B69A4" w:rsidP="005B69A4">
      <w:pPr>
        <w:numPr>
          <w:ilvl w:val="2"/>
          <w:numId w:val="10"/>
        </w:numPr>
        <w:autoSpaceDE w:val="0"/>
        <w:autoSpaceDN w:val="0"/>
        <w:adjustRightInd w:val="0"/>
        <w:spacing w:before="120" w:after="120" w:line="276" w:lineRule="auto"/>
        <w:ind w:left="426" w:firstLine="0"/>
        <w:jc w:val="both"/>
        <w:rPr>
          <w:rFonts w:ascii="Arial" w:hAnsi="Arial" w:cs="Arial"/>
          <w:i/>
          <w:sz w:val="21"/>
          <w:szCs w:val="21"/>
        </w:rPr>
      </w:pPr>
      <w:r w:rsidRPr="00CA74D9">
        <w:rPr>
          <w:rFonts w:ascii="Arial" w:hAnsi="Arial" w:cs="Arial"/>
          <w:sz w:val="21"/>
          <w:szCs w:val="21"/>
        </w:rPr>
        <w:t xml:space="preserve">a </w:t>
      </w:r>
      <w:proofErr w:type="spellStart"/>
      <w:r w:rsidRPr="00CA74D9">
        <w:rPr>
          <w:rFonts w:ascii="Arial" w:hAnsi="Arial" w:cs="Arial"/>
          <w:sz w:val="21"/>
          <w:szCs w:val="21"/>
        </w:rPr>
        <w:t>pedido</w:t>
      </w:r>
      <w:proofErr w:type="spellEnd"/>
      <w:r w:rsidRPr="00CA74D9">
        <w:rPr>
          <w:rFonts w:ascii="Arial" w:hAnsi="Arial" w:cs="Arial"/>
          <w:sz w:val="21"/>
          <w:szCs w:val="21"/>
        </w:rPr>
        <w:t xml:space="preserve"> do </w:t>
      </w:r>
      <w:proofErr w:type="spellStart"/>
      <w:r w:rsidRPr="00CA74D9">
        <w:rPr>
          <w:rFonts w:ascii="Arial" w:hAnsi="Arial" w:cs="Arial"/>
          <w:sz w:val="21"/>
          <w:szCs w:val="21"/>
        </w:rPr>
        <w:t>fornecedor</w:t>
      </w:r>
      <w:proofErr w:type="spellEnd"/>
      <w:r w:rsidRPr="00CA74D9">
        <w:rPr>
          <w:rFonts w:ascii="Arial" w:hAnsi="Arial" w:cs="Arial"/>
          <w:sz w:val="21"/>
          <w:szCs w:val="21"/>
        </w:rPr>
        <w:t>. </w:t>
      </w:r>
    </w:p>
    <w:p w:rsidR="005B69A4" w:rsidRPr="00CA74D9" w:rsidRDefault="005B69A4" w:rsidP="005B69A4">
      <w:pPr>
        <w:pStyle w:val="Nivel1"/>
        <w:rPr>
          <w:rFonts w:ascii="Arial" w:hAnsi="Arial"/>
          <w:color w:val="auto"/>
          <w:sz w:val="21"/>
          <w:szCs w:val="21"/>
        </w:rPr>
      </w:pPr>
      <w:r w:rsidRPr="00CA74D9">
        <w:rPr>
          <w:rFonts w:ascii="Arial" w:hAnsi="Arial"/>
          <w:color w:val="auto"/>
          <w:sz w:val="21"/>
          <w:szCs w:val="21"/>
        </w:rPr>
        <w:t>CONDIÇÕES GERAIS</w:t>
      </w:r>
    </w:p>
    <w:p w:rsidR="005B69A4" w:rsidRPr="00CA74D9" w:rsidRDefault="005B69A4" w:rsidP="005B69A4">
      <w:pPr>
        <w:numPr>
          <w:ilvl w:val="1"/>
          <w:numId w:val="10"/>
        </w:numPr>
        <w:autoSpaceDE w:val="0"/>
        <w:autoSpaceDN w:val="0"/>
        <w:adjustRightInd w:val="0"/>
        <w:spacing w:before="120" w:after="120" w:line="276" w:lineRule="auto"/>
        <w:ind w:left="425" w:firstLine="0"/>
        <w:jc w:val="both"/>
        <w:rPr>
          <w:rFonts w:ascii="Arial" w:hAnsi="Arial" w:cs="Arial"/>
          <w:iCs/>
          <w:sz w:val="21"/>
          <w:szCs w:val="21"/>
          <w:lang w:val="pt-BR"/>
        </w:rPr>
      </w:pPr>
      <w:r w:rsidRPr="00CA74D9">
        <w:rPr>
          <w:rFonts w:ascii="Arial" w:hAnsi="Arial" w:cs="Arial"/>
          <w:iCs/>
          <w:sz w:val="21"/>
          <w:szCs w:val="21"/>
          <w:lang w:val="pt-BR"/>
        </w:rPr>
        <w:t>As condições gerais do fornecimento, tais como os prazos para entrega e recebimento do objeto, as obrigações da Administração e do fornecedor registrado, penalidades e demais condições do ajuste, encontram-se definidos no Termo de Referência, anexo I do Edital.</w:t>
      </w:r>
    </w:p>
    <w:p w:rsidR="005B69A4" w:rsidRPr="00CA74D9" w:rsidRDefault="005B69A4" w:rsidP="005B69A4">
      <w:pPr>
        <w:numPr>
          <w:ilvl w:val="1"/>
          <w:numId w:val="10"/>
        </w:numPr>
        <w:autoSpaceDE w:val="0"/>
        <w:autoSpaceDN w:val="0"/>
        <w:adjustRightInd w:val="0"/>
        <w:spacing w:before="120" w:after="120" w:line="276" w:lineRule="auto"/>
        <w:ind w:left="425" w:firstLine="0"/>
        <w:jc w:val="both"/>
        <w:rPr>
          <w:rFonts w:ascii="Arial" w:hAnsi="Arial" w:cs="Arial"/>
          <w:iCs/>
          <w:sz w:val="21"/>
          <w:szCs w:val="21"/>
          <w:lang w:val="pt-BR"/>
        </w:rPr>
      </w:pPr>
      <w:r w:rsidRPr="00CA74D9">
        <w:rPr>
          <w:rFonts w:ascii="Arial" w:hAnsi="Arial" w:cs="Arial"/>
          <w:iCs/>
          <w:sz w:val="21"/>
          <w:szCs w:val="21"/>
          <w:lang w:val="pt-BR"/>
        </w:rPr>
        <w:t xml:space="preserve">É vedado efetuar acréscimos nos quantitativos fixados nesta ata de registro de preços, inclusive o acréscimo de que trata o § 1º do art. 65 da Lei </w:t>
      </w:r>
      <w:r w:rsidRPr="00CA74D9">
        <w:rPr>
          <w:rFonts w:ascii="Arial" w:hAnsi="Arial" w:cs="Arial"/>
          <w:sz w:val="21"/>
          <w:szCs w:val="21"/>
          <w:lang w:val="pt-BR"/>
        </w:rPr>
        <w:t>nº 8.666/93.</w:t>
      </w:r>
    </w:p>
    <w:p w:rsidR="005B69A4" w:rsidRPr="00CA74D9" w:rsidRDefault="005B69A4" w:rsidP="005B69A4">
      <w:pPr>
        <w:widowControl w:val="0"/>
        <w:autoSpaceDE w:val="0"/>
        <w:autoSpaceDN w:val="0"/>
        <w:adjustRightInd w:val="0"/>
        <w:ind w:right="-15"/>
        <w:jc w:val="both"/>
        <w:rPr>
          <w:rFonts w:ascii="Arial" w:hAnsi="Arial" w:cs="Arial"/>
          <w:sz w:val="21"/>
          <w:szCs w:val="21"/>
          <w:lang w:val="pt-BR"/>
        </w:rPr>
      </w:pPr>
    </w:p>
    <w:p w:rsidR="005B69A4" w:rsidRPr="00CA74D9" w:rsidRDefault="005B69A4" w:rsidP="005B69A4">
      <w:pPr>
        <w:widowControl w:val="0"/>
        <w:autoSpaceDE w:val="0"/>
        <w:autoSpaceDN w:val="0"/>
        <w:adjustRightInd w:val="0"/>
        <w:ind w:right="-15"/>
        <w:jc w:val="both"/>
        <w:rPr>
          <w:rFonts w:ascii="Arial" w:hAnsi="Arial" w:cs="Arial"/>
          <w:i/>
          <w:iCs/>
          <w:sz w:val="21"/>
          <w:szCs w:val="21"/>
          <w:lang w:val="pt-BR"/>
        </w:rPr>
      </w:pPr>
      <w:r w:rsidRPr="00CA74D9">
        <w:rPr>
          <w:rFonts w:ascii="Arial" w:hAnsi="Arial" w:cs="Arial"/>
          <w:sz w:val="21"/>
          <w:szCs w:val="21"/>
          <w:lang w:val="pt-BR"/>
        </w:rPr>
        <w:t xml:space="preserve">Para firmeza e validade do pactuado, a presente Ata foi lavrada em </w:t>
      </w:r>
      <w:r>
        <w:rPr>
          <w:rFonts w:ascii="Arial" w:hAnsi="Arial" w:cs="Arial"/>
          <w:sz w:val="21"/>
          <w:szCs w:val="21"/>
          <w:lang w:val="pt-BR"/>
        </w:rPr>
        <w:t>2</w:t>
      </w:r>
      <w:r w:rsidRPr="00CA74D9">
        <w:rPr>
          <w:rFonts w:ascii="Arial" w:hAnsi="Arial" w:cs="Arial"/>
          <w:sz w:val="21"/>
          <w:szCs w:val="21"/>
          <w:lang w:val="pt-BR"/>
        </w:rPr>
        <w:t xml:space="preserve"> (</w:t>
      </w:r>
      <w:r>
        <w:rPr>
          <w:rFonts w:ascii="Arial" w:hAnsi="Arial" w:cs="Arial"/>
          <w:sz w:val="21"/>
          <w:szCs w:val="21"/>
          <w:lang w:val="pt-BR"/>
        </w:rPr>
        <w:t>duas</w:t>
      </w:r>
      <w:r w:rsidRPr="00CA74D9">
        <w:rPr>
          <w:rFonts w:ascii="Arial" w:hAnsi="Arial" w:cs="Arial"/>
          <w:sz w:val="21"/>
          <w:szCs w:val="21"/>
          <w:lang w:val="pt-BR"/>
        </w:rPr>
        <w:t>) vias de igual teor, que, depois de lida e achada em ordem, vai assinada pelas partes</w:t>
      </w:r>
      <w:r w:rsidRPr="00CA74D9">
        <w:rPr>
          <w:rFonts w:ascii="Arial" w:hAnsi="Arial" w:cs="Arial"/>
          <w:i/>
          <w:iCs/>
          <w:sz w:val="21"/>
          <w:szCs w:val="21"/>
          <w:lang w:val="pt-BR"/>
        </w:rPr>
        <w:t>.</w:t>
      </w:r>
    </w:p>
    <w:p w:rsidR="005B69A4" w:rsidRPr="00CA74D9" w:rsidRDefault="005B69A4" w:rsidP="005B69A4">
      <w:pPr>
        <w:widowControl w:val="0"/>
        <w:autoSpaceDE w:val="0"/>
        <w:autoSpaceDN w:val="0"/>
        <w:adjustRightInd w:val="0"/>
        <w:ind w:right="-15"/>
        <w:jc w:val="center"/>
        <w:rPr>
          <w:rFonts w:ascii="Arial" w:hAnsi="Arial" w:cs="Arial"/>
          <w:i/>
          <w:iCs/>
          <w:sz w:val="21"/>
          <w:szCs w:val="21"/>
          <w:lang w:val="pt-BR"/>
        </w:rPr>
      </w:pPr>
    </w:p>
    <w:p w:rsidR="005B69A4" w:rsidRPr="00CA74D9" w:rsidRDefault="005B69A4" w:rsidP="005B69A4">
      <w:pPr>
        <w:autoSpaceDE w:val="0"/>
        <w:autoSpaceDN w:val="0"/>
        <w:adjustRightInd w:val="0"/>
        <w:spacing w:line="360" w:lineRule="auto"/>
        <w:jc w:val="center"/>
        <w:rPr>
          <w:rFonts w:ascii="Arial" w:hAnsi="Arial" w:cs="Arial"/>
          <w:b/>
          <w:sz w:val="21"/>
          <w:szCs w:val="21"/>
          <w:lang w:val="pt-BR"/>
        </w:rPr>
      </w:pPr>
      <w:r w:rsidRPr="00CA74D9">
        <w:rPr>
          <w:rFonts w:ascii="Arial" w:hAnsi="Arial" w:cs="Arial"/>
          <w:sz w:val="21"/>
          <w:szCs w:val="21"/>
          <w:lang w:val="pt-BR"/>
        </w:rPr>
        <w:t xml:space="preserve">Rio de Janeiro, ____ de __________ </w:t>
      </w:r>
      <w:proofErr w:type="spellStart"/>
      <w:r w:rsidRPr="00CA74D9">
        <w:rPr>
          <w:rFonts w:ascii="Arial" w:hAnsi="Arial" w:cs="Arial"/>
          <w:sz w:val="21"/>
          <w:szCs w:val="21"/>
          <w:lang w:val="pt-BR"/>
        </w:rPr>
        <w:t>de</w:t>
      </w:r>
      <w:proofErr w:type="spellEnd"/>
      <w:r w:rsidRPr="00CA74D9">
        <w:rPr>
          <w:rFonts w:ascii="Arial" w:hAnsi="Arial" w:cs="Arial"/>
          <w:sz w:val="21"/>
          <w:szCs w:val="21"/>
          <w:lang w:val="pt-BR"/>
        </w:rPr>
        <w:t xml:space="preserve"> 2018.</w:t>
      </w:r>
    </w:p>
    <w:p w:rsidR="005B69A4" w:rsidRPr="00CA74D9" w:rsidRDefault="005B69A4" w:rsidP="005B69A4">
      <w:pPr>
        <w:pStyle w:val="Recuodecorpodetexto"/>
        <w:tabs>
          <w:tab w:val="left" w:pos="7655"/>
        </w:tabs>
        <w:spacing w:before="20" w:line="360" w:lineRule="auto"/>
        <w:ind w:right="99"/>
        <w:jc w:val="both"/>
        <w:rPr>
          <w:rFonts w:ascii="Arial" w:hAnsi="Arial" w:cs="Arial"/>
          <w:b/>
          <w:sz w:val="21"/>
          <w:szCs w:val="21"/>
          <w:lang w:val="pt-BR"/>
        </w:rPr>
      </w:pPr>
    </w:p>
    <w:p w:rsidR="005B69A4" w:rsidRPr="00CA74D9" w:rsidRDefault="005B69A4" w:rsidP="005B69A4">
      <w:pPr>
        <w:pStyle w:val="Recuodecorpodetexto"/>
        <w:tabs>
          <w:tab w:val="left" w:pos="7655"/>
        </w:tabs>
        <w:spacing w:before="20" w:line="360" w:lineRule="auto"/>
        <w:ind w:right="99"/>
        <w:jc w:val="both"/>
        <w:rPr>
          <w:rFonts w:ascii="Arial" w:hAnsi="Arial" w:cs="Arial"/>
          <w:b/>
          <w:sz w:val="21"/>
          <w:szCs w:val="21"/>
          <w:lang w:val="pt-BR"/>
        </w:rPr>
      </w:pPr>
    </w:p>
    <w:p w:rsidR="005B69A4" w:rsidRPr="00CA74D9" w:rsidRDefault="005B69A4" w:rsidP="005B69A4">
      <w:pPr>
        <w:pStyle w:val="Recuodecorpodetexto"/>
        <w:tabs>
          <w:tab w:val="left" w:pos="7655"/>
        </w:tabs>
        <w:spacing w:before="20" w:after="0"/>
        <w:ind w:left="284" w:right="96"/>
        <w:jc w:val="center"/>
        <w:rPr>
          <w:rFonts w:ascii="Arial" w:hAnsi="Arial" w:cs="Arial"/>
          <w:b/>
          <w:sz w:val="21"/>
          <w:szCs w:val="21"/>
          <w:lang w:val="pt-BR"/>
        </w:rPr>
      </w:pPr>
      <w:r w:rsidRPr="00CA74D9">
        <w:rPr>
          <w:rFonts w:ascii="Arial" w:hAnsi="Arial" w:cs="Arial"/>
          <w:b/>
          <w:sz w:val="21"/>
          <w:szCs w:val="21"/>
          <w:lang w:val="pt-BR"/>
        </w:rPr>
        <w:t>Desembargador Ricardo Rodrigues Cardozo</w:t>
      </w:r>
    </w:p>
    <w:p w:rsidR="005B69A4" w:rsidRPr="00CA74D9" w:rsidRDefault="005B69A4" w:rsidP="005B69A4">
      <w:pPr>
        <w:pStyle w:val="Recuodecorpodetexto"/>
        <w:tabs>
          <w:tab w:val="left" w:pos="7655"/>
        </w:tabs>
        <w:spacing w:before="20" w:after="0"/>
        <w:ind w:left="284" w:right="96"/>
        <w:jc w:val="center"/>
        <w:rPr>
          <w:rFonts w:ascii="Arial" w:hAnsi="Arial" w:cs="Arial"/>
          <w:b/>
          <w:sz w:val="21"/>
          <w:szCs w:val="21"/>
          <w:lang w:val="pt-BR"/>
        </w:rPr>
      </w:pPr>
      <w:r w:rsidRPr="00CA74D9">
        <w:rPr>
          <w:rFonts w:ascii="Arial" w:hAnsi="Arial" w:cs="Arial"/>
          <w:b/>
          <w:sz w:val="21"/>
          <w:szCs w:val="21"/>
          <w:lang w:val="pt-BR"/>
        </w:rPr>
        <w:t>Diretor-Geral da Escola da Magistratura do Estado do Rio de Janeiro</w:t>
      </w:r>
    </w:p>
    <w:p w:rsidR="005B69A4" w:rsidRPr="00CA74D9" w:rsidRDefault="005B69A4" w:rsidP="005B69A4">
      <w:pPr>
        <w:pStyle w:val="Recuodecorpodetexto"/>
        <w:tabs>
          <w:tab w:val="left" w:pos="7655"/>
        </w:tabs>
        <w:spacing w:before="20" w:after="0"/>
        <w:ind w:left="284" w:right="96"/>
        <w:jc w:val="center"/>
        <w:rPr>
          <w:rFonts w:ascii="Arial" w:hAnsi="Arial" w:cs="Arial"/>
          <w:b/>
          <w:sz w:val="21"/>
          <w:szCs w:val="21"/>
          <w:lang w:val="pt-BR"/>
        </w:rPr>
      </w:pPr>
      <w:r w:rsidRPr="00CA74D9">
        <w:rPr>
          <w:rFonts w:ascii="Arial" w:hAnsi="Arial" w:cs="Arial"/>
          <w:b/>
          <w:sz w:val="21"/>
          <w:szCs w:val="21"/>
          <w:lang w:val="pt-BR"/>
        </w:rPr>
        <w:t>EMERJ</w:t>
      </w:r>
    </w:p>
    <w:p w:rsidR="005B69A4" w:rsidRPr="00CA74D9" w:rsidRDefault="005B69A4" w:rsidP="005B69A4">
      <w:pPr>
        <w:pStyle w:val="Recuodecorpodetexto"/>
        <w:tabs>
          <w:tab w:val="left" w:pos="7655"/>
        </w:tabs>
        <w:spacing w:before="20" w:line="360" w:lineRule="auto"/>
        <w:ind w:right="99"/>
        <w:jc w:val="center"/>
        <w:rPr>
          <w:rFonts w:ascii="Arial" w:hAnsi="Arial" w:cs="Arial"/>
          <w:b/>
          <w:sz w:val="21"/>
          <w:szCs w:val="21"/>
          <w:lang w:val="pt-BR"/>
        </w:rPr>
      </w:pPr>
    </w:p>
    <w:p w:rsidR="005B69A4" w:rsidRPr="00CA74D9" w:rsidRDefault="005B69A4" w:rsidP="005B69A4">
      <w:pPr>
        <w:pStyle w:val="Recuodecorpodetexto"/>
        <w:tabs>
          <w:tab w:val="left" w:pos="7655"/>
        </w:tabs>
        <w:spacing w:before="20" w:line="360" w:lineRule="auto"/>
        <w:ind w:right="99"/>
        <w:jc w:val="center"/>
        <w:rPr>
          <w:rFonts w:ascii="Arial" w:hAnsi="Arial" w:cs="Arial"/>
          <w:b/>
          <w:sz w:val="21"/>
          <w:szCs w:val="21"/>
          <w:lang w:val="pt-BR"/>
        </w:rPr>
      </w:pPr>
    </w:p>
    <w:p w:rsidR="005B69A4" w:rsidRPr="00CA74D9" w:rsidRDefault="005B69A4" w:rsidP="005B69A4">
      <w:pPr>
        <w:pStyle w:val="Recuodecorpodetexto"/>
        <w:tabs>
          <w:tab w:val="left" w:pos="7655"/>
        </w:tabs>
        <w:spacing w:before="20" w:line="360" w:lineRule="auto"/>
        <w:ind w:right="99"/>
        <w:jc w:val="center"/>
        <w:rPr>
          <w:rFonts w:ascii="Arial" w:hAnsi="Arial" w:cs="Arial"/>
          <w:b/>
          <w:sz w:val="21"/>
          <w:szCs w:val="21"/>
          <w:lang w:val="pt-BR"/>
        </w:rPr>
      </w:pPr>
    </w:p>
    <w:p w:rsidR="005B69A4" w:rsidRPr="00CA74D9" w:rsidRDefault="005B69A4" w:rsidP="005B69A4">
      <w:pPr>
        <w:pStyle w:val="Recuodecorpodetexto"/>
        <w:tabs>
          <w:tab w:val="left" w:pos="7655"/>
        </w:tabs>
        <w:spacing w:before="20" w:line="360" w:lineRule="auto"/>
        <w:ind w:right="99"/>
        <w:jc w:val="center"/>
        <w:rPr>
          <w:rFonts w:ascii="Arial" w:eastAsia="Calibri" w:hAnsi="Arial" w:cs="Arial"/>
          <w:sz w:val="21"/>
          <w:szCs w:val="21"/>
          <w:lang w:val="pt-BR"/>
        </w:rPr>
      </w:pPr>
      <w:r w:rsidRPr="00CA74D9">
        <w:rPr>
          <w:rFonts w:ascii="Arial" w:hAnsi="Arial" w:cs="Arial"/>
          <w:b/>
          <w:sz w:val="21"/>
          <w:szCs w:val="21"/>
          <w:lang w:val="pt-BR"/>
        </w:rPr>
        <w:t>BENEFICIÁRIO</w:t>
      </w:r>
    </w:p>
    <w:p w:rsidR="004E3391" w:rsidRDefault="004E3391" w:rsidP="004E3391">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20" w:after="120"/>
        <w:jc w:val="center"/>
        <w:outlineLvl w:val="0"/>
        <w:rPr>
          <w:rFonts w:cs="Arial"/>
          <w:sz w:val="21"/>
          <w:szCs w:val="21"/>
          <w:lang w:val="pt-BR"/>
        </w:rPr>
      </w:pPr>
    </w:p>
    <w:p w:rsidR="005B69A4" w:rsidRDefault="005B69A4" w:rsidP="004E3391">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20" w:after="120"/>
        <w:jc w:val="center"/>
        <w:outlineLvl w:val="0"/>
        <w:rPr>
          <w:rFonts w:cs="Arial"/>
          <w:sz w:val="21"/>
          <w:szCs w:val="21"/>
          <w:lang w:val="pt-BR"/>
        </w:rPr>
      </w:pPr>
    </w:p>
    <w:p w:rsidR="005B69A4" w:rsidRDefault="005B69A4" w:rsidP="004E3391">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20" w:after="120"/>
        <w:jc w:val="center"/>
        <w:outlineLvl w:val="0"/>
        <w:rPr>
          <w:rFonts w:cs="Arial"/>
          <w:sz w:val="21"/>
          <w:szCs w:val="21"/>
          <w:lang w:val="pt-BR"/>
        </w:rPr>
      </w:pPr>
    </w:p>
    <w:p w:rsidR="005B69A4" w:rsidRDefault="005B69A4" w:rsidP="004E3391">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20" w:after="120"/>
        <w:jc w:val="center"/>
        <w:outlineLvl w:val="0"/>
        <w:rPr>
          <w:rFonts w:cs="Arial"/>
          <w:sz w:val="21"/>
          <w:szCs w:val="21"/>
          <w:lang w:val="pt-BR"/>
        </w:rPr>
      </w:pPr>
    </w:p>
    <w:p w:rsidR="005B69A4" w:rsidRDefault="005B69A4" w:rsidP="004E3391">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20" w:after="120"/>
        <w:jc w:val="center"/>
        <w:outlineLvl w:val="0"/>
        <w:rPr>
          <w:rFonts w:cs="Arial"/>
          <w:sz w:val="21"/>
          <w:szCs w:val="21"/>
          <w:lang w:val="pt-BR"/>
        </w:rPr>
      </w:pPr>
    </w:p>
    <w:p w:rsidR="005B69A4" w:rsidRPr="0003371A" w:rsidRDefault="005B69A4" w:rsidP="004E3391">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20" w:after="120"/>
        <w:jc w:val="center"/>
        <w:outlineLvl w:val="0"/>
        <w:rPr>
          <w:rFonts w:cs="Arial"/>
          <w:sz w:val="21"/>
          <w:szCs w:val="21"/>
          <w:lang w:val="pt-BR"/>
        </w:rPr>
        <w:sectPr w:rsidR="005B69A4" w:rsidRPr="0003371A" w:rsidSect="00DA6774">
          <w:headerReference w:type="default" r:id="rId22"/>
          <w:pgSz w:w="11907" w:h="16840" w:code="9"/>
          <w:pgMar w:top="1134" w:right="708" w:bottom="1134" w:left="1134" w:header="720" w:footer="0" w:gutter="0"/>
          <w:cols w:space="720"/>
        </w:sectPr>
      </w:pPr>
    </w:p>
    <w:p w:rsidR="0015220E" w:rsidRPr="0015220E" w:rsidRDefault="007C10F0" w:rsidP="00264927">
      <w:pPr>
        <w:tabs>
          <w:tab w:val="left" w:pos="1773"/>
          <w:tab w:val="left" w:pos="2624"/>
          <w:tab w:val="left" w:pos="7655"/>
        </w:tabs>
        <w:ind w:left="2268" w:right="51"/>
        <w:jc w:val="both"/>
        <w:rPr>
          <w:rFonts w:ascii="Arial" w:hAnsi="Arial" w:cs="Arial"/>
          <w:bCs/>
          <w:sz w:val="21"/>
          <w:szCs w:val="21"/>
          <w:lang w:val="pt-BR" w:eastAsia="pt-BR"/>
        </w:rPr>
      </w:pPr>
      <w:r w:rsidRPr="007C10F0">
        <w:rPr>
          <w:rFonts w:ascii="Arial" w:hAnsi="Arial" w:cs="Arial"/>
          <w:bCs/>
          <w:sz w:val="21"/>
          <w:szCs w:val="21"/>
          <w:lang w:val="pt-BR" w:eastAsia="pt-BR"/>
        </w:rPr>
        <w:t>TERMO</w:t>
      </w:r>
      <w:r w:rsidRPr="007C10F0">
        <w:rPr>
          <w:rFonts w:ascii="Arial" w:hAnsi="Arial" w:cs="Arial"/>
          <w:sz w:val="21"/>
          <w:szCs w:val="21"/>
          <w:lang w:val="pt-BR" w:eastAsia="pt-BR"/>
        </w:rPr>
        <w:t xml:space="preserve"> </w:t>
      </w:r>
      <w:r w:rsidRPr="007C10F0">
        <w:rPr>
          <w:rFonts w:ascii="Arial" w:hAnsi="Arial" w:cs="Arial"/>
          <w:bCs/>
          <w:sz w:val="21"/>
          <w:szCs w:val="21"/>
          <w:lang w:val="pt-BR" w:eastAsia="pt-BR"/>
        </w:rPr>
        <w:t xml:space="preserve">DE CONTRATO DE EXECUÇÃO DE </w:t>
      </w:r>
      <w:r w:rsidRPr="007C10F0">
        <w:rPr>
          <w:rFonts w:ascii="Arial" w:hAnsi="Arial" w:cs="Arial"/>
          <w:color w:val="000000"/>
          <w:sz w:val="21"/>
          <w:szCs w:val="21"/>
          <w:lang w:val="pt-BR" w:eastAsia="pt-BR"/>
        </w:rPr>
        <w:t xml:space="preserve">SERVIÇO </w:t>
      </w:r>
      <w:r w:rsidRPr="007C10F0">
        <w:rPr>
          <w:rFonts w:ascii="Arial" w:hAnsi="Arial" w:cs="Arial"/>
          <w:sz w:val="21"/>
          <w:szCs w:val="21"/>
          <w:lang w:val="pt-BR"/>
        </w:rPr>
        <w:t>REPROGRÁFICOS COLORIDOS E MONOCROMÁTICOS PARA ATENDER A DEMANDA DO DEPARTAMENTO DE TECNOLOGIA DE INFORMAÇÃO E COMUNICAÇÃO DA EMERJ</w:t>
      </w:r>
      <w:r w:rsidR="0015220E" w:rsidRPr="0015220E">
        <w:rPr>
          <w:rFonts w:ascii="Arial" w:hAnsi="Arial" w:cs="Arial"/>
          <w:color w:val="000000"/>
          <w:sz w:val="21"/>
          <w:szCs w:val="21"/>
          <w:u w:val="single"/>
          <w:lang w:val="pt-BR" w:eastAsia="pt-BR"/>
        </w:rPr>
        <w:t>,</w:t>
      </w:r>
      <w:r w:rsidR="0015220E" w:rsidRPr="0015220E">
        <w:rPr>
          <w:rFonts w:ascii="Arial" w:hAnsi="Arial" w:cs="Arial"/>
          <w:sz w:val="21"/>
          <w:szCs w:val="21"/>
          <w:lang w:val="pt-BR" w:eastAsia="pt-BR"/>
        </w:rPr>
        <w:t xml:space="preserve"> </w:t>
      </w:r>
      <w:r w:rsidR="0015220E" w:rsidRPr="0015220E">
        <w:rPr>
          <w:rFonts w:ascii="Arial" w:hAnsi="Arial" w:cs="Arial"/>
          <w:bCs/>
          <w:sz w:val="21"/>
          <w:szCs w:val="21"/>
          <w:lang w:val="pt-BR" w:eastAsia="pt-BR"/>
        </w:rPr>
        <w:t>QUE FAZEM ENTRE SI A ESCOLA DA MAGISTRATURA DO ESTADO DO RIO DE JANEIRO – EMERJ E A EMPRESA _______________________________</w:t>
      </w:r>
      <w:r w:rsidR="00594449">
        <w:rPr>
          <w:rFonts w:ascii="Arial" w:hAnsi="Arial" w:cs="Arial"/>
          <w:bCs/>
          <w:sz w:val="21"/>
          <w:szCs w:val="21"/>
          <w:lang w:val="pt-BR" w:eastAsia="pt-BR"/>
        </w:rPr>
        <w:t>______.</w:t>
      </w:r>
    </w:p>
    <w:p w:rsidR="007F67D3" w:rsidRPr="0003371A" w:rsidRDefault="007F67D3" w:rsidP="007F67D3">
      <w:pPr>
        <w:autoSpaceDE w:val="0"/>
        <w:autoSpaceDN w:val="0"/>
        <w:adjustRightInd w:val="0"/>
        <w:spacing w:before="360" w:after="40" w:line="360" w:lineRule="auto"/>
        <w:jc w:val="both"/>
        <w:rPr>
          <w:rFonts w:ascii="Arial" w:hAnsi="Arial" w:cs="Arial"/>
          <w:sz w:val="21"/>
          <w:szCs w:val="21"/>
          <w:lang w:val="pt-BR" w:eastAsia="pt-BR"/>
        </w:rPr>
      </w:pPr>
      <w:r w:rsidRPr="0003371A">
        <w:rPr>
          <w:rFonts w:ascii="Arial" w:hAnsi="Arial" w:cs="Arial"/>
          <w:sz w:val="21"/>
          <w:szCs w:val="21"/>
          <w:lang w:val="pt-BR" w:eastAsia="pt-BR"/>
        </w:rPr>
        <w:t xml:space="preserve">A Escola da Magistratura do Estado do Rio de Janeiro, CNPJ-MF sob o nº 35.949.858/0001-81, com endereço na Rua Dom Manoel, nº 25, 4º andar, Centro, Rio de Janeiro, doravante denominada </w:t>
      </w:r>
      <w:r w:rsidR="008A7FA8">
        <w:rPr>
          <w:rFonts w:ascii="Arial" w:hAnsi="Arial" w:cs="Arial"/>
          <w:sz w:val="21"/>
          <w:szCs w:val="21"/>
          <w:lang w:val="pt-BR" w:eastAsia="pt-BR"/>
        </w:rPr>
        <w:t>EMERJ</w:t>
      </w:r>
      <w:r w:rsidRPr="0003371A">
        <w:rPr>
          <w:rFonts w:ascii="Arial" w:hAnsi="Arial" w:cs="Arial"/>
          <w:sz w:val="21"/>
          <w:szCs w:val="21"/>
          <w:lang w:val="pt-BR" w:eastAsia="pt-BR"/>
        </w:rPr>
        <w:t xml:space="preserve">, neste ato representada pelo seu Diretor-Geral Desembargador Ricardo Rodrigues Cardozo, e a sociedade empresária _____________________, CNPJ-MF nº ____________, com endereço na ___________, nº ___, __________, doravante denominada Contratada, representada neste ato por __________________, portador da carteira de identidade nº___________, emitida pelo IFP, C.P.F. nº_____________, conforme consta no(a) _______às fls._______, firmam o presente Termo de contrato, cuja celebração foi autorizada às fls. ___ do Processo </w:t>
      </w:r>
      <w:r w:rsidRPr="00AB1EBA">
        <w:rPr>
          <w:rFonts w:ascii="Arial" w:hAnsi="Arial" w:cs="Arial"/>
          <w:sz w:val="21"/>
          <w:szCs w:val="21"/>
          <w:lang w:val="pt-BR" w:eastAsia="pt-BR"/>
        </w:rPr>
        <w:t>Administrativo nº</w:t>
      </w:r>
      <w:r w:rsidR="00EF7176" w:rsidRPr="00AB1EBA">
        <w:rPr>
          <w:rFonts w:ascii="Arial" w:hAnsi="Arial" w:cs="Arial"/>
          <w:sz w:val="21"/>
          <w:szCs w:val="21"/>
          <w:lang w:val="pt-BR" w:eastAsia="pt-BR"/>
        </w:rPr>
        <w:t xml:space="preserve"> </w:t>
      </w:r>
      <w:r w:rsidR="00AB1EBA" w:rsidRPr="00AB1EBA">
        <w:rPr>
          <w:rFonts w:ascii="Arial" w:hAnsi="Arial" w:cs="Arial"/>
          <w:sz w:val="21"/>
          <w:szCs w:val="21"/>
          <w:lang w:val="pt-BR" w:eastAsia="pt-BR"/>
        </w:rPr>
        <w:t>206881</w:t>
      </w:r>
      <w:r w:rsidRPr="00AB1EBA">
        <w:rPr>
          <w:rFonts w:ascii="Arial" w:hAnsi="Arial" w:cs="Arial"/>
          <w:sz w:val="21"/>
          <w:szCs w:val="21"/>
          <w:lang w:val="pt-BR" w:eastAsia="pt-BR"/>
        </w:rPr>
        <w:t>/2018</w:t>
      </w:r>
      <w:r w:rsidR="00D677E3" w:rsidRPr="00AB1EBA">
        <w:rPr>
          <w:rFonts w:ascii="Arial" w:hAnsi="Arial" w:cs="Arial"/>
          <w:sz w:val="21"/>
          <w:szCs w:val="21"/>
          <w:lang w:val="pt-BR" w:eastAsia="pt-BR"/>
        </w:rPr>
        <w:t xml:space="preserve">, </w:t>
      </w:r>
      <w:r w:rsidR="00D677E3">
        <w:rPr>
          <w:rFonts w:ascii="Arial" w:hAnsi="Arial" w:cs="Arial"/>
          <w:sz w:val="21"/>
          <w:szCs w:val="21"/>
          <w:lang w:val="pt-BR" w:eastAsia="pt-BR"/>
        </w:rPr>
        <w:t xml:space="preserve">concernente à licitação </w:t>
      </w:r>
      <w:proofErr w:type="gramStart"/>
      <w:r w:rsidR="00D677E3">
        <w:rPr>
          <w:rFonts w:ascii="Arial" w:hAnsi="Arial" w:cs="Arial"/>
          <w:sz w:val="21"/>
          <w:szCs w:val="21"/>
          <w:lang w:val="pt-BR" w:eastAsia="pt-BR"/>
        </w:rPr>
        <w:t>nº  _</w:t>
      </w:r>
      <w:proofErr w:type="gramEnd"/>
      <w:r w:rsidR="00D677E3">
        <w:rPr>
          <w:rFonts w:ascii="Arial" w:hAnsi="Arial" w:cs="Arial"/>
          <w:sz w:val="21"/>
          <w:szCs w:val="21"/>
          <w:lang w:val="pt-BR" w:eastAsia="pt-BR"/>
        </w:rPr>
        <w:t>_</w:t>
      </w:r>
      <w:r w:rsidRPr="0003371A">
        <w:rPr>
          <w:rFonts w:ascii="Arial" w:hAnsi="Arial" w:cs="Arial"/>
          <w:sz w:val="21"/>
          <w:szCs w:val="21"/>
          <w:lang w:val="pt-BR" w:eastAsia="pt-BR"/>
        </w:rPr>
        <w:t xml:space="preserve">/2018, efetuada na modalidade Pregão. Os contraentes enunciam as seguintes cláusulas e condições, que regerão o contrato em harmonia com os princípios e normas da legislação aplicável à espécie, especialmente a Lei federal nº 10.520, de 17/07/02, e a Lei federal nº 8.666/93, que as partes declaram conhecer, subordinando-se, incondicional e irrestritamente, às suas estipulações, além das normas legais e regulatórias voltadas à sustentabilidade compatíveis com o objeto deste contrato. </w:t>
      </w:r>
      <w:r w:rsidRPr="0003371A">
        <w:rPr>
          <w:rFonts w:ascii="Arial" w:hAnsi="Arial" w:cs="Arial"/>
          <w:b/>
          <w:sz w:val="21"/>
          <w:szCs w:val="21"/>
          <w:lang w:val="pt-BR" w:eastAsia="pt-BR"/>
        </w:rPr>
        <w:t xml:space="preserve">PRIMEIRA (DO OBJETO) – </w:t>
      </w:r>
      <w:r w:rsidRPr="0003371A">
        <w:rPr>
          <w:rFonts w:ascii="Arial" w:hAnsi="Arial" w:cs="Arial"/>
          <w:sz w:val="21"/>
          <w:szCs w:val="21"/>
          <w:lang w:val="pt-BR" w:eastAsia="pt-BR"/>
        </w:rPr>
        <w:t>A Contratada se obriga a</w:t>
      </w:r>
      <w:r w:rsidR="007C2B98">
        <w:rPr>
          <w:rFonts w:ascii="Arial" w:hAnsi="Arial" w:cs="Arial"/>
          <w:sz w:val="21"/>
          <w:szCs w:val="21"/>
          <w:lang w:val="pt-BR" w:eastAsia="pt-BR"/>
        </w:rPr>
        <w:t xml:space="preserve"> prestar os serviços reprográficos, i</w:t>
      </w:r>
      <w:r w:rsidRPr="0003371A">
        <w:rPr>
          <w:rFonts w:ascii="Arial" w:hAnsi="Arial" w:cs="Arial"/>
          <w:sz w:val="21"/>
          <w:szCs w:val="21"/>
          <w:lang w:val="pt-BR" w:eastAsia="pt-BR"/>
        </w:rPr>
        <w:t>ndicado</w:t>
      </w:r>
      <w:r w:rsidR="007C2B98">
        <w:rPr>
          <w:rFonts w:ascii="Arial" w:hAnsi="Arial" w:cs="Arial"/>
          <w:sz w:val="21"/>
          <w:szCs w:val="21"/>
          <w:lang w:val="pt-BR" w:eastAsia="pt-BR"/>
        </w:rPr>
        <w:t>s</w:t>
      </w:r>
      <w:r w:rsidRPr="0003371A">
        <w:rPr>
          <w:rFonts w:ascii="Arial" w:hAnsi="Arial" w:cs="Arial"/>
          <w:sz w:val="21"/>
          <w:szCs w:val="21"/>
          <w:lang w:val="pt-BR" w:eastAsia="pt-BR"/>
        </w:rPr>
        <w:t xml:space="preserve"> no (anexo I) do termo de referência do mencionado processo, na conformidade do edital da Licitação nº </w:t>
      </w:r>
      <w:r w:rsidR="001B70FB">
        <w:rPr>
          <w:rFonts w:ascii="Arial" w:hAnsi="Arial" w:cs="Arial"/>
          <w:sz w:val="21"/>
          <w:szCs w:val="21"/>
          <w:lang w:val="pt-BR" w:eastAsia="pt-BR"/>
        </w:rPr>
        <w:t xml:space="preserve">  </w:t>
      </w:r>
      <w:r w:rsidR="00AB1EBA">
        <w:rPr>
          <w:rFonts w:ascii="Arial" w:hAnsi="Arial" w:cs="Arial"/>
          <w:sz w:val="21"/>
          <w:szCs w:val="21"/>
          <w:lang w:val="pt-BR" w:eastAsia="pt-BR"/>
        </w:rPr>
        <w:t>13</w:t>
      </w:r>
      <w:r w:rsidRPr="0003371A">
        <w:rPr>
          <w:rFonts w:ascii="Arial" w:hAnsi="Arial" w:cs="Arial"/>
          <w:sz w:val="21"/>
          <w:szCs w:val="21"/>
          <w:lang w:val="pt-BR" w:eastAsia="pt-BR"/>
        </w:rPr>
        <w:t xml:space="preserve">/2018 que, com a proposta apresentada pelo contratado, integram este termo, independentemente de transcrição, para todos os modos, fins e efeitos legais. </w:t>
      </w:r>
      <w:r w:rsidRPr="0003371A">
        <w:rPr>
          <w:rFonts w:ascii="Arial" w:hAnsi="Arial" w:cs="Arial"/>
          <w:b/>
          <w:sz w:val="21"/>
          <w:szCs w:val="21"/>
          <w:lang w:val="pt-BR" w:eastAsia="pt-BR"/>
        </w:rPr>
        <w:t xml:space="preserve">PARÁGRAFO PRIMEIRO </w:t>
      </w:r>
      <w:r w:rsidRPr="0003371A">
        <w:rPr>
          <w:rFonts w:ascii="Arial" w:hAnsi="Arial" w:cs="Arial"/>
          <w:sz w:val="21"/>
          <w:szCs w:val="21"/>
          <w:lang w:val="pt-BR" w:eastAsia="pt-BR"/>
        </w:rPr>
        <w:t>–</w:t>
      </w:r>
      <w:r w:rsidRPr="0003371A">
        <w:rPr>
          <w:rFonts w:ascii="Arial" w:hAnsi="Arial" w:cs="Arial"/>
          <w:b/>
          <w:sz w:val="21"/>
          <w:szCs w:val="21"/>
          <w:lang w:val="pt-BR" w:eastAsia="pt-BR"/>
        </w:rPr>
        <w:t xml:space="preserve"> </w:t>
      </w:r>
      <w:r w:rsidRPr="0003371A">
        <w:rPr>
          <w:rFonts w:ascii="Arial" w:hAnsi="Arial" w:cs="Arial"/>
          <w:sz w:val="21"/>
          <w:szCs w:val="21"/>
          <w:lang w:val="pt-BR" w:eastAsia="pt-BR"/>
        </w:rPr>
        <w:t xml:space="preserve">O Contratado compromete-se a fornecer o objeto, em conformidade com os critérios de gestão ambiental, bem assim com os aspectos de saúde e segurança ocupacional, estabelecidos em legislação, normas e regulamentos específicos, visando à melhoria e ao desempenho dos processos de trabalho quanto aos aspectos ambientais, sociais, econômicos, trabalhistas e previdenciários, conforme estabelecido no termo de referência. A EMERJ poderá suprimir ou acrescer objeto do contrato em até 25% (vinte e cinco por cento) de seu valor inicial atualizado, a seu critério exclusivo, de acordo com o disposto no Artigo 65, I e § 1º, da Lei Federal nº 8.666/93. </w:t>
      </w:r>
      <w:r w:rsidRPr="0003371A">
        <w:rPr>
          <w:rFonts w:ascii="Arial" w:hAnsi="Arial" w:cs="Arial"/>
          <w:b/>
          <w:sz w:val="21"/>
          <w:szCs w:val="21"/>
          <w:lang w:val="pt-BR" w:eastAsia="pt-BR"/>
        </w:rPr>
        <w:t>SEGUNDA (DA FORMA DE FORNECIMENTO) –</w:t>
      </w:r>
      <w:r w:rsidRPr="0003371A">
        <w:rPr>
          <w:rFonts w:ascii="Arial" w:hAnsi="Arial" w:cs="Arial"/>
          <w:sz w:val="21"/>
          <w:szCs w:val="21"/>
          <w:lang w:val="pt-BR" w:eastAsia="pt-BR"/>
        </w:rPr>
        <w:t xml:space="preserve"> O objeto do contrato será fornecido conforme indicado no Termo de Referência (Anexo I do edital). </w:t>
      </w:r>
      <w:r w:rsidRPr="0003371A">
        <w:rPr>
          <w:rFonts w:ascii="Arial" w:hAnsi="Arial" w:cs="Arial"/>
          <w:b/>
          <w:bCs/>
          <w:sz w:val="21"/>
          <w:szCs w:val="21"/>
          <w:lang w:val="pt-BR" w:eastAsia="pt-BR"/>
        </w:rPr>
        <w:t xml:space="preserve">TERCEIRA (DO RECEBIMENTO DO OBJETO) – </w:t>
      </w:r>
      <w:r w:rsidRPr="0003371A">
        <w:rPr>
          <w:rFonts w:ascii="Arial" w:hAnsi="Arial" w:cs="Arial"/>
          <w:sz w:val="21"/>
          <w:szCs w:val="21"/>
          <w:lang w:val="pt-BR" w:eastAsia="pt-BR"/>
        </w:rPr>
        <w:t xml:space="preserve">O objeto do contrato será recebido, conforme o caso, nos termos do art. 73 da Lei Federal 8.666/93. </w:t>
      </w:r>
      <w:r w:rsidRPr="0003371A">
        <w:rPr>
          <w:rFonts w:ascii="Arial" w:hAnsi="Arial" w:cs="Arial"/>
          <w:b/>
          <w:bCs/>
          <w:sz w:val="21"/>
          <w:szCs w:val="21"/>
          <w:lang w:val="pt-BR" w:eastAsia="pt-BR"/>
        </w:rPr>
        <w:t xml:space="preserve">QUARTA (DA FISCALIZAÇÃO) – </w:t>
      </w:r>
      <w:r w:rsidRPr="0003371A">
        <w:rPr>
          <w:rFonts w:ascii="Arial" w:hAnsi="Arial" w:cs="Arial"/>
          <w:sz w:val="21"/>
          <w:szCs w:val="21"/>
          <w:lang w:val="pt-BR" w:eastAsia="pt-BR"/>
        </w:rPr>
        <w:t>A fiscalização, com fundamento no art. 67 da Lei Federal nº 8.666/93, cabe a</w:t>
      </w:r>
      <w:r w:rsidR="00F57445">
        <w:rPr>
          <w:rFonts w:ascii="Arial" w:hAnsi="Arial" w:cs="Arial"/>
          <w:sz w:val="21"/>
          <w:szCs w:val="21"/>
          <w:lang w:val="pt-BR" w:eastAsia="pt-BR"/>
        </w:rPr>
        <w:t xml:space="preserve"> EMERJ</w:t>
      </w:r>
      <w:r w:rsidRPr="0003371A">
        <w:rPr>
          <w:rFonts w:ascii="Arial" w:hAnsi="Arial" w:cs="Arial"/>
          <w:sz w:val="21"/>
          <w:szCs w:val="21"/>
          <w:lang w:val="pt-BR" w:eastAsia="pt-BR"/>
        </w:rPr>
        <w:t xml:space="preserve">, que a seu critério e por meio de servidor </w:t>
      </w:r>
      <w:r w:rsidR="008B4B36" w:rsidRPr="0003371A">
        <w:rPr>
          <w:rFonts w:ascii="Arial" w:hAnsi="Arial" w:cs="Arial"/>
          <w:sz w:val="21"/>
          <w:szCs w:val="21"/>
          <w:lang w:val="pt-BR" w:eastAsia="pt-BR"/>
        </w:rPr>
        <w:t xml:space="preserve">designado pela </w:t>
      </w:r>
      <w:proofErr w:type="spellStart"/>
      <w:r w:rsidR="008B4B36" w:rsidRPr="0003371A">
        <w:rPr>
          <w:rFonts w:ascii="Arial" w:hAnsi="Arial" w:cs="Arial"/>
          <w:sz w:val="21"/>
          <w:szCs w:val="21"/>
          <w:lang w:val="pt-BR" w:eastAsia="pt-BR"/>
        </w:rPr>
        <w:t>Secretaria</w:t>
      </w:r>
      <w:r w:rsidR="00F57445">
        <w:rPr>
          <w:rFonts w:ascii="Arial" w:hAnsi="Arial" w:cs="Arial"/>
          <w:sz w:val="21"/>
          <w:szCs w:val="21"/>
          <w:lang w:val="pt-BR" w:eastAsia="pt-BR"/>
        </w:rPr>
        <w:t>-</w:t>
      </w:r>
      <w:r w:rsidR="008B4B36" w:rsidRPr="0003371A">
        <w:rPr>
          <w:rFonts w:ascii="Arial" w:hAnsi="Arial" w:cs="Arial"/>
          <w:sz w:val="21"/>
          <w:szCs w:val="21"/>
          <w:lang w:val="pt-BR" w:eastAsia="pt-BR"/>
        </w:rPr>
        <w:t>Geral</w:t>
      </w:r>
      <w:proofErr w:type="spellEnd"/>
      <w:r w:rsidR="008B4B36" w:rsidRPr="0003371A">
        <w:rPr>
          <w:rFonts w:ascii="Arial" w:hAnsi="Arial" w:cs="Arial"/>
          <w:sz w:val="21"/>
          <w:szCs w:val="21"/>
          <w:lang w:val="pt-BR" w:eastAsia="pt-BR"/>
        </w:rPr>
        <w:t xml:space="preserve"> </w:t>
      </w:r>
      <w:r w:rsidRPr="0003371A">
        <w:rPr>
          <w:rFonts w:ascii="Arial" w:hAnsi="Arial" w:cs="Arial"/>
          <w:sz w:val="21"/>
          <w:szCs w:val="21"/>
          <w:lang w:val="pt-BR" w:eastAsia="pt-BR"/>
        </w:rPr>
        <w:t xml:space="preserve">da EMERJ, deverá exercê-la de modo amplo, irrestrito e permanente em todas as fases de execução das obrigações, inclusive quanto ao desempenho da Contratada, sem prejuízo do dever desta de fiscalizar seus empregados, prepostos ou subordinados. </w:t>
      </w:r>
      <w:r w:rsidRPr="0003371A">
        <w:rPr>
          <w:rFonts w:ascii="Arial" w:hAnsi="Arial" w:cs="Arial"/>
          <w:b/>
          <w:sz w:val="21"/>
          <w:szCs w:val="21"/>
          <w:lang w:val="pt-BR" w:eastAsia="pt-BR"/>
        </w:rPr>
        <w:t xml:space="preserve">PARÁGRAFO PRIMEIRO </w:t>
      </w:r>
      <w:r w:rsidRPr="0003371A">
        <w:rPr>
          <w:rFonts w:ascii="Arial" w:hAnsi="Arial" w:cs="Arial"/>
          <w:sz w:val="21"/>
          <w:szCs w:val="21"/>
          <w:lang w:val="pt-BR" w:eastAsia="pt-BR"/>
        </w:rPr>
        <w:t xml:space="preserve">– A Contratada declara aceitar, integralmente, todos os métodos e processos de inspeção, verificação </w:t>
      </w:r>
      <w:r w:rsidR="009C12B8">
        <w:rPr>
          <w:rFonts w:ascii="Arial" w:hAnsi="Arial" w:cs="Arial"/>
          <w:sz w:val="21"/>
          <w:szCs w:val="21"/>
          <w:lang w:val="pt-BR" w:eastAsia="pt-BR"/>
        </w:rPr>
        <w:t>e controle a serem adotados pela EMERJ</w:t>
      </w:r>
      <w:r w:rsidRPr="0003371A">
        <w:rPr>
          <w:rFonts w:ascii="Arial" w:hAnsi="Arial" w:cs="Arial"/>
          <w:b/>
          <w:sz w:val="21"/>
          <w:szCs w:val="21"/>
          <w:lang w:val="pt-BR" w:eastAsia="pt-BR"/>
        </w:rPr>
        <w:t xml:space="preserve">. PARÁGRAFO SEGUNDO </w:t>
      </w:r>
      <w:r w:rsidRPr="0003371A">
        <w:rPr>
          <w:rFonts w:ascii="Arial" w:hAnsi="Arial" w:cs="Arial"/>
          <w:sz w:val="21"/>
          <w:szCs w:val="21"/>
          <w:lang w:val="pt-BR" w:eastAsia="pt-BR"/>
        </w:rPr>
        <w:t xml:space="preserve">– A existência e a atuação da fiscalização da </w:t>
      </w:r>
      <w:r w:rsidR="009E2AB2">
        <w:rPr>
          <w:rFonts w:ascii="Arial" w:hAnsi="Arial" w:cs="Arial"/>
          <w:sz w:val="21"/>
          <w:szCs w:val="21"/>
          <w:lang w:val="pt-BR" w:eastAsia="pt-BR"/>
        </w:rPr>
        <w:t>EMERJ</w:t>
      </w:r>
      <w:r w:rsidRPr="0003371A">
        <w:rPr>
          <w:rFonts w:ascii="Arial" w:hAnsi="Arial" w:cs="Arial"/>
          <w:sz w:val="21"/>
          <w:szCs w:val="21"/>
          <w:lang w:val="pt-BR" w:eastAsia="pt-BR"/>
        </w:rPr>
        <w:t xml:space="preserve"> em nada </w:t>
      </w:r>
      <w:proofErr w:type="gramStart"/>
      <w:r w:rsidRPr="0003371A">
        <w:rPr>
          <w:rFonts w:ascii="Arial" w:hAnsi="Arial" w:cs="Arial"/>
          <w:sz w:val="21"/>
          <w:szCs w:val="21"/>
          <w:lang w:val="pt-BR" w:eastAsia="pt-BR"/>
        </w:rPr>
        <w:t>restringe</w:t>
      </w:r>
      <w:proofErr w:type="gramEnd"/>
      <w:r w:rsidRPr="0003371A">
        <w:rPr>
          <w:rFonts w:ascii="Arial" w:hAnsi="Arial" w:cs="Arial"/>
          <w:sz w:val="21"/>
          <w:szCs w:val="21"/>
          <w:lang w:val="pt-BR" w:eastAsia="pt-BR"/>
        </w:rPr>
        <w:t xml:space="preserve"> a responsabilidade integral e exclusiva da Contratada quanto à integridade e à correção da execução das prestações a que se obrigou, suas consequências e implicações perante terceiros. </w:t>
      </w:r>
      <w:r w:rsidRPr="0003371A">
        <w:rPr>
          <w:rFonts w:ascii="Arial" w:hAnsi="Arial" w:cs="Arial"/>
          <w:b/>
          <w:bCs/>
          <w:sz w:val="21"/>
          <w:szCs w:val="21"/>
          <w:lang w:val="pt-BR" w:eastAsia="pt-BR"/>
        </w:rPr>
        <w:t>QUINTA (DO</w:t>
      </w:r>
      <w:r w:rsidRPr="0003371A">
        <w:rPr>
          <w:rFonts w:ascii="Arial" w:hAnsi="Arial" w:cs="Arial"/>
          <w:b/>
          <w:sz w:val="21"/>
          <w:szCs w:val="21"/>
          <w:lang w:val="pt-BR" w:eastAsia="pt-BR"/>
        </w:rPr>
        <w:t xml:space="preserve"> VALOR</w:t>
      </w:r>
      <w:r w:rsidRPr="0003371A">
        <w:rPr>
          <w:rFonts w:ascii="Arial" w:hAnsi="Arial" w:cs="Arial"/>
          <w:sz w:val="21"/>
          <w:szCs w:val="21"/>
          <w:lang w:val="pt-BR" w:eastAsia="pt-BR"/>
        </w:rPr>
        <w:t xml:space="preserve">) – O valor do contrato é de R$ ___________ (__________________________________), conforme o lance final de preço proposto pela contratada, correspondendo ao objeto definido na cláusula primeira e para a totalidade do período mencionado na cláusula oitava. </w:t>
      </w:r>
      <w:r w:rsidRPr="0003371A">
        <w:rPr>
          <w:rFonts w:ascii="Arial" w:hAnsi="Arial" w:cs="Arial"/>
          <w:b/>
          <w:sz w:val="21"/>
          <w:szCs w:val="21"/>
          <w:lang w:val="pt-BR" w:eastAsia="pt-BR"/>
        </w:rPr>
        <w:t xml:space="preserve">SEXTA (DA DESPESA) – </w:t>
      </w:r>
      <w:r w:rsidRPr="0003371A">
        <w:rPr>
          <w:rFonts w:ascii="Arial" w:hAnsi="Arial" w:cs="Arial"/>
          <w:sz w:val="21"/>
          <w:szCs w:val="21"/>
          <w:lang w:val="pt-BR" w:eastAsia="pt-BR"/>
        </w:rPr>
        <w:t xml:space="preserve">A despesa do contrato correrá à conta do Código de Despesa 339039 </w:t>
      </w:r>
      <w:r w:rsidRPr="0003371A">
        <w:rPr>
          <w:rFonts w:ascii="Arial" w:hAnsi="Arial" w:cs="Arial"/>
          <w:bCs/>
          <w:sz w:val="21"/>
          <w:szCs w:val="21"/>
          <w:lang w:val="pt-BR" w:eastAsia="pt-BR"/>
        </w:rPr>
        <w:t>do</w:t>
      </w:r>
      <w:r w:rsidRPr="0003371A">
        <w:rPr>
          <w:rFonts w:ascii="Arial" w:hAnsi="Arial" w:cs="Arial"/>
          <w:sz w:val="21"/>
          <w:szCs w:val="21"/>
          <w:lang w:val="pt-BR" w:eastAsia="pt-BR"/>
        </w:rPr>
        <w:t xml:space="preserve"> Programa de Trabalho 03620206101422296, do Orçamento da Escola da Magistratura do Estado do Rio de Janeiro - EMERJ, conforme </w:t>
      </w:r>
      <w:proofErr w:type="gramStart"/>
      <w:r w:rsidRPr="0003371A">
        <w:rPr>
          <w:rFonts w:ascii="Arial" w:hAnsi="Arial" w:cs="Arial"/>
          <w:sz w:val="21"/>
          <w:szCs w:val="21"/>
          <w:lang w:val="pt-BR" w:eastAsia="pt-BR"/>
        </w:rPr>
        <w:t>nota(</w:t>
      </w:r>
      <w:proofErr w:type="gramEnd"/>
      <w:r w:rsidRPr="0003371A">
        <w:rPr>
          <w:rFonts w:ascii="Arial" w:hAnsi="Arial" w:cs="Arial"/>
          <w:sz w:val="21"/>
          <w:szCs w:val="21"/>
          <w:lang w:val="pt-BR" w:eastAsia="pt-BR"/>
        </w:rPr>
        <w:t xml:space="preserve">s) de empenho acostada(s) aos autos. </w:t>
      </w:r>
      <w:r w:rsidRPr="0003371A">
        <w:rPr>
          <w:rFonts w:ascii="Arial" w:hAnsi="Arial" w:cs="Arial"/>
          <w:b/>
          <w:bCs/>
          <w:sz w:val="21"/>
          <w:szCs w:val="21"/>
          <w:lang w:val="pt-BR" w:eastAsia="pt-BR"/>
        </w:rPr>
        <w:t xml:space="preserve">SÉTIMA (DO PAGAMENTO) – </w:t>
      </w:r>
      <w:r w:rsidRPr="0003371A">
        <w:rPr>
          <w:rFonts w:ascii="Arial" w:hAnsi="Arial" w:cs="Arial"/>
          <w:sz w:val="21"/>
          <w:szCs w:val="21"/>
          <w:lang w:val="pt-BR" w:eastAsia="pt-BR"/>
        </w:rPr>
        <w:t xml:space="preserve">O pagamento será efetuado em até 15 (quinze) dias contados da data final do cumprimento da obrigação, mediante a apresentação de fatura/nota fiscal emitida pela Contratada em correspondência ao objeto executado e acompanhada dos comprovantes de recolhimento do INSS, do FGTS e CNDT, por meio de crédito em conta-corrente no </w:t>
      </w:r>
      <w:r w:rsidRPr="0003371A">
        <w:rPr>
          <w:rFonts w:ascii="Arial" w:hAnsi="Arial" w:cs="Arial"/>
          <w:b/>
          <w:sz w:val="21"/>
          <w:szCs w:val="21"/>
          <w:lang w:val="pt-BR" w:eastAsia="pt-BR"/>
        </w:rPr>
        <w:t>BANCO BRADESCO S/A</w:t>
      </w:r>
      <w:r w:rsidRPr="0003371A">
        <w:rPr>
          <w:rFonts w:ascii="Arial" w:hAnsi="Arial" w:cs="Arial"/>
          <w:sz w:val="21"/>
          <w:szCs w:val="21"/>
          <w:lang w:val="pt-BR" w:eastAsia="pt-BR"/>
        </w:rPr>
        <w:t xml:space="preserve">. O fiscal do contrato conferirá cada fatura e atestará a execução em conformidade com o contrato e, após, o gestor avisará e encaminhará a documentação para pagamento, acompanhada deste termo assinado e publicado. O processamento do pagamento observará a legislação pertinente à liquidação da despesa pública. </w:t>
      </w:r>
      <w:r w:rsidRPr="0003371A">
        <w:rPr>
          <w:rFonts w:ascii="Arial" w:hAnsi="Arial" w:cs="Arial"/>
          <w:b/>
          <w:bCs/>
          <w:sz w:val="21"/>
          <w:szCs w:val="21"/>
          <w:lang w:val="pt-BR" w:eastAsia="pt-BR"/>
        </w:rPr>
        <w:t xml:space="preserve">PARAGRAFO PRIMEIRO – </w:t>
      </w:r>
      <w:r w:rsidRPr="0003371A">
        <w:rPr>
          <w:rFonts w:ascii="Arial" w:hAnsi="Arial" w:cs="Arial"/>
          <w:sz w:val="21"/>
          <w:szCs w:val="21"/>
          <w:lang w:val="pt-BR" w:eastAsia="pt-BR"/>
        </w:rPr>
        <w:t xml:space="preserve">Havendo atraso no pagamento, desde que não decorra de ato ou fato atribuível à Contratada, o valor devido será corrigido, aplicando-se a variação do IPCA, acrescendo-se, ainda, ao valor original da parcela devida o encargo moratório de 0,5% (meio por cento) por mês, alcançando 6% ao ano. Entende-se por atraso o prazo que exceder 15(quinze) dias da apresentação da fatura, suspendendo-se a fluência do prazo se a fatura houver de ser retificada por erro da Contratada. </w:t>
      </w:r>
      <w:r w:rsidRPr="0003371A">
        <w:rPr>
          <w:rFonts w:ascii="Arial" w:hAnsi="Arial" w:cs="Arial"/>
          <w:b/>
          <w:sz w:val="21"/>
          <w:szCs w:val="21"/>
          <w:lang w:val="pt-BR" w:eastAsia="pt-BR"/>
        </w:rPr>
        <w:t>PARÁGRAFO SEGUNDO –</w:t>
      </w:r>
      <w:r w:rsidRPr="0003371A">
        <w:rPr>
          <w:rFonts w:ascii="Arial" w:hAnsi="Arial" w:cs="Arial"/>
          <w:sz w:val="21"/>
          <w:szCs w:val="21"/>
          <w:lang w:val="pt-BR" w:eastAsia="pt-BR"/>
        </w:rPr>
        <w:t xml:space="preserve"> O desconto por antecipação de pagamento, sempre em correspondência à antecipação da entrega do bem, seja a requerimento da Contratada ou no interesse da Administração, será calculado aplicando-se o índice de 0,1% (um décimo por cento) por dia de antecipação. </w:t>
      </w:r>
      <w:r w:rsidRPr="0003371A">
        <w:rPr>
          <w:rFonts w:ascii="Arial" w:hAnsi="Arial" w:cs="Arial"/>
          <w:b/>
          <w:bCs/>
          <w:sz w:val="21"/>
          <w:szCs w:val="21"/>
          <w:lang w:val="pt-BR" w:eastAsia="pt-BR"/>
        </w:rPr>
        <w:t>OITAVA (DO PRAZO)</w:t>
      </w:r>
      <w:r w:rsidRPr="0003371A">
        <w:rPr>
          <w:rFonts w:ascii="Arial" w:hAnsi="Arial" w:cs="Arial"/>
          <w:sz w:val="21"/>
          <w:szCs w:val="21"/>
          <w:lang w:val="pt-BR" w:eastAsia="pt-BR"/>
        </w:rPr>
        <w:t xml:space="preserve"> </w:t>
      </w:r>
      <w:r w:rsidRPr="0003371A">
        <w:rPr>
          <w:rFonts w:ascii="Arial" w:hAnsi="Arial" w:cs="Arial"/>
          <w:b/>
          <w:sz w:val="21"/>
          <w:szCs w:val="21"/>
          <w:lang w:val="pt-BR" w:eastAsia="pt-BR"/>
        </w:rPr>
        <w:t xml:space="preserve">– </w:t>
      </w:r>
      <w:r w:rsidRPr="0003371A">
        <w:rPr>
          <w:rFonts w:ascii="Arial" w:hAnsi="Arial" w:cs="Arial"/>
          <w:sz w:val="21"/>
          <w:szCs w:val="21"/>
          <w:lang w:val="pt-BR" w:eastAsia="pt-BR"/>
        </w:rPr>
        <w:t xml:space="preserve">O prazo de vigência </w:t>
      </w:r>
      <w:r w:rsidR="009E2AB2">
        <w:rPr>
          <w:rFonts w:ascii="Arial" w:hAnsi="Arial" w:cs="Arial"/>
          <w:sz w:val="21"/>
          <w:szCs w:val="21"/>
          <w:lang w:val="pt-BR" w:eastAsia="pt-BR"/>
        </w:rPr>
        <w:t xml:space="preserve">e execução </w:t>
      </w:r>
      <w:r w:rsidRPr="0003371A">
        <w:rPr>
          <w:rFonts w:ascii="Arial" w:hAnsi="Arial" w:cs="Arial"/>
          <w:sz w:val="21"/>
          <w:szCs w:val="21"/>
          <w:lang w:val="pt-BR" w:eastAsia="pt-BR"/>
        </w:rPr>
        <w:t xml:space="preserve">do contrato é de </w:t>
      </w:r>
      <w:r w:rsidR="009C23C1">
        <w:rPr>
          <w:rFonts w:ascii="Arial" w:hAnsi="Arial" w:cs="Arial"/>
          <w:sz w:val="21"/>
          <w:szCs w:val="21"/>
          <w:lang w:val="pt-BR" w:eastAsia="pt-BR"/>
        </w:rPr>
        <w:t>12 (doze) meses</w:t>
      </w:r>
      <w:r w:rsidRPr="0003371A">
        <w:rPr>
          <w:rFonts w:ascii="Arial" w:hAnsi="Arial" w:cs="Arial"/>
          <w:sz w:val="21"/>
          <w:szCs w:val="21"/>
          <w:lang w:val="pt-BR" w:eastAsia="pt-BR"/>
        </w:rPr>
        <w:t>, contado da publicação do extrato do termo de contrato, sem interrupção e prorrogável na forma do art. 57, §1º, da Lei federal nº 8.666/93.</w:t>
      </w:r>
      <w:r w:rsidRPr="0003371A">
        <w:rPr>
          <w:rFonts w:ascii="Arial" w:hAnsi="Arial" w:cs="Arial"/>
          <w:b/>
          <w:bCs/>
          <w:sz w:val="21"/>
          <w:szCs w:val="21"/>
          <w:lang w:val="pt-BR" w:eastAsia="pt-BR"/>
        </w:rPr>
        <w:t xml:space="preserve"> NONA (DA GARANTIA) </w:t>
      </w:r>
      <w:r w:rsidRPr="0003371A">
        <w:rPr>
          <w:rFonts w:ascii="Arial" w:hAnsi="Arial" w:cs="Arial"/>
          <w:sz w:val="21"/>
          <w:szCs w:val="21"/>
          <w:lang w:val="pt-BR" w:eastAsia="pt-BR"/>
        </w:rPr>
        <w:t>- O contratado apresentou o comprovante de prestação da garantia, no valor de R$</w:t>
      </w:r>
      <w:proofErr w:type="gramStart"/>
      <w:r w:rsidRPr="0003371A">
        <w:rPr>
          <w:rFonts w:ascii="Arial" w:hAnsi="Arial" w:cs="Arial"/>
          <w:sz w:val="21"/>
          <w:szCs w:val="21"/>
          <w:lang w:val="pt-BR" w:eastAsia="pt-BR"/>
        </w:rPr>
        <w:t xml:space="preserve"> ....</w:t>
      </w:r>
      <w:proofErr w:type="gramEnd"/>
      <w:r w:rsidRPr="0003371A">
        <w:rPr>
          <w:rFonts w:ascii="Arial" w:hAnsi="Arial" w:cs="Arial"/>
          <w:sz w:val="21"/>
          <w:szCs w:val="21"/>
          <w:lang w:val="pt-BR" w:eastAsia="pt-BR"/>
        </w:rPr>
        <w:t xml:space="preserve">. </w:t>
      </w:r>
      <w:proofErr w:type="gramStart"/>
      <w:r w:rsidRPr="0003371A">
        <w:rPr>
          <w:rFonts w:ascii="Arial" w:hAnsi="Arial" w:cs="Arial"/>
          <w:sz w:val="21"/>
          <w:szCs w:val="21"/>
          <w:lang w:val="pt-BR" w:eastAsia="pt-BR"/>
        </w:rPr>
        <w:t>(....</w:t>
      </w:r>
      <w:proofErr w:type="gramEnd"/>
      <w:r w:rsidRPr="0003371A">
        <w:rPr>
          <w:rFonts w:ascii="Arial" w:hAnsi="Arial" w:cs="Arial"/>
          <w:sz w:val="21"/>
          <w:szCs w:val="21"/>
          <w:lang w:val="pt-BR" w:eastAsia="pt-BR"/>
        </w:rPr>
        <w:t xml:space="preserve">.), equivalente a 5% (cinco por cento) do valor do contrato. </w:t>
      </w:r>
      <w:r w:rsidRPr="0003371A">
        <w:rPr>
          <w:rFonts w:ascii="Arial" w:hAnsi="Arial" w:cs="Arial"/>
          <w:b/>
          <w:bCs/>
          <w:sz w:val="21"/>
          <w:szCs w:val="21"/>
          <w:lang w:val="pt-BR" w:eastAsia="pt-BR"/>
        </w:rPr>
        <w:t xml:space="preserve">PARÁGRAFO PRIMEIRO </w:t>
      </w:r>
      <w:r w:rsidRPr="0003371A">
        <w:rPr>
          <w:rFonts w:ascii="Arial" w:hAnsi="Arial" w:cs="Arial"/>
          <w:sz w:val="21"/>
          <w:szCs w:val="21"/>
          <w:lang w:val="pt-BR" w:eastAsia="pt-BR"/>
        </w:rPr>
        <w:t xml:space="preserve">- O não atendimento caracterizará falta contratual e sujeitará o contratado às sanções previstas neste contrato. </w:t>
      </w:r>
      <w:r w:rsidRPr="0003371A">
        <w:rPr>
          <w:rFonts w:ascii="Arial" w:hAnsi="Arial" w:cs="Arial"/>
          <w:b/>
          <w:bCs/>
          <w:sz w:val="21"/>
          <w:szCs w:val="21"/>
          <w:lang w:val="pt-BR" w:eastAsia="pt-BR"/>
        </w:rPr>
        <w:t xml:space="preserve">PARÁGRAFO SEGUNDO </w:t>
      </w:r>
      <w:r w:rsidRPr="0003371A">
        <w:rPr>
          <w:rFonts w:ascii="Arial" w:hAnsi="Arial" w:cs="Arial"/>
          <w:sz w:val="21"/>
          <w:szCs w:val="21"/>
          <w:lang w:val="pt-BR" w:eastAsia="pt-BR"/>
        </w:rPr>
        <w:t xml:space="preserve">- Caso o valor do contrato seja alterado, de acordo com o art. 65 da Lei federal 8.666/93, o contratado deverá complementar no prazo </w:t>
      </w:r>
      <w:proofErr w:type="gramStart"/>
      <w:r w:rsidRPr="0003371A">
        <w:rPr>
          <w:rFonts w:ascii="Arial" w:hAnsi="Arial" w:cs="Arial"/>
          <w:sz w:val="21"/>
          <w:szCs w:val="21"/>
          <w:lang w:val="pt-BR" w:eastAsia="pt-BR"/>
        </w:rPr>
        <w:t>de  2</w:t>
      </w:r>
      <w:proofErr w:type="gramEnd"/>
      <w:r w:rsidRPr="0003371A">
        <w:rPr>
          <w:rFonts w:ascii="Arial" w:hAnsi="Arial" w:cs="Arial"/>
          <w:sz w:val="21"/>
          <w:szCs w:val="21"/>
          <w:lang w:val="pt-BR" w:eastAsia="pt-BR"/>
        </w:rPr>
        <w:t xml:space="preserve"> (dois) dias o valor da garantia prestada para que seja mantido o percentual de 5% do valor do contrato</w:t>
      </w:r>
      <w:r w:rsidRPr="0003371A">
        <w:rPr>
          <w:rFonts w:ascii="Arial" w:hAnsi="Arial" w:cs="Arial"/>
          <w:i/>
          <w:sz w:val="21"/>
          <w:szCs w:val="21"/>
          <w:lang w:val="pt-BR" w:eastAsia="pt-BR"/>
        </w:rPr>
        <w:t>.</w:t>
      </w:r>
      <w:r w:rsidRPr="0003371A">
        <w:rPr>
          <w:rFonts w:ascii="Arial" w:hAnsi="Arial" w:cs="Arial"/>
          <w:b/>
          <w:sz w:val="21"/>
          <w:szCs w:val="21"/>
          <w:lang w:val="pt-BR" w:eastAsia="pt-BR"/>
        </w:rPr>
        <w:t xml:space="preserve"> PARÁGRAFO TERCEIRO – </w:t>
      </w:r>
      <w:r w:rsidRPr="009E2AB2">
        <w:rPr>
          <w:rFonts w:ascii="Arial" w:hAnsi="Arial" w:cs="Arial"/>
          <w:sz w:val="21"/>
          <w:szCs w:val="21"/>
          <w:lang w:val="pt-BR" w:eastAsia="pt-BR"/>
        </w:rPr>
        <w:t>O contratado</w:t>
      </w:r>
      <w:r w:rsidRPr="009E2AB2">
        <w:rPr>
          <w:rFonts w:ascii="Arial" w:hAnsi="Arial" w:cs="Arial"/>
          <w:iCs/>
          <w:sz w:val="21"/>
          <w:szCs w:val="21"/>
          <w:lang w:val="pt-BR" w:eastAsia="pt-BR"/>
        </w:rPr>
        <w:t>,</w:t>
      </w:r>
      <w:r w:rsidRPr="009E2AB2">
        <w:rPr>
          <w:rFonts w:ascii="Arial" w:hAnsi="Arial" w:cs="Arial"/>
          <w:b/>
          <w:iCs/>
          <w:sz w:val="21"/>
          <w:szCs w:val="21"/>
          <w:lang w:val="pt-BR" w:eastAsia="pt-BR"/>
        </w:rPr>
        <w:t xml:space="preserve"> </w:t>
      </w:r>
      <w:r w:rsidRPr="009E2AB2">
        <w:rPr>
          <w:rFonts w:ascii="Arial" w:hAnsi="Arial" w:cs="Arial"/>
          <w:iCs/>
          <w:sz w:val="21"/>
          <w:szCs w:val="21"/>
          <w:lang w:val="pt-BR" w:eastAsia="pt-BR"/>
        </w:rPr>
        <w:t>após o cumprimento integral das obrigações assumidas e recebidas pel</w:t>
      </w:r>
      <w:r w:rsidR="009E2AB2" w:rsidRPr="009E2AB2">
        <w:rPr>
          <w:rFonts w:ascii="Arial" w:hAnsi="Arial" w:cs="Arial"/>
          <w:iCs/>
          <w:sz w:val="21"/>
          <w:szCs w:val="21"/>
          <w:lang w:val="pt-BR" w:eastAsia="pt-BR"/>
        </w:rPr>
        <w:t>a</w:t>
      </w:r>
      <w:r w:rsidR="009E2AB2" w:rsidRPr="009E2AB2">
        <w:rPr>
          <w:rFonts w:ascii="Arial" w:hAnsi="Arial" w:cs="Arial"/>
          <w:sz w:val="21"/>
          <w:szCs w:val="21"/>
          <w:lang w:val="pt-BR" w:eastAsia="pt-BR"/>
        </w:rPr>
        <w:t xml:space="preserve"> EMERJ</w:t>
      </w:r>
      <w:r w:rsidRPr="009E2AB2">
        <w:rPr>
          <w:rFonts w:ascii="Arial" w:hAnsi="Arial" w:cs="Arial"/>
          <w:iCs/>
          <w:sz w:val="21"/>
          <w:szCs w:val="21"/>
          <w:lang w:val="pt-BR" w:eastAsia="pt-BR"/>
        </w:rPr>
        <w:t xml:space="preserve"> em conformidade com o art. 73 da Lei Federal nº 8.666/93, dirigirá, ao Serviço de Compras da EMERJ</w:t>
      </w:r>
      <w:r w:rsidRPr="0003371A">
        <w:rPr>
          <w:rFonts w:ascii="Arial" w:hAnsi="Arial" w:cs="Arial"/>
          <w:i/>
          <w:iCs/>
          <w:sz w:val="21"/>
          <w:szCs w:val="21"/>
          <w:lang w:val="pt-BR" w:eastAsia="pt-BR"/>
        </w:rPr>
        <w:t>, o requerimento de liberação da garantia prestada.</w:t>
      </w:r>
      <w:r w:rsidRPr="0003371A">
        <w:rPr>
          <w:rFonts w:ascii="Arial" w:hAnsi="Arial" w:cs="Arial"/>
          <w:b/>
          <w:i/>
          <w:iCs/>
          <w:sz w:val="21"/>
          <w:szCs w:val="21"/>
          <w:lang w:val="pt-BR" w:eastAsia="pt-BR"/>
        </w:rPr>
        <w:t xml:space="preserve"> </w:t>
      </w:r>
      <w:r w:rsidRPr="0003371A">
        <w:rPr>
          <w:rFonts w:ascii="Arial" w:hAnsi="Arial" w:cs="Arial"/>
          <w:b/>
          <w:iCs/>
          <w:sz w:val="21"/>
          <w:szCs w:val="21"/>
          <w:lang w:val="pt-BR" w:eastAsia="pt-BR"/>
        </w:rPr>
        <w:t>DÉCIMA</w:t>
      </w:r>
      <w:r w:rsidRPr="0003371A">
        <w:rPr>
          <w:rFonts w:ascii="Arial" w:hAnsi="Arial" w:cs="Arial"/>
          <w:b/>
          <w:i/>
          <w:iCs/>
          <w:sz w:val="21"/>
          <w:szCs w:val="21"/>
          <w:lang w:val="pt-BR" w:eastAsia="pt-BR"/>
        </w:rPr>
        <w:t xml:space="preserve"> </w:t>
      </w:r>
      <w:r w:rsidRPr="0003371A">
        <w:rPr>
          <w:rFonts w:ascii="Arial" w:hAnsi="Arial" w:cs="Arial"/>
          <w:b/>
          <w:sz w:val="21"/>
          <w:szCs w:val="21"/>
          <w:lang w:val="pt-BR" w:eastAsia="pt-BR"/>
        </w:rPr>
        <w:t xml:space="preserve">(DAS OBRIGAÇÕES) – </w:t>
      </w:r>
      <w:r w:rsidRPr="0003371A">
        <w:rPr>
          <w:rFonts w:ascii="Arial" w:hAnsi="Arial" w:cs="Arial"/>
          <w:sz w:val="21"/>
          <w:szCs w:val="21"/>
          <w:lang w:val="pt-BR" w:eastAsia="pt-BR"/>
        </w:rPr>
        <w:t xml:space="preserve">A Contratada é obrigada a corrigir, reparar, remover, reconstruir ou substituir, às suas expensas, no todo ou em parte, o objeto do contrato em que se verifiquem vícios ou incorreções resultantes da execução ou que a impeçam. </w:t>
      </w:r>
      <w:r w:rsidRPr="0003371A">
        <w:rPr>
          <w:rFonts w:ascii="Arial" w:hAnsi="Arial" w:cs="Arial"/>
          <w:b/>
          <w:sz w:val="21"/>
          <w:szCs w:val="21"/>
          <w:lang w:val="pt-BR" w:eastAsia="pt-BR"/>
        </w:rPr>
        <w:t xml:space="preserve">DÉCIMA PRIMEIRA (DAS PENALIDADES) </w:t>
      </w:r>
      <w:r w:rsidRPr="0003371A">
        <w:rPr>
          <w:rFonts w:ascii="Arial" w:hAnsi="Arial" w:cs="Arial"/>
          <w:sz w:val="21"/>
          <w:szCs w:val="21"/>
          <w:lang w:val="pt-BR" w:eastAsia="pt-BR"/>
        </w:rPr>
        <w:t xml:space="preserve">– Ao Contratado, total ou parcialmente inadimplente, observados os princípios da ampla e prévia defesa, contraditório e proporcionalidade, serão aplicadas as sanções previstas nos </w:t>
      </w:r>
      <w:proofErr w:type="spellStart"/>
      <w:r w:rsidRPr="0003371A">
        <w:rPr>
          <w:rFonts w:ascii="Arial" w:hAnsi="Arial" w:cs="Arial"/>
          <w:sz w:val="21"/>
          <w:szCs w:val="21"/>
          <w:lang w:val="pt-BR" w:eastAsia="pt-BR"/>
        </w:rPr>
        <w:t>arts</w:t>
      </w:r>
      <w:proofErr w:type="spellEnd"/>
      <w:r w:rsidRPr="0003371A">
        <w:rPr>
          <w:rFonts w:ascii="Arial" w:hAnsi="Arial" w:cs="Arial"/>
          <w:sz w:val="21"/>
          <w:szCs w:val="21"/>
          <w:lang w:val="pt-BR" w:eastAsia="pt-BR"/>
        </w:rPr>
        <w:t xml:space="preserve">. 86 e 87 da Lei federal nº. 8.666/93, a saber: a) advertência, nas hipóteses de execução irregular de que não resulte prejuízo para o serviço; b) multa I -administrativa, que não excederá, em seu total, 20% (vinte por cento) do valor do contrato, nas hipóteses de inexecução total ou parcial, com ou sem prejuízo para o serviço (Lei estadual nº 287/79, art. 226 e Decreto 3149/80, art. 87; II- moratória, ocorrendo atraso na execução, por causa do contratado, ser-lhe-á aplicada multa moratória de 1% (um por cento), por dia útil, sobre o valor da prestação em atraso, constituindo-se a mora independente de notificação ou interpelação; c) suspensão temporária de participação em licitação e impedimento para contratar com a Administração Judiciária do Estado do Rio de Janeiro, por prazo não superior a dois anos, nas hipóteses de execução irregular, atrasos ou inexecução de que resulte prejuízo para o serviço; d) declaração de inidoneidade para licitar e contratar com a Administração Pública, enquanto perdurarem os seus motivos determinantes, ou até que seja promovida a reabilitação perante a autoridade que aplicou a penalidade, nas hipóteses em que a execução irregular, os atrasos ou a inexecução associem-se à prática de ilícito penal. </w:t>
      </w:r>
      <w:r w:rsidRPr="0003371A">
        <w:rPr>
          <w:rFonts w:ascii="Arial" w:hAnsi="Arial" w:cs="Arial"/>
          <w:b/>
          <w:sz w:val="21"/>
          <w:szCs w:val="21"/>
          <w:lang w:val="pt-BR" w:eastAsia="pt-BR"/>
        </w:rPr>
        <w:t>PARÁGRAFO PRIMEIRO</w:t>
      </w:r>
      <w:r w:rsidRPr="0003371A">
        <w:rPr>
          <w:rFonts w:ascii="Arial" w:hAnsi="Arial" w:cs="Arial"/>
          <w:sz w:val="21"/>
          <w:szCs w:val="21"/>
          <w:lang w:val="pt-BR" w:eastAsia="pt-BR"/>
        </w:rPr>
        <w:t xml:space="preserve"> – As penalidades de multa, estabelecidas na alínea “b” do </w:t>
      </w:r>
      <w:r w:rsidRPr="0003371A">
        <w:rPr>
          <w:rFonts w:ascii="Arial" w:hAnsi="Arial" w:cs="Arial"/>
          <w:i/>
          <w:sz w:val="21"/>
          <w:szCs w:val="21"/>
          <w:lang w:val="pt-BR" w:eastAsia="pt-BR"/>
        </w:rPr>
        <w:t xml:space="preserve">caput </w:t>
      </w:r>
      <w:r w:rsidRPr="0003371A">
        <w:rPr>
          <w:rFonts w:ascii="Arial" w:hAnsi="Arial" w:cs="Arial"/>
          <w:sz w:val="21"/>
          <w:szCs w:val="21"/>
          <w:lang w:val="pt-BR" w:eastAsia="pt-BR"/>
        </w:rPr>
        <w:t xml:space="preserve">desta cláusula, poderão ser cumuladas com qualquer das demais. </w:t>
      </w:r>
      <w:r w:rsidRPr="0003371A">
        <w:rPr>
          <w:rFonts w:ascii="Arial" w:hAnsi="Arial" w:cs="Arial"/>
          <w:b/>
          <w:sz w:val="21"/>
          <w:szCs w:val="21"/>
          <w:lang w:val="pt-BR" w:eastAsia="pt-BR"/>
        </w:rPr>
        <w:t xml:space="preserve">PARÁGRAFO SEGUNDO </w:t>
      </w:r>
      <w:r w:rsidRPr="0003371A">
        <w:rPr>
          <w:rFonts w:ascii="Arial" w:hAnsi="Arial" w:cs="Arial"/>
          <w:sz w:val="21"/>
          <w:szCs w:val="21"/>
          <w:lang w:val="pt-BR" w:eastAsia="pt-BR"/>
        </w:rPr>
        <w:t>– O valor de multa aplicado será descontado de eventuais créditos que tenha em face d</w:t>
      </w:r>
      <w:r w:rsidR="009E2AB2">
        <w:rPr>
          <w:rFonts w:ascii="Arial" w:hAnsi="Arial" w:cs="Arial"/>
          <w:sz w:val="21"/>
          <w:szCs w:val="21"/>
          <w:lang w:val="pt-BR" w:eastAsia="pt-BR"/>
        </w:rPr>
        <w:t>a EMERJ</w:t>
      </w:r>
      <w:r w:rsidRPr="0003371A">
        <w:rPr>
          <w:rFonts w:ascii="Arial" w:hAnsi="Arial" w:cs="Arial"/>
          <w:sz w:val="21"/>
          <w:szCs w:val="21"/>
          <w:lang w:val="pt-BR" w:eastAsia="pt-BR"/>
        </w:rPr>
        <w:t xml:space="preserve">, sem embargo deste rescindir o contrato e/ou cobrá-la judicialmente. </w:t>
      </w:r>
      <w:r w:rsidRPr="0003371A">
        <w:rPr>
          <w:rFonts w:ascii="Arial" w:hAnsi="Arial" w:cs="Arial"/>
          <w:b/>
          <w:sz w:val="21"/>
          <w:szCs w:val="21"/>
          <w:lang w:val="pt-BR" w:eastAsia="pt-BR"/>
        </w:rPr>
        <w:t xml:space="preserve">DÉCIMA SEGUNDA (DA RESCISÃO) – </w:t>
      </w:r>
      <w:r w:rsidRPr="0003371A">
        <w:rPr>
          <w:rFonts w:ascii="Arial" w:hAnsi="Arial" w:cs="Arial"/>
          <w:sz w:val="21"/>
          <w:szCs w:val="21"/>
          <w:lang w:val="pt-BR" w:eastAsia="pt-BR"/>
        </w:rPr>
        <w:t xml:space="preserve">O presente contrato poderá ser rescindido nas hipóteses previstas no artigo 78 da Lei Federal nº 8.666/93, com as </w:t>
      </w:r>
      <w:proofErr w:type="spellStart"/>
      <w:r w:rsidRPr="0003371A">
        <w:rPr>
          <w:rFonts w:ascii="Arial" w:hAnsi="Arial" w:cs="Arial"/>
          <w:sz w:val="21"/>
          <w:szCs w:val="21"/>
          <w:lang w:val="pt-BR" w:eastAsia="pt-BR"/>
        </w:rPr>
        <w:t>conseqüências</w:t>
      </w:r>
      <w:proofErr w:type="spellEnd"/>
      <w:r w:rsidRPr="0003371A">
        <w:rPr>
          <w:rFonts w:ascii="Arial" w:hAnsi="Arial" w:cs="Arial"/>
          <w:sz w:val="21"/>
          <w:szCs w:val="21"/>
          <w:lang w:val="pt-BR" w:eastAsia="pt-BR"/>
        </w:rPr>
        <w:t xml:space="preserve"> indicadas no art. 80, sem prejuízo das sanções previstas naquela Lei Federal 8.666/93 e no contrato. </w:t>
      </w:r>
      <w:r w:rsidRPr="0003371A">
        <w:rPr>
          <w:rFonts w:ascii="Arial" w:hAnsi="Arial" w:cs="Arial"/>
          <w:b/>
          <w:sz w:val="21"/>
          <w:szCs w:val="21"/>
          <w:lang w:val="pt-BR" w:eastAsia="pt-BR"/>
        </w:rPr>
        <w:t>DÉCIMA TERCEIRA</w:t>
      </w:r>
      <w:r w:rsidRPr="0003371A">
        <w:rPr>
          <w:rFonts w:ascii="Arial" w:hAnsi="Arial" w:cs="Arial"/>
          <w:sz w:val="21"/>
          <w:szCs w:val="21"/>
          <w:lang w:val="pt-BR" w:eastAsia="pt-BR"/>
        </w:rPr>
        <w:t xml:space="preserve"> </w:t>
      </w:r>
      <w:r w:rsidRPr="0003371A">
        <w:rPr>
          <w:rFonts w:ascii="Arial" w:hAnsi="Arial" w:cs="Arial"/>
          <w:b/>
          <w:sz w:val="21"/>
          <w:szCs w:val="21"/>
          <w:lang w:val="pt-BR" w:eastAsia="pt-BR"/>
        </w:rPr>
        <w:t>(DA CESSÃO OU DA TRANSFERÊNCIA) –</w:t>
      </w:r>
      <w:r w:rsidRPr="0003371A">
        <w:rPr>
          <w:rFonts w:ascii="Arial" w:hAnsi="Arial" w:cs="Arial"/>
          <w:sz w:val="21"/>
          <w:szCs w:val="21"/>
          <w:lang w:val="pt-BR" w:eastAsia="pt-BR"/>
        </w:rPr>
        <w:t xml:space="preserve"> O presente contrato não poderá ser objeto de cessão, subcontratação ou transferência, no todo ou em parte. </w:t>
      </w:r>
      <w:r w:rsidRPr="0003371A">
        <w:rPr>
          <w:rFonts w:ascii="Arial" w:hAnsi="Arial" w:cs="Arial"/>
          <w:b/>
          <w:sz w:val="21"/>
          <w:szCs w:val="21"/>
          <w:lang w:val="pt-BR" w:eastAsia="pt-BR"/>
        </w:rPr>
        <w:t xml:space="preserve">DÉCIMA QUARTA (DAS RESPONSABILIDADES) – </w:t>
      </w:r>
      <w:r w:rsidRPr="0003371A">
        <w:rPr>
          <w:rFonts w:ascii="Arial" w:hAnsi="Arial" w:cs="Arial"/>
          <w:sz w:val="21"/>
          <w:szCs w:val="21"/>
          <w:lang w:val="pt-BR" w:eastAsia="pt-BR"/>
        </w:rPr>
        <w:t xml:space="preserve">A Contratada assume como exclusivamente seus os riscos e as despesas decorrentes da boa e perfeita execução das obrigações contratadas. Responsabiliza-se, também, pela idoneidade e pelo comportamento de seus empregados, prepostos ou subordinados, e, ainda, por quaisquer prejuízos que sejam causados a </w:t>
      </w:r>
      <w:r w:rsidR="009C12B8">
        <w:rPr>
          <w:rFonts w:ascii="Arial" w:hAnsi="Arial" w:cs="Arial"/>
          <w:sz w:val="21"/>
          <w:szCs w:val="21"/>
          <w:lang w:val="pt-BR" w:eastAsia="pt-BR"/>
        </w:rPr>
        <w:t>EMERJ</w:t>
      </w:r>
      <w:r w:rsidRPr="0003371A">
        <w:rPr>
          <w:rFonts w:ascii="Arial" w:hAnsi="Arial" w:cs="Arial"/>
          <w:sz w:val="21"/>
          <w:szCs w:val="21"/>
          <w:lang w:val="pt-BR" w:eastAsia="pt-BR"/>
        </w:rPr>
        <w:t xml:space="preserve"> ou a terceiros.</w:t>
      </w:r>
      <w:r w:rsidRPr="0003371A">
        <w:rPr>
          <w:rFonts w:ascii="Arial" w:hAnsi="Arial" w:cs="Arial"/>
          <w:b/>
          <w:sz w:val="21"/>
          <w:szCs w:val="21"/>
          <w:lang w:val="pt-BR" w:eastAsia="pt-BR"/>
        </w:rPr>
        <w:t xml:space="preserve"> PARÁGRAFO PRIMEIRO </w:t>
      </w:r>
      <w:r w:rsidRPr="0003371A">
        <w:rPr>
          <w:rFonts w:ascii="Arial" w:hAnsi="Arial" w:cs="Arial"/>
          <w:sz w:val="21"/>
          <w:szCs w:val="21"/>
          <w:lang w:val="pt-BR" w:eastAsia="pt-BR"/>
        </w:rPr>
        <w:t xml:space="preserve">– </w:t>
      </w:r>
      <w:r w:rsidR="009E2AB2">
        <w:rPr>
          <w:rFonts w:ascii="Arial" w:hAnsi="Arial" w:cs="Arial"/>
          <w:sz w:val="21"/>
          <w:szCs w:val="21"/>
          <w:lang w:val="pt-BR" w:eastAsia="pt-BR"/>
        </w:rPr>
        <w:t>A EMERJ</w:t>
      </w:r>
      <w:r w:rsidRPr="0003371A">
        <w:rPr>
          <w:rFonts w:ascii="Arial" w:hAnsi="Arial" w:cs="Arial"/>
          <w:sz w:val="21"/>
          <w:szCs w:val="21"/>
          <w:lang w:val="pt-BR" w:eastAsia="pt-BR"/>
        </w:rPr>
        <w:t xml:space="preserve"> não responderá por quaisquer ônus, direitos ou </w:t>
      </w:r>
      <w:proofErr w:type="gramStart"/>
      <w:r w:rsidRPr="0003371A">
        <w:rPr>
          <w:rFonts w:ascii="Arial" w:hAnsi="Arial" w:cs="Arial"/>
          <w:sz w:val="21"/>
          <w:szCs w:val="21"/>
          <w:lang w:val="pt-BR" w:eastAsia="pt-BR"/>
        </w:rPr>
        <w:t>obrigações vinculados</w:t>
      </w:r>
      <w:proofErr w:type="gramEnd"/>
      <w:r w:rsidRPr="0003371A">
        <w:rPr>
          <w:rFonts w:ascii="Arial" w:hAnsi="Arial" w:cs="Arial"/>
          <w:sz w:val="21"/>
          <w:szCs w:val="21"/>
          <w:lang w:val="pt-BR" w:eastAsia="pt-BR"/>
        </w:rPr>
        <w:t xml:space="preserve"> à legislação ambiental, tributária, trabalhista, previdenciária ou securitária, decorrentes da execução do presente contrato, cujo cumprimento e cuja responsabilidade caberão, exclusivamente, ao Contratado. </w:t>
      </w:r>
      <w:r w:rsidRPr="0003371A">
        <w:rPr>
          <w:rFonts w:ascii="Arial" w:hAnsi="Arial" w:cs="Arial"/>
          <w:b/>
          <w:sz w:val="21"/>
          <w:szCs w:val="21"/>
          <w:lang w:val="pt-BR" w:eastAsia="pt-BR"/>
        </w:rPr>
        <w:t xml:space="preserve">PARÁGRAFO SEGUNDO </w:t>
      </w:r>
      <w:r w:rsidRPr="0003371A">
        <w:rPr>
          <w:rFonts w:ascii="Arial" w:hAnsi="Arial" w:cs="Arial"/>
          <w:sz w:val="21"/>
          <w:szCs w:val="21"/>
          <w:lang w:val="pt-BR" w:eastAsia="pt-BR"/>
        </w:rPr>
        <w:t xml:space="preserve">– A </w:t>
      </w:r>
      <w:r w:rsidR="009E2AB2">
        <w:rPr>
          <w:rFonts w:ascii="Arial" w:hAnsi="Arial" w:cs="Arial"/>
          <w:sz w:val="21"/>
          <w:szCs w:val="21"/>
          <w:lang w:val="pt-BR" w:eastAsia="pt-BR"/>
        </w:rPr>
        <w:t>EMERJ</w:t>
      </w:r>
      <w:r w:rsidRPr="0003371A">
        <w:rPr>
          <w:rFonts w:ascii="Arial" w:hAnsi="Arial" w:cs="Arial"/>
          <w:sz w:val="21"/>
          <w:szCs w:val="21"/>
          <w:lang w:val="pt-BR" w:eastAsia="pt-BR"/>
        </w:rPr>
        <w:t xml:space="preserve"> não responderá por quaisquer compromissos assumidos pela Contratada com terceiros, ainda que vinculados à execução do presente contrato, bem como por qualquer dano causado a terceiros em decorrência de ato da Contratada, de seus empregados, prepostos ou subordinados. </w:t>
      </w:r>
      <w:r w:rsidRPr="0003371A">
        <w:rPr>
          <w:rFonts w:ascii="Arial" w:hAnsi="Arial" w:cs="Arial"/>
          <w:b/>
          <w:sz w:val="21"/>
          <w:szCs w:val="21"/>
          <w:lang w:val="pt-BR" w:eastAsia="pt-BR"/>
        </w:rPr>
        <w:t xml:space="preserve">PARÁGRAFO TERCEIRO – </w:t>
      </w:r>
      <w:r w:rsidRPr="0003371A">
        <w:rPr>
          <w:rFonts w:ascii="Arial" w:hAnsi="Arial" w:cs="Arial"/>
          <w:sz w:val="21"/>
          <w:szCs w:val="21"/>
          <w:lang w:val="pt-BR" w:eastAsia="pt-BR"/>
        </w:rPr>
        <w:t>O Contratado deverá cumprir os procedimentos de proteção ambiental, responsabilizando-se pelos danos causados ao meio ambiente, nos termos da legislação pertinente, independentemente do detalhamento e/ou especificação do termo de referência</w:t>
      </w:r>
      <w:r w:rsidRPr="0003371A">
        <w:rPr>
          <w:rFonts w:ascii="Arial" w:hAnsi="Arial" w:cs="Arial"/>
          <w:b/>
          <w:sz w:val="21"/>
          <w:szCs w:val="21"/>
          <w:lang w:val="pt-BR" w:eastAsia="pt-BR"/>
        </w:rPr>
        <w:t xml:space="preserve">.  PARÁGRAFO TERCEIRO – </w:t>
      </w:r>
      <w:r w:rsidRPr="0003371A">
        <w:rPr>
          <w:rFonts w:ascii="Arial" w:hAnsi="Arial" w:cs="Arial"/>
          <w:sz w:val="21"/>
          <w:szCs w:val="21"/>
          <w:lang w:val="pt-BR" w:eastAsia="pt-BR"/>
        </w:rPr>
        <w:t xml:space="preserve">Contratado responderá, exclusivamente, pelos crimes ambientais que praticar, nos termos da legislação vigente. </w:t>
      </w:r>
      <w:r w:rsidRPr="0003371A">
        <w:rPr>
          <w:rFonts w:ascii="Arial" w:hAnsi="Arial" w:cs="Arial"/>
          <w:b/>
          <w:sz w:val="21"/>
          <w:szCs w:val="21"/>
          <w:lang w:val="pt-BR" w:eastAsia="pt-BR"/>
        </w:rPr>
        <w:t xml:space="preserve">PARÁGRAFO QUARTO </w:t>
      </w:r>
      <w:r w:rsidRPr="0003371A">
        <w:rPr>
          <w:rFonts w:ascii="Arial" w:hAnsi="Arial" w:cs="Arial"/>
          <w:sz w:val="21"/>
          <w:szCs w:val="21"/>
          <w:lang w:val="pt-BR" w:eastAsia="pt-BR"/>
        </w:rPr>
        <w:t xml:space="preserve">– A Contratada manterá, durante toda a execução do contrato, as condições de habilitação e qualificação que lhe foram exigidas na licitação. </w:t>
      </w:r>
      <w:r w:rsidRPr="0003371A">
        <w:rPr>
          <w:rFonts w:ascii="Arial" w:hAnsi="Arial" w:cs="Arial"/>
          <w:b/>
          <w:sz w:val="21"/>
          <w:szCs w:val="21"/>
          <w:lang w:val="pt-BR" w:eastAsia="pt-BR"/>
        </w:rPr>
        <w:t>DÉCIMA QUINTA (DOS TRIBUTOS E DESPESAS) –</w:t>
      </w:r>
      <w:r w:rsidRPr="0003371A">
        <w:rPr>
          <w:rFonts w:ascii="Arial" w:hAnsi="Arial" w:cs="Arial"/>
          <w:sz w:val="21"/>
          <w:szCs w:val="21"/>
          <w:lang w:val="pt-BR" w:eastAsia="pt-BR"/>
        </w:rPr>
        <w:t xml:space="preserve"> Constituirá encargo exclusivo da Contratada o pagamento de tributos, tarifas, emolumentos e despesas decorrentes da formalização deste contrato e da execução de seu objeto. </w:t>
      </w:r>
      <w:r w:rsidRPr="0003371A">
        <w:rPr>
          <w:rFonts w:ascii="Arial" w:hAnsi="Arial" w:cs="Arial"/>
          <w:b/>
          <w:sz w:val="21"/>
          <w:szCs w:val="21"/>
          <w:lang w:val="pt-BR" w:eastAsia="pt-BR"/>
        </w:rPr>
        <w:t xml:space="preserve">DÉCIMA SEXTA (DA PUBLICAÇÃO DO CONTRATO) – </w:t>
      </w:r>
      <w:r w:rsidRPr="0003371A">
        <w:rPr>
          <w:rFonts w:ascii="Arial" w:hAnsi="Arial" w:cs="Arial"/>
          <w:sz w:val="21"/>
          <w:szCs w:val="21"/>
          <w:lang w:val="pt-BR" w:eastAsia="pt-BR"/>
        </w:rPr>
        <w:t xml:space="preserve">Em 20 (vinte) dias, contados de sua assinatura, a </w:t>
      </w:r>
      <w:r w:rsidR="009C12B8">
        <w:rPr>
          <w:rFonts w:ascii="Arial" w:hAnsi="Arial" w:cs="Arial"/>
          <w:sz w:val="21"/>
          <w:szCs w:val="21"/>
          <w:lang w:val="pt-BR" w:eastAsia="pt-BR"/>
        </w:rPr>
        <w:t xml:space="preserve">EMERJ </w:t>
      </w:r>
      <w:r w:rsidRPr="0003371A">
        <w:rPr>
          <w:rFonts w:ascii="Arial" w:hAnsi="Arial" w:cs="Arial"/>
          <w:sz w:val="21"/>
          <w:szCs w:val="21"/>
          <w:lang w:val="pt-BR" w:eastAsia="pt-BR"/>
        </w:rPr>
        <w:t xml:space="preserve">providenciará a publicação no DJERJ, em resumo, do presente termo de contrato. </w:t>
      </w:r>
      <w:r w:rsidRPr="0003371A">
        <w:rPr>
          <w:rFonts w:ascii="Arial" w:hAnsi="Arial" w:cs="Arial"/>
          <w:b/>
          <w:sz w:val="21"/>
          <w:szCs w:val="21"/>
          <w:lang w:val="pt-BR" w:eastAsia="pt-BR"/>
        </w:rPr>
        <w:t xml:space="preserve">DÉCIMA SÉTIMA (DO FORO) – </w:t>
      </w:r>
      <w:r w:rsidRPr="0003371A">
        <w:rPr>
          <w:rFonts w:ascii="Arial" w:hAnsi="Arial" w:cs="Arial"/>
          <w:sz w:val="21"/>
          <w:szCs w:val="21"/>
          <w:lang w:val="pt-BR" w:eastAsia="pt-BR"/>
        </w:rPr>
        <w:t>O Foro do contrato será o da Comarca da Capital do Estado do Rio de Janeiro, excluído qualquer outro. Para firmeza e validade do pactuado, o presente termo foi lavrado em 03 (três) vias de igual teor, que, depois de lido e achado em ordem, vai assinado pelos contraentes.</w:t>
      </w:r>
    </w:p>
    <w:p w:rsidR="007F67D3" w:rsidRPr="0003371A" w:rsidRDefault="007F67D3" w:rsidP="007F67D3">
      <w:pPr>
        <w:autoSpaceDE w:val="0"/>
        <w:autoSpaceDN w:val="0"/>
        <w:adjustRightInd w:val="0"/>
        <w:spacing w:line="360" w:lineRule="auto"/>
        <w:jc w:val="both"/>
        <w:rPr>
          <w:rFonts w:ascii="Arial" w:hAnsi="Arial" w:cs="Arial"/>
          <w:sz w:val="21"/>
          <w:szCs w:val="21"/>
          <w:lang w:val="pt-BR" w:eastAsia="pt-BR"/>
        </w:rPr>
      </w:pPr>
    </w:p>
    <w:p w:rsidR="007F67D3" w:rsidRPr="0003371A" w:rsidRDefault="007F67D3" w:rsidP="007F67D3">
      <w:pPr>
        <w:autoSpaceDE w:val="0"/>
        <w:autoSpaceDN w:val="0"/>
        <w:adjustRightInd w:val="0"/>
        <w:spacing w:line="360" w:lineRule="auto"/>
        <w:jc w:val="center"/>
        <w:rPr>
          <w:rFonts w:ascii="Arial" w:hAnsi="Arial" w:cs="Arial"/>
          <w:b/>
          <w:sz w:val="21"/>
          <w:szCs w:val="21"/>
          <w:lang w:val="pt-BR" w:eastAsia="pt-BR"/>
        </w:rPr>
      </w:pPr>
      <w:r w:rsidRPr="0003371A">
        <w:rPr>
          <w:rFonts w:ascii="Arial" w:hAnsi="Arial" w:cs="Arial"/>
          <w:sz w:val="21"/>
          <w:szCs w:val="21"/>
          <w:lang w:val="pt-BR" w:eastAsia="pt-BR"/>
        </w:rPr>
        <w:t xml:space="preserve">Rio de Janeiro, ____ de __________ </w:t>
      </w:r>
      <w:proofErr w:type="spellStart"/>
      <w:r w:rsidRPr="0003371A">
        <w:rPr>
          <w:rFonts w:ascii="Arial" w:hAnsi="Arial" w:cs="Arial"/>
          <w:sz w:val="21"/>
          <w:szCs w:val="21"/>
          <w:lang w:val="pt-BR" w:eastAsia="pt-BR"/>
        </w:rPr>
        <w:t>de</w:t>
      </w:r>
      <w:proofErr w:type="spellEnd"/>
      <w:r w:rsidRPr="0003371A">
        <w:rPr>
          <w:rFonts w:ascii="Arial" w:hAnsi="Arial" w:cs="Arial"/>
          <w:sz w:val="21"/>
          <w:szCs w:val="21"/>
          <w:lang w:val="pt-BR" w:eastAsia="pt-BR"/>
        </w:rPr>
        <w:t xml:space="preserve"> 20____.</w:t>
      </w:r>
    </w:p>
    <w:p w:rsidR="007F67D3" w:rsidRPr="0003371A" w:rsidRDefault="007F67D3" w:rsidP="007F67D3">
      <w:pPr>
        <w:tabs>
          <w:tab w:val="left" w:pos="7655"/>
        </w:tabs>
        <w:spacing w:before="20" w:line="360" w:lineRule="auto"/>
        <w:ind w:right="99"/>
        <w:jc w:val="center"/>
        <w:rPr>
          <w:rFonts w:ascii="Arial" w:hAnsi="Arial" w:cs="Arial"/>
          <w:b/>
          <w:sz w:val="21"/>
          <w:szCs w:val="21"/>
          <w:lang w:val="pt-BR" w:eastAsia="pt-BR"/>
        </w:rPr>
      </w:pPr>
    </w:p>
    <w:p w:rsidR="009C12B8" w:rsidRPr="009C12B8" w:rsidRDefault="009C12B8" w:rsidP="007F67D3">
      <w:pPr>
        <w:tabs>
          <w:tab w:val="left" w:pos="7655"/>
        </w:tabs>
        <w:ind w:right="96"/>
        <w:jc w:val="center"/>
        <w:rPr>
          <w:rFonts w:ascii="Arial" w:hAnsi="Arial" w:cs="Arial"/>
          <w:b/>
          <w:sz w:val="21"/>
          <w:szCs w:val="21"/>
          <w:lang w:val="pt-BR" w:eastAsia="pt-BR"/>
        </w:rPr>
      </w:pPr>
      <w:r w:rsidRPr="009C12B8">
        <w:rPr>
          <w:rFonts w:ascii="Arial" w:hAnsi="Arial" w:cs="Arial"/>
          <w:b/>
          <w:sz w:val="21"/>
          <w:szCs w:val="21"/>
          <w:lang w:val="pt-BR" w:eastAsia="pt-BR"/>
        </w:rPr>
        <w:t xml:space="preserve">Ricardo Rodrigues Cardozo </w:t>
      </w:r>
    </w:p>
    <w:p w:rsidR="007F67D3" w:rsidRPr="0003371A" w:rsidRDefault="007F67D3" w:rsidP="007F67D3">
      <w:pPr>
        <w:tabs>
          <w:tab w:val="left" w:pos="7655"/>
        </w:tabs>
        <w:ind w:right="96"/>
        <w:jc w:val="center"/>
        <w:rPr>
          <w:rFonts w:ascii="Arial" w:hAnsi="Arial" w:cs="Arial"/>
          <w:b/>
          <w:sz w:val="21"/>
          <w:szCs w:val="21"/>
          <w:lang w:val="pt-BR" w:eastAsia="pt-BR"/>
        </w:rPr>
      </w:pPr>
      <w:r w:rsidRPr="0003371A">
        <w:rPr>
          <w:rFonts w:ascii="Arial" w:hAnsi="Arial" w:cs="Arial"/>
          <w:b/>
          <w:sz w:val="21"/>
          <w:szCs w:val="21"/>
          <w:lang w:val="pt-BR" w:eastAsia="pt-BR"/>
        </w:rPr>
        <w:t>Diretor Geral da Escola da Magistratura do Estado do Rio de Janeiro</w:t>
      </w:r>
    </w:p>
    <w:p w:rsidR="007F67D3" w:rsidRPr="0003371A" w:rsidRDefault="007F67D3" w:rsidP="007F67D3">
      <w:pPr>
        <w:tabs>
          <w:tab w:val="left" w:pos="7655"/>
        </w:tabs>
        <w:ind w:right="96"/>
        <w:jc w:val="center"/>
        <w:rPr>
          <w:rFonts w:ascii="Arial" w:hAnsi="Arial" w:cs="Arial"/>
          <w:b/>
          <w:sz w:val="21"/>
          <w:szCs w:val="21"/>
          <w:lang w:val="pt-BR" w:eastAsia="pt-BR"/>
        </w:rPr>
      </w:pPr>
      <w:r w:rsidRPr="0003371A">
        <w:rPr>
          <w:rFonts w:ascii="Arial" w:hAnsi="Arial" w:cs="Arial"/>
          <w:b/>
          <w:sz w:val="21"/>
          <w:szCs w:val="21"/>
          <w:lang w:val="pt-BR" w:eastAsia="pt-BR"/>
        </w:rPr>
        <w:t xml:space="preserve"> EMERJ</w:t>
      </w:r>
    </w:p>
    <w:p w:rsidR="007F67D3" w:rsidRPr="0003371A" w:rsidRDefault="007F67D3" w:rsidP="007F67D3">
      <w:pPr>
        <w:tabs>
          <w:tab w:val="left" w:pos="7655"/>
        </w:tabs>
        <w:spacing w:before="20" w:line="360" w:lineRule="auto"/>
        <w:ind w:right="99"/>
        <w:jc w:val="center"/>
        <w:rPr>
          <w:rFonts w:ascii="Arial" w:hAnsi="Arial" w:cs="Arial"/>
          <w:b/>
          <w:sz w:val="21"/>
          <w:szCs w:val="21"/>
          <w:lang w:val="pt-BR" w:eastAsia="pt-BR"/>
        </w:rPr>
      </w:pPr>
    </w:p>
    <w:p w:rsidR="007F67D3" w:rsidRPr="0003371A" w:rsidRDefault="007F67D3" w:rsidP="007F67D3">
      <w:pPr>
        <w:tabs>
          <w:tab w:val="left" w:pos="7655"/>
        </w:tabs>
        <w:ind w:right="96"/>
        <w:jc w:val="center"/>
        <w:rPr>
          <w:rFonts w:ascii="Arial" w:hAnsi="Arial" w:cs="Arial"/>
          <w:b/>
          <w:sz w:val="21"/>
          <w:szCs w:val="21"/>
          <w:lang w:val="pt-BR" w:eastAsia="pt-BR"/>
        </w:rPr>
      </w:pPr>
      <w:r w:rsidRPr="0003371A">
        <w:rPr>
          <w:rFonts w:ascii="Arial" w:hAnsi="Arial" w:cs="Arial"/>
          <w:b/>
          <w:sz w:val="21"/>
          <w:szCs w:val="21"/>
          <w:lang w:val="pt-BR" w:eastAsia="pt-BR"/>
        </w:rPr>
        <w:t>__________________________________________________</w:t>
      </w:r>
    </w:p>
    <w:p w:rsidR="007F67D3" w:rsidRPr="0003371A" w:rsidRDefault="007F67D3" w:rsidP="007F67D3">
      <w:pPr>
        <w:tabs>
          <w:tab w:val="left" w:pos="7655"/>
        </w:tabs>
        <w:ind w:right="96"/>
        <w:jc w:val="center"/>
        <w:rPr>
          <w:rFonts w:ascii="Arial" w:hAnsi="Arial" w:cs="Arial"/>
          <w:sz w:val="21"/>
          <w:szCs w:val="21"/>
          <w:lang w:val="pt-BR" w:eastAsia="pt-BR"/>
        </w:rPr>
      </w:pPr>
      <w:r w:rsidRPr="0003371A">
        <w:rPr>
          <w:rFonts w:ascii="Arial" w:hAnsi="Arial" w:cs="Arial"/>
          <w:b/>
          <w:sz w:val="21"/>
          <w:szCs w:val="21"/>
          <w:lang w:val="pt-BR" w:eastAsia="pt-BR"/>
        </w:rPr>
        <w:t>Contratada</w:t>
      </w:r>
    </w:p>
    <w:p w:rsidR="007F67D3" w:rsidRPr="0003371A" w:rsidRDefault="007F67D3" w:rsidP="007F67D3">
      <w:pPr>
        <w:rPr>
          <w:rFonts w:ascii="Arial" w:hAnsi="Arial" w:cs="Arial"/>
          <w:sz w:val="21"/>
          <w:szCs w:val="21"/>
          <w:lang w:val="pt-BR" w:eastAsia="pt-BR"/>
        </w:rPr>
      </w:pPr>
    </w:p>
    <w:p w:rsidR="007F67D3" w:rsidRPr="0003371A" w:rsidRDefault="007F67D3" w:rsidP="007F67D3">
      <w:pPr>
        <w:tabs>
          <w:tab w:val="left" w:pos="2411"/>
        </w:tabs>
        <w:rPr>
          <w:rFonts w:ascii="Arial" w:hAnsi="Arial" w:cs="Arial"/>
          <w:sz w:val="21"/>
          <w:szCs w:val="21"/>
          <w:lang w:val="pt-BR" w:eastAsia="pt-BR"/>
        </w:rPr>
      </w:pPr>
      <w:r w:rsidRPr="0003371A">
        <w:rPr>
          <w:rFonts w:ascii="Arial" w:hAnsi="Arial" w:cs="Arial"/>
          <w:sz w:val="21"/>
          <w:szCs w:val="21"/>
          <w:lang w:val="pt-BR" w:eastAsia="pt-BR"/>
        </w:rPr>
        <w:tab/>
      </w:r>
    </w:p>
    <w:p w:rsidR="007F67D3" w:rsidRPr="0003371A" w:rsidRDefault="007F67D3" w:rsidP="007F67D3">
      <w:pPr>
        <w:autoSpaceDE w:val="0"/>
        <w:autoSpaceDN w:val="0"/>
        <w:adjustRightInd w:val="0"/>
        <w:spacing w:line="360" w:lineRule="auto"/>
        <w:ind w:right="-284"/>
        <w:jc w:val="both"/>
        <w:rPr>
          <w:rFonts w:ascii="Arial" w:hAnsi="Arial" w:cs="Arial"/>
          <w:b/>
          <w:sz w:val="21"/>
          <w:szCs w:val="21"/>
        </w:rPr>
      </w:pPr>
    </w:p>
    <w:p w:rsidR="007F67D3" w:rsidRPr="0003371A" w:rsidRDefault="007F67D3" w:rsidP="007F67D3">
      <w:pPr>
        <w:tabs>
          <w:tab w:val="left" w:pos="1800"/>
        </w:tabs>
        <w:rPr>
          <w:rFonts w:ascii="Arial" w:eastAsia="Calibri" w:hAnsi="Arial" w:cs="Arial"/>
          <w:sz w:val="21"/>
          <w:szCs w:val="21"/>
          <w:lang w:val="pt-BR"/>
        </w:rPr>
      </w:pPr>
    </w:p>
    <w:p w:rsidR="00EA00CF" w:rsidRPr="0003371A" w:rsidRDefault="002351F7" w:rsidP="002351F7">
      <w:pPr>
        <w:tabs>
          <w:tab w:val="left" w:pos="2411"/>
        </w:tabs>
        <w:rPr>
          <w:rFonts w:ascii="Arial" w:hAnsi="Arial" w:cs="Arial"/>
          <w:sz w:val="21"/>
          <w:szCs w:val="21"/>
          <w:lang w:val="pt-BR" w:eastAsia="pt-BR"/>
        </w:rPr>
      </w:pPr>
      <w:r w:rsidRPr="0003371A">
        <w:rPr>
          <w:rFonts w:ascii="Arial" w:hAnsi="Arial" w:cs="Arial"/>
          <w:sz w:val="21"/>
          <w:szCs w:val="21"/>
          <w:lang w:val="pt-BR" w:eastAsia="pt-BR"/>
        </w:rPr>
        <w:tab/>
      </w:r>
    </w:p>
    <w:sectPr w:rsidR="00EA00CF" w:rsidRPr="0003371A" w:rsidSect="0015220E">
      <w:headerReference w:type="default" r:id="rId23"/>
      <w:pgSz w:w="11907" w:h="16840" w:code="9"/>
      <w:pgMar w:top="936" w:right="1134" w:bottom="993" w:left="1418" w:header="284" w:footer="125"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2B25" w:rsidRDefault="00EB2B25">
      <w:r>
        <w:separator/>
      </w:r>
    </w:p>
  </w:endnote>
  <w:endnote w:type="continuationSeparator" w:id="0">
    <w:p w:rsidR="00EB2B25" w:rsidRDefault="00EB2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e Ecológica Spranq">
    <w:panose1 w:val="020B0603030804020204"/>
    <w:charset w:val="00"/>
    <w:family w:val="swiss"/>
    <w:pitch w:val="variable"/>
    <w:sig w:usb0="800000AF" w:usb1="1000204A"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ook w:val="01E0" w:firstRow="1" w:lastRow="1" w:firstColumn="1" w:lastColumn="1" w:noHBand="0" w:noVBand="0"/>
    </w:tblPr>
    <w:tblGrid>
      <w:gridCol w:w="3089"/>
      <w:gridCol w:w="2263"/>
      <w:gridCol w:w="1839"/>
      <w:gridCol w:w="2732"/>
    </w:tblGrid>
    <w:tr w:rsidR="003C390B" w:rsidRPr="003F7445" w:rsidTr="00D919B8">
      <w:trPr>
        <w:trHeight w:val="269"/>
        <w:jc w:val="center"/>
      </w:trPr>
      <w:tc>
        <w:tcPr>
          <w:tcW w:w="3098" w:type="dxa"/>
          <w:shd w:val="clear" w:color="auto" w:fill="auto"/>
        </w:tcPr>
        <w:p w:rsidR="003C390B" w:rsidRPr="00413FC8" w:rsidRDefault="003C390B" w:rsidP="003C390B">
          <w:pPr>
            <w:pStyle w:val="Rodap"/>
            <w:ind w:left="-58"/>
            <w:rPr>
              <w:rFonts w:ascii="Arial" w:hAnsi="Arial" w:cs="Arial"/>
              <w:sz w:val="16"/>
              <w:szCs w:val="16"/>
            </w:rPr>
          </w:pPr>
          <w:r w:rsidRPr="00413FC8">
            <w:rPr>
              <w:rFonts w:ascii="Arial" w:hAnsi="Arial" w:cs="Arial"/>
              <w:sz w:val="16"/>
              <w:szCs w:val="16"/>
            </w:rPr>
            <w:t xml:space="preserve">FRM-EMERJ-017-34 </w:t>
          </w:r>
        </w:p>
      </w:tc>
      <w:tc>
        <w:tcPr>
          <w:tcW w:w="2268" w:type="dxa"/>
          <w:shd w:val="clear" w:color="auto" w:fill="auto"/>
        </w:tcPr>
        <w:p w:rsidR="003C390B" w:rsidRPr="00413FC8" w:rsidRDefault="003C390B" w:rsidP="003C390B">
          <w:pPr>
            <w:pStyle w:val="Rodap"/>
            <w:rPr>
              <w:rFonts w:ascii="Arial" w:hAnsi="Arial" w:cs="Arial"/>
              <w:sz w:val="16"/>
              <w:szCs w:val="16"/>
            </w:rPr>
          </w:pPr>
          <w:r w:rsidRPr="00413FC8">
            <w:rPr>
              <w:rFonts w:ascii="Arial" w:hAnsi="Arial" w:cs="Arial"/>
              <w:sz w:val="16"/>
              <w:szCs w:val="16"/>
            </w:rPr>
            <w:t xml:space="preserve">Revisão: 00  </w:t>
          </w:r>
        </w:p>
      </w:tc>
      <w:tc>
        <w:tcPr>
          <w:tcW w:w="1842" w:type="dxa"/>
          <w:shd w:val="clear" w:color="auto" w:fill="auto"/>
        </w:tcPr>
        <w:p w:rsidR="003C390B" w:rsidRPr="00413FC8" w:rsidRDefault="003C390B" w:rsidP="003C390B">
          <w:pPr>
            <w:pStyle w:val="Rodap"/>
            <w:rPr>
              <w:rFonts w:ascii="Arial" w:hAnsi="Arial" w:cs="Arial"/>
              <w:sz w:val="16"/>
              <w:szCs w:val="16"/>
            </w:rPr>
          </w:pPr>
          <w:r>
            <w:rPr>
              <w:rFonts w:ascii="Arial" w:hAnsi="Arial" w:cs="Arial"/>
              <w:sz w:val="16"/>
              <w:szCs w:val="16"/>
            </w:rPr>
            <w:t>Data: 12/04</w:t>
          </w:r>
          <w:r w:rsidRPr="00413FC8">
            <w:rPr>
              <w:rFonts w:ascii="Arial" w:hAnsi="Arial" w:cs="Arial"/>
              <w:sz w:val="16"/>
              <w:szCs w:val="16"/>
            </w:rPr>
            <w:t>/2018</w:t>
          </w:r>
        </w:p>
      </w:tc>
      <w:tc>
        <w:tcPr>
          <w:tcW w:w="2740" w:type="dxa"/>
          <w:shd w:val="clear" w:color="auto" w:fill="auto"/>
        </w:tcPr>
        <w:p w:rsidR="003C390B" w:rsidRPr="00393FDF" w:rsidRDefault="003C390B" w:rsidP="003C390B">
          <w:pPr>
            <w:pStyle w:val="Rodap"/>
            <w:tabs>
              <w:tab w:val="center" w:pos="1302"/>
              <w:tab w:val="right" w:pos="2749"/>
            </w:tabs>
            <w:ind w:left="-144" w:right="-225"/>
            <w:rPr>
              <w:rFonts w:ascii="Arial" w:hAnsi="Arial" w:cs="Arial"/>
              <w:sz w:val="16"/>
              <w:szCs w:val="16"/>
            </w:rPr>
          </w:pPr>
          <w:r>
            <w:rPr>
              <w:rFonts w:ascii="Arial" w:hAnsi="Arial" w:cs="Arial"/>
              <w:sz w:val="16"/>
              <w:szCs w:val="16"/>
            </w:rPr>
            <w:tab/>
            <w:t xml:space="preserve">                                         </w:t>
          </w:r>
          <w:r w:rsidRPr="00393FDF">
            <w:rPr>
              <w:rFonts w:ascii="Arial" w:hAnsi="Arial" w:cs="Arial"/>
              <w:sz w:val="16"/>
              <w:szCs w:val="16"/>
            </w:rPr>
            <w:t xml:space="preserve">Pag.: </w:t>
          </w:r>
          <w:r w:rsidRPr="00393FDF">
            <w:rPr>
              <w:rStyle w:val="Nmerodepgina"/>
              <w:rFonts w:ascii="Arial" w:hAnsi="Arial" w:cs="Arial"/>
              <w:sz w:val="16"/>
              <w:szCs w:val="16"/>
            </w:rPr>
            <w:fldChar w:fldCharType="begin"/>
          </w:r>
          <w:r w:rsidRPr="00393FDF">
            <w:rPr>
              <w:rStyle w:val="Nmerodepgina"/>
              <w:rFonts w:ascii="Arial" w:hAnsi="Arial" w:cs="Arial"/>
              <w:sz w:val="16"/>
              <w:szCs w:val="16"/>
            </w:rPr>
            <w:instrText xml:space="preserve"> PAGE </w:instrText>
          </w:r>
          <w:r w:rsidRPr="00393FDF">
            <w:rPr>
              <w:rStyle w:val="Nmerodepgina"/>
              <w:rFonts w:ascii="Arial" w:hAnsi="Arial" w:cs="Arial"/>
              <w:sz w:val="16"/>
              <w:szCs w:val="16"/>
            </w:rPr>
            <w:fldChar w:fldCharType="separate"/>
          </w:r>
          <w:r w:rsidR="009859A6">
            <w:rPr>
              <w:rStyle w:val="Nmerodepgina"/>
              <w:rFonts w:ascii="Arial" w:hAnsi="Arial" w:cs="Arial"/>
              <w:noProof/>
              <w:sz w:val="16"/>
              <w:szCs w:val="16"/>
            </w:rPr>
            <w:t>15</w:t>
          </w:r>
          <w:r w:rsidRPr="00393FDF">
            <w:rPr>
              <w:rStyle w:val="Nmerodepgina"/>
              <w:rFonts w:ascii="Arial" w:hAnsi="Arial" w:cs="Arial"/>
              <w:sz w:val="16"/>
              <w:szCs w:val="16"/>
            </w:rPr>
            <w:fldChar w:fldCharType="end"/>
          </w:r>
          <w:r w:rsidRPr="00393FDF">
            <w:rPr>
              <w:rStyle w:val="Nmerodepgina"/>
              <w:rFonts w:ascii="Arial" w:hAnsi="Arial" w:cs="Arial"/>
              <w:sz w:val="16"/>
              <w:szCs w:val="16"/>
            </w:rPr>
            <w:t>/</w:t>
          </w:r>
          <w:r w:rsidRPr="00393FDF">
            <w:rPr>
              <w:rStyle w:val="Nmerodepgina"/>
              <w:rFonts w:ascii="Arial" w:hAnsi="Arial" w:cs="Arial"/>
              <w:sz w:val="16"/>
              <w:szCs w:val="16"/>
            </w:rPr>
            <w:fldChar w:fldCharType="begin"/>
          </w:r>
          <w:r w:rsidRPr="00393FDF">
            <w:rPr>
              <w:rStyle w:val="Nmerodepgina"/>
              <w:rFonts w:ascii="Arial" w:hAnsi="Arial" w:cs="Arial"/>
              <w:sz w:val="16"/>
              <w:szCs w:val="16"/>
            </w:rPr>
            <w:instrText xml:space="preserve"> NUMPAGES </w:instrText>
          </w:r>
          <w:r w:rsidRPr="00393FDF">
            <w:rPr>
              <w:rStyle w:val="Nmerodepgina"/>
              <w:rFonts w:ascii="Arial" w:hAnsi="Arial" w:cs="Arial"/>
              <w:sz w:val="16"/>
              <w:szCs w:val="16"/>
            </w:rPr>
            <w:fldChar w:fldCharType="separate"/>
          </w:r>
          <w:r w:rsidR="009859A6">
            <w:rPr>
              <w:rStyle w:val="Nmerodepgina"/>
              <w:rFonts w:ascii="Arial" w:hAnsi="Arial" w:cs="Arial"/>
              <w:noProof/>
              <w:sz w:val="16"/>
              <w:szCs w:val="16"/>
            </w:rPr>
            <w:t>29</w:t>
          </w:r>
          <w:r w:rsidRPr="00393FDF">
            <w:rPr>
              <w:rStyle w:val="Nmerodepgina"/>
              <w:rFonts w:ascii="Arial" w:hAnsi="Arial" w:cs="Arial"/>
              <w:sz w:val="16"/>
              <w:szCs w:val="16"/>
            </w:rPr>
            <w:fldChar w:fldCharType="end"/>
          </w:r>
        </w:p>
      </w:tc>
    </w:tr>
  </w:tbl>
  <w:p w:rsidR="003C390B" w:rsidRPr="003F7445" w:rsidRDefault="003C390B" w:rsidP="003C390B">
    <w:pPr>
      <w:pStyle w:val="Rodap"/>
      <w:ind w:right="-141"/>
      <w:rPr>
        <w:rFonts w:ascii="Fonte Ecológica Spranq" w:hAnsi="Fonte Ecológica Spranq"/>
        <w:sz w:val="2"/>
        <w:szCs w:val="2"/>
      </w:rPr>
    </w:pPr>
  </w:p>
  <w:p w:rsidR="00EB2B25" w:rsidRPr="003C390B" w:rsidRDefault="00EB2B25" w:rsidP="003C390B">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ook w:val="01E0" w:firstRow="1" w:lastRow="1" w:firstColumn="1" w:lastColumn="1" w:noHBand="0" w:noVBand="0"/>
    </w:tblPr>
    <w:tblGrid>
      <w:gridCol w:w="3098"/>
      <w:gridCol w:w="2268"/>
      <w:gridCol w:w="1842"/>
      <w:gridCol w:w="2740"/>
    </w:tblGrid>
    <w:tr w:rsidR="00D8131B" w:rsidRPr="00393FDF" w:rsidTr="00D919B8">
      <w:trPr>
        <w:trHeight w:val="269"/>
        <w:jc w:val="center"/>
      </w:trPr>
      <w:tc>
        <w:tcPr>
          <w:tcW w:w="3098" w:type="dxa"/>
          <w:shd w:val="clear" w:color="auto" w:fill="auto"/>
        </w:tcPr>
        <w:p w:rsidR="00D8131B" w:rsidRPr="00413FC8" w:rsidRDefault="00D8131B" w:rsidP="00D8131B">
          <w:pPr>
            <w:pStyle w:val="Rodap"/>
            <w:ind w:left="-58"/>
            <w:rPr>
              <w:rFonts w:ascii="Arial" w:hAnsi="Arial" w:cs="Arial"/>
              <w:sz w:val="16"/>
              <w:szCs w:val="16"/>
            </w:rPr>
          </w:pPr>
          <w:r w:rsidRPr="00413FC8">
            <w:rPr>
              <w:rFonts w:ascii="Arial" w:hAnsi="Arial" w:cs="Arial"/>
              <w:sz w:val="16"/>
              <w:szCs w:val="16"/>
            </w:rPr>
            <w:t xml:space="preserve">FRM-EMERJ-017-34 </w:t>
          </w:r>
        </w:p>
      </w:tc>
      <w:tc>
        <w:tcPr>
          <w:tcW w:w="2268" w:type="dxa"/>
          <w:shd w:val="clear" w:color="auto" w:fill="auto"/>
        </w:tcPr>
        <w:p w:rsidR="00D8131B" w:rsidRPr="00413FC8" w:rsidRDefault="00D8131B" w:rsidP="00D8131B">
          <w:pPr>
            <w:pStyle w:val="Rodap"/>
            <w:rPr>
              <w:rFonts w:ascii="Arial" w:hAnsi="Arial" w:cs="Arial"/>
              <w:sz w:val="16"/>
              <w:szCs w:val="16"/>
            </w:rPr>
          </w:pPr>
          <w:r w:rsidRPr="00413FC8">
            <w:rPr>
              <w:rFonts w:ascii="Arial" w:hAnsi="Arial" w:cs="Arial"/>
              <w:sz w:val="16"/>
              <w:szCs w:val="16"/>
            </w:rPr>
            <w:t xml:space="preserve">Revisão: 00  </w:t>
          </w:r>
        </w:p>
      </w:tc>
      <w:tc>
        <w:tcPr>
          <w:tcW w:w="1842" w:type="dxa"/>
          <w:shd w:val="clear" w:color="auto" w:fill="auto"/>
        </w:tcPr>
        <w:p w:rsidR="00D8131B" w:rsidRPr="00413FC8" w:rsidRDefault="00D8131B" w:rsidP="00D8131B">
          <w:pPr>
            <w:pStyle w:val="Rodap"/>
            <w:rPr>
              <w:rFonts w:ascii="Arial" w:hAnsi="Arial" w:cs="Arial"/>
              <w:sz w:val="16"/>
              <w:szCs w:val="16"/>
            </w:rPr>
          </w:pPr>
          <w:r>
            <w:rPr>
              <w:rFonts w:ascii="Arial" w:hAnsi="Arial" w:cs="Arial"/>
              <w:sz w:val="16"/>
              <w:szCs w:val="16"/>
            </w:rPr>
            <w:t>Data: 12/04</w:t>
          </w:r>
          <w:r w:rsidRPr="00413FC8">
            <w:rPr>
              <w:rFonts w:ascii="Arial" w:hAnsi="Arial" w:cs="Arial"/>
              <w:sz w:val="16"/>
              <w:szCs w:val="16"/>
            </w:rPr>
            <w:t>/2018</w:t>
          </w:r>
        </w:p>
      </w:tc>
      <w:tc>
        <w:tcPr>
          <w:tcW w:w="2740" w:type="dxa"/>
          <w:shd w:val="clear" w:color="auto" w:fill="auto"/>
        </w:tcPr>
        <w:p w:rsidR="00D8131B" w:rsidRPr="00393FDF" w:rsidRDefault="00D8131B" w:rsidP="00D8131B">
          <w:pPr>
            <w:pStyle w:val="Rodap"/>
            <w:tabs>
              <w:tab w:val="center" w:pos="1302"/>
              <w:tab w:val="right" w:pos="2749"/>
            </w:tabs>
            <w:ind w:left="-144" w:right="-225"/>
            <w:rPr>
              <w:rFonts w:ascii="Arial" w:hAnsi="Arial" w:cs="Arial"/>
              <w:sz w:val="16"/>
              <w:szCs w:val="16"/>
            </w:rPr>
          </w:pPr>
          <w:r>
            <w:rPr>
              <w:rFonts w:ascii="Arial" w:hAnsi="Arial" w:cs="Arial"/>
              <w:sz w:val="16"/>
              <w:szCs w:val="16"/>
            </w:rPr>
            <w:tab/>
            <w:t xml:space="preserve">                                         </w:t>
          </w:r>
          <w:r w:rsidRPr="00393FDF">
            <w:rPr>
              <w:rFonts w:ascii="Arial" w:hAnsi="Arial" w:cs="Arial"/>
              <w:sz w:val="16"/>
              <w:szCs w:val="16"/>
            </w:rPr>
            <w:t xml:space="preserve">Pag.: </w:t>
          </w:r>
          <w:r w:rsidRPr="00393FDF">
            <w:rPr>
              <w:rStyle w:val="Nmerodepgina"/>
              <w:rFonts w:ascii="Arial" w:hAnsi="Arial" w:cs="Arial"/>
              <w:sz w:val="16"/>
              <w:szCs w:val="16"/>
            </w:rPr>
            <w:fldChar w:fldCharType="begin"/>
          </w:r>
          <w:r w:rsidRPr="00393FDF">
            <w:rPr>
              <w:rStyle w:val="Nmerodepgina"/>
              <w:rFonts w:ascii="Arial" w:hAnsi="Arial" w:cs="Arial"/>
              <w:sz w:val="16"/>
              <w:szCs w:val="16"/>
            </w:rPr>
            <w:instrText xml:space="preserve"> PAGE </w:instrText>
          </w:r>
          <w:r w:rsidRPr="00393FDF">
            <w:rPr>
              <w:rStyle w:val="Nmerodepgina"/>
              <w:rFonts w:ascii="Arial" w:hAnsi="Arial" w:cs="Arial"/>
              <w:sz w:val="16"/>
              <w:szCs w:val="16"/>
            </w:rPr>
            <w:fldChar w:fldCharType="separate"/>
          </w:r>
          <w:r w:rsidR="009859A6">
            <w:rPr>
              <w:rStyle w:val="Nmerodepgina"/>
              <w:rFonts w:ascii="Arial" w:hAnsi="Arial" w:cs="Arial"/>
              <w:noProof/>
              <w:sz w:val="16"/>
              <w:szCs w:val="16"/>
            </w:rPr>
            <w:t>24</w:t>
          </w:r>
          <w:r w:rsidRPr="00393FDF">
            <w:rPr>
              <w:rStyle w:val="Nmerodepgina"/>
              <w:rFonts w:ascii="Arial" w:hAnsi="Arial" w:cs="Arial"/>
              <w:sz w:val="16"/>
              <w:szCs w:val="16"/>
            </w:rPr>
            <w:fldChar w:fldCharType="end"/>
          </w:r>
          <w:r w:rsidRPr="00393FDF">
            <w:rPr>
              <w:rStyle w:val="Nmerodepgina"/>
              <w:rFonts w:ascii="Arial" w:hAnsi="Arial" w:cs="Arial"/>
              <w:sz w:val="16"/>
              <w:szCs w:val="16"/>
            </w:rPr>
            <w:t>/</w:t>
          </w:r>
          <w:r w:rsidRPr="00393FDF">
            <w:rPr>
              <w:rStyle w:val="Nmerodepgina"/>
              <w:rFonts w:ascii="Arial" w:hAnsi="Arial" w:cs="Arial"/>
              <w:sz w:val="16"/>
              <w:szCs w:val="16"/>
            </w:rPr>
            <w:fldChar w:fldCharType="begin"/>
          </w:r>
          <w:r w:rsidRPr="00393FDF">
            <w:rPr>
              <w:rStyle w:val="Nmerodepgina"/>
              <w:rFonts w:ascii="Arial" w:hAnsi="Arial" w:cs="Arial"/>
              <w:sz w:val="16"/>
              <w:szCs w:val="16"/>
            </w:rPr>
            <w:instrText xml:space="preserve"> NUMPAGES </w:instrText>
          </w:r>
          <w:r w:rsidRPr="00393FDF">
            <w:rPr>
              <w:rStyle w:val="Nmerodepgina"/>
              <w:rFonts w:ascii="Arial" w:hAnsi="Arial" w:cs="Arial"/>
              <w:sz w:val="16"/>
              <w:szCs w:val="16"/>
            </w:rPr>
            <w:fldChar w:fldCharType="separate"/>
          </w:r>
          <w:r w:rsidR="009859A6">
            <w:rPr>
              <w:rStyle w:val="Nmerodepgina"/>
              <w:rFonts w:ascii="Arial" w:hAnsi="Arial" w:cs="Arial"/>
              <w:noProof/>
              <w:sz w:val="16"/>
              <w:szCs w:val="16"/>
            </w:rPr>
            <w:t>29</w:t>
          </w:r>
          <w:r w:rsidRPr="00393FDF">
            <w:rPr>
              <w:rStyle w:val="Nmerodepgina"/>
              <w:rFonts w:ascii="Arial" w:hAnsi="Arial" w:cs="Arial"/>
              <w:sz w:val="16"/>
              <w:szCs w:val="16"/>
            </w:rPr>
            <w:fldChar w:fldCharType="end"/>
          </w:r>
        </w:p>
      </w:tc>
    </w:tr>
  </w:tbl>
  <w:p w:rsidR="00EB2B25" w:rsidRPr="00ED2B11" w:rsidRDefault="00EB2B25" w:rsidP="00DA6774">
    <w:pPr>
      <w:pStyle w:val="Rodap"/>
      <w:ind w:right="-141"/>
      <w:rPr>
        <w:rFonts w:ascii="Fonte Ecológica Spranq" w:hAnsi="Fonte Ecológica Spranq"/>
        <w:sz w:val="2"/>
        <w:szCs w:val="2"/>
      </w:rPr>
    </w:pPr>
  </w:p>
  <w:p w:rsidR="00EB2B25" w:rsidRPr="00ED2B11" w:rsidRDefault="00EB2B25" w:rsidP="00DA677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2B25" w:rsidRDefault="00EB2B25">
      <w:r>
        <w:separator/>
      </w:r>
    </w:p>
  </w:footnote>
  <w:footnote w:type="continuationSeparator" w:id="0">
    <w:p w:rsidR="00EB2B25" w:rsidRDefault="00EB2B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887" w:type="dxa"/>
      <w:tblInd w:w="30" w:type="dxa"/>
      <w:tblLayout w:type="fixed"/>
      <w:tblCellMar>
        <w:left w:w="30" w:type="dxa"/>
        <w:right w:w="30" w:type="dxa"/>
      </w:tblCellMar>
      <w:tblLook w:val="0000" w:firstRow="0" w:lastRow="0" w:firstColumn="0" w:lastColumn="0" w:noHBand="0" w:noVBand="0"/>
    </w:tblPr>
    <w:tblGrid>
      <w:gridCol w:w="1744"/>
      <w:gridCol w:w="8143"/>
    </w:tblGrid>
    <w:tr w:rsidR="00EB2B25" w:rsidRPr="009859A6" w:rsidTr="0023022A">
      <w:trPr>
        <w:trHeight w:val="1276"/>
      </w:trPr>
      <w:tc>
        <w:tcPr>
          <w:tcW w:w="1744" w:type="dxa"/>
          <w:tcBorders>
            <w:top w:val="nil"/>
            <w:bottom w:val="nil"/>
          </w:tcBorders>
        </w:tcPr>
        <w:p w:rsidR="00EB2B25" w:rsidRPr="003F7445" w:rsidRDefault="00EB2B25" w:rsidP="00393FDF">
          <w:pPr>
            <w:pStyle w:val="Normal0"/>
            <w:tabs>
              <w:tab w:val="left" w:pos="1530"/>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jc w:val="center"/>
            <w:rPr>
              <w:rFonts w:ascii="Fonte Ecológica Spranq" w:hAnsi="Fonte Ecológica Spranq"/>
              <w:b/>
            </w:rPr>
          </w:pPr>
          <w:r>
            <w:rPr>
              <w:rFonts w:ascii="Fonte Ecológica Spranq" w:hAnsi="Fonte Ecológica Spranq"/>
              <w:noProof/>
              <w:sz w:val="22"/>
              <w:lang w:val="pt-BR" w:eastAsia="pt-BR"/>
            </w:rPr>
            <w:drawing>
              <wp:inline distT="0" distB="0" distL="0" distR="0">
                <wp:extent cx="723900" cy="590550"/>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590550"/>
                        </a:xfrm>
                        <a:prstGeom prst="rect">
                          <a:avLst/>
                        </a:prstGeom>
                        <a:noFill/>
                        <a:ln>
                          <a:noFill/>
                        </a:ln>
                      </pic:spPr>
                    </pic:pic>
                  </a:graphicData>
                </a:graphic>
              </wp:inline>
            </w:drawing>
          </w:r>
        </w:p>
      </w:tc>
      <w:tc>
        <w:tcPr>
          <w:tcW w:w="8143" w:type="dxa"/>
          <w:tcBorders>
            <w:top w:val="nil"/>
            <w:bottom w:val="nil"/>
          </w:tcBorders>
          <w:vAlign w:val="center"/>
        </w:tcPr>
        <w:p w:rsidR="00EB2B25" w:rsidRDefault="00EB2B25" w:rsidP="00BA2D8B">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TRIBUNAL DE JUSTIÇA DO ESTADO DO RIO DE JANEIRO</w:t>
          </w:r>
        </w:p>
        <w:p w:rsidR="00EB2B25" w:rsidRPr="00393FDF" w:rsidRDefault="00EB2B25" w:rsidP="00BA2D8B">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E</w:t>
          </w:r>
          <w:r w:rsidRPr="00393FDF">
            <w:rPr>
              <w:rFonts w:cs="Arial"/>
              <w:b/>
              <w:sz w:val="22"/>
              <w:lang w:val="pt-BR"/>
            </w:rPr>
            <w:t xml:space="preserve">SCOLA DA MAGISTRATURA DO ESTADO DO RIO DE JANEIRO </w:t>
          </w:r>
        </w:p>
        <w:p w:rsidR="00EB2B25" w:rsidRDefault="00EB2B25" w:rsidP="00BA2D8B">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jc w:val="center"/>
            <w:rPr>
              <w:rFonts w:cs="Arial"/>
              <w:b/>
              <w:sz w:val="22"/>
              <w:lang w:val="pt-BR"/>
            </w:rPr>
          </w:pPr>
          <w:r w:rsidRPr="00393FDF">
            <w:rPr>
              <w:rFonts w:cs="Arial"/>
              <w:b/>
              <w:sz w:val="22"/>
              <w:lang w:val="pt-BR"/>
            </w:rPr>
            <w:t>DEPARTAMENTO DE ADMINISTRAÇÃO - SERVIÇO DE COMPRAS</w:t>
          </w:r>
        </w:p>
        <w:p w:rsidR="00EB2B25" w:rsidRPr="000F777A" w:rsidRDefault="00EB2B25" w:rsidP="00BA2D8B">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jc w:val="center"/>
            <w:rPr>
              <w:rFonts w:cs="Arial"/>
              <w:b/>
              <w:color w:val="FF0000"/>
              <w:u w:val="double"/>
              <w:lang w:val="pt-BR"/>
            </w:rPr>
          </w:pPr>
        </w:p>
      </w:tc>
    </w:tr>
  </w:tbl>
  <w:p w:rsidR="00EB2B25" w:rsidRDefault="00EB2B25" w:rsidP="000F2480">
    <w:pPr>
      <w:pStyle w:val="Default"/>
      <w:jc w:val="center"/>
      <w:rPr>
        <w:b/>
        <w:bCs/>
        <w:color w:val="C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3685"/>
      <w:gridCol w:w="3260"/>
      <w:gridCol w:w="1701"/>
    </w:tblGrid>
    <w:tr w:rsidR="00EB2B25" w:rsidRPr="009859A6" w:rsidTr="006200E3">
      <w:trPr>
        <w:cantSplit/>
      </w:trPr>
      <w:tc>
        <w:tcPr>
          <w:tcW w:w="1560" w:type="dxa"/>
          <w:vMerge w:val="restart"/>
          <w:vAlign w:val="center"/>
        </w:tcPr>
        <w:p w:rsidR="00EB2B25" w:rsidRPr="0042336D" w:rsidRDefault="00EB2B25" w:rsidP="00BC3493">
          <w:pPr>
            <w:jc w:val="center"/>
            <w:rPr>
              <w:rFonts w:ascii="Arial" w:hAnsi="Arial"/>
              <w:b/>
            </w:rPr>
          </w:pPr>
          <w:r>
            <w:rPr>
              <w:rFonts w:ascii="Arial" w:hAnsi="Arial"/>
              <w:noProof/>
              <w:lang w:val="pt-BR" w:eastAsia="pt-BR"/>
            </w:rPr>
            <w:drawing>
              <wp:inline distT="0" distB="0" distL="0" distR="0">
                <wp:extent cx="695325" cy="619125"/>
                <wp:effectExtent l="0" t="0" r="0" b="0"/>
                <wp:docPr id="7" name="Imagem 7" descr="Logo da Emerj - Peque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da Emerj - Peque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619125"/>
                        </a:xfrm>
                        <a:prstGeom prst="rect">
                          <a:avLst/>
                        </a:prstGeom>
                        <a:noFill/>
                        <a:ln>
                          <a:noFill/>
                        </a:ln>
                      </pic:spPr>
                    </pic:pic>
                  </a:graphicData>
                </a:graphic>
              </wp:inline>
            </w:drawing>
          </w:r>
        </w:p>
      </w:tc>
      <w:tc>
        <w:tcPr>
          <w:tcW w:w="8646" w:type="dxa"/>
          <w:gridSpan w:val="3"/>
          <w:vAlign w:val="center"/>
        </w:tcPr>
        <w:p w:rsidR="00EB2B25" w:rsidRDefault="00EB2B25" w:rsidP="00BA2D8B">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TRIBUNAL DE JUSTIÇA DO ESTADO DO RIO DE JANEIRO</w:t>
          </w:r>
        </w:p>
        <w:p w:rsidR="00EB2B25" w:rsidRDefault="00EB2B25" w:rsidP="00BA2D8B">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E</w:t>
          </w:r>
          <w:r w:rsidRPr="00393FDF">
            <w:rPr>
              <w:rFonts w:cs="Arial"/>
              <w:b/>
              <w:sz w:val="22"/>
              <w:lang w:val="pt-BR"/>
            </w:rPr>
            <w:t xml:space="preserve">SCOLA DA MAGISTRATURA DO ESTADO DO RIO DE JANEIRO </w:t>
          </w:r>
        </w:p>
        <w:p w:rsidR="00EB2B25" w:rsidRPr="000F777A" w:rsidRDefault="00EB2B25" w:rsidP="00BA2D8B">
          <w:pPr>
            <w:pStyle w:val="Normal0"/>
            <w:tabs>
              <w:tab w:val="left" w:pos="8820"/>
              <w:tab w:val="left" w:pos="17640"/>
              <w:tab w:val="left" w:pos="26460"/>
            </w:tabs>
            <w:ind w:left="-258" w:right="51" w:hanging="55"/>
            <w:jc w:val="center"/>
            <w:rPr>
              <w:rFonts w:cs="Arial"/>
              <w:b/>
              <w:sz w:val="22"/>
              <w:u w:val="double"/>
              <w:lang w:val="pt-BR"/>
            </w:rPr>
          </w:pPr>
          <w:r w:rsidRPr="000F777A">
            <w:rPr>
              <w:rFonts w:cs="Arial"/>
              <w:b/>
              <w:sz w:val="22"/>
              <w:u w:val="double"/>
              <w:lang w:val="pt-BR"/>
            </w:rPr>
            <w:t>MODELO DE EDITAL DE PREGÃO ELETRÔNICO COMPRASNET</w:t>
          </w:r>
        </w:p>
        <w:p w:rsidR="00EB2B25" w:rsidRPr="000F777A" w:rsidRDefault="00EB2B25" w:rsidP="00BA2D8B">
          <w:pPr>
            <w:jc w:val="center"/>
            <w:rPr>
              <w:rFonts w:ascii="Arial" w:hAnsi="Arial" w:cs="Arial"/>
              <w:b/>
              <w:sz w:val="20"/>
              <w:u w:val="double"/>
              <w:lang w:val="pt-BR"/>
            </w:rPr>
          </w:pPr>
          <w:r w:rsidRPr="000F777A">
            <w:rPr>
              <w:rFonts w:ascii="Arial" w:hAnsi="Arial" w:cs="Arial"/>
              <w:b/>
              <w:sz w:val="20"/>
              <w:u w:val="double"/>
              <w:lang w:val="pt-BR"/>
            </w:rPr>
            <w:t>TERMO DE REFERÊNCIA</w:t>
          </w:r>
        </w:p>
        <w:p w:rsidR="00EB2B25" w:rsidRPr="00074FF4" w:rsidRDefault="00EB2B25" w:rsidP="00BA2D8B">
          <w:pPr>
            <w:jc w:val="center"/>
            <w:rPr>
              <w:rFonts w:ascii="Fonte Ecológica Spranq" w:hAnsi="Fonte Ecológica Spranq"/>
              <w:b/>
              <w:lang w:val="pt-BR"/>
            </w:rPr>
          </w:pPr>
          <w:r w:rsidRPr="00BA2D8B">
            <w:rPr>
              <w:rFonts w:ascii="Arial" w:hAnsi="Arial" w:cs="Arial"/>
              <w:b/>
              <w:bCs/>
              <w:sz w:val="20"/>
              <w:lang w:val="pt-BR"/>
            </w:rPr>
            <w:t>ANEXO I</w:t>
          </w:r>
        </w:p>
      </w:tc>
    </w:tr>
    <w:tr w:rsidR="00EB2B25" w:rsidTr="006200E3">
      <w:trPr>
        <w:cantSplit/>
        <w:trHeight w:val="790"/>
      </w:trPr>
      <w:tc>
        <w:tcPr>
          <w:tcW w:w="1560" w:type="dxa"/>
          <w:vMerge/>
        </w:tcPr>
        <w:p w:rsidR="00EB2B25" w:rsidRPr="00074FF4" w:rsidRDefault="00EB2B25" w:rsidP="00BC3493">
          <w:pPr>
            <w:jc w:val="center"/>
            <w:rPr>
              <w:rFonts w:ascii="Arial" w:hAnsi="Arial"/>
              <w:lang w:val="pt-BR"/>
            </w:rPr>
          </w:pPr>
        </w:p>
      </w:tc>
      <w:tc>
        <w:tcPr>
          <w:tcW w:w="3685" w:type="dxa"/>
        </w:tcPr>
        <w:p w:rsidR="00EB2B25" w:rsidRPr="00FF00E2" w:rsidRDefault="00EB2B25" w:rsidP="00BC3493">
          <w:pPr>
            <w:spacing w:before="120" w:after="120"/>
            <w:jc w:val="center"/>
            <w:rPr>
              <w:rFonts w:ascii="Fonte Ecológica Spranq" w:hAnsi="Fonte Ecológica Spranq"/>
              <w:b/>
              <w:sz w:val="18"/>
            </w:rPr>
          </w:pPr>
          <w:r w:rsidRPr="00FF00E2">
            <w:rPr>
              <w:rFonts w:ascii="Fonte Ecológica Spranq" w:hAnsi="Fonte Ecológica Spranq"/>
              <w:b/>
              <w:sz w:val="18"/>
            </w:rPr>
            <w:t xml:space="preserve">DEPARTAMENTO DE ADMINISTRAÇÃO DEADM </w:t>
          </w:r>
        </w:p>
      </w:tc>
      <w:tc>
        <w:tcPr>
          <w:tcW w:w="3260" w:type="dxa"/>
        </w:tcPr>
        <w:p w:rsidR="00EB2B25" w:rsidRPr="00FF00E2" w:rsidRDefault="00EB2B25" w:rsidP="00BC3493">
          <w:pPr>
            <w:spacing w:before="120"/>
            <w:jc w:val="center"/>
            <w:rPr>
              <w:rFonts w:ascii="Fonte Ecológica Spranq" w:hAnsi="Fonte Ecológica Spranq"/>
              <w:b/>
              <w:sz w:val="18"/>
            </w:rPr>
          </w:pPr>
          <w:r w:rsidRPr="00FF00E2">
            <w:rPr>
              <w:rFonts w:ascii="Fonte Ecológica Spranq" w:hAnsi="Fonte Ecológica Spranq"/>
              <w:b/>
              <w:sz w:val="18"/>
            </w:rPr>
            <w:t>SERVIÇO DE COMPRAS</w:t>
          </w:r>
        </w:p>
        <w:p w:rsidR="00EB2B25" w:rsidRPr="00FF00E2" w:rsidRDefault="00EB2B25" w:rsidP="00BC3493">
          <w:pPr>
            <w:spacing w:after="120"/>
            <w:jc w:val="center"/>
            <w:rPr>
              <w:rFonts w:ascii="Fonte Ecológica Spranq" w:hAnsi="Fonte Ecológica Spranq"/>
              <w:b/>
              <w:sz w:val="18"/>
            </w:rPr>
          </w:pPr>
          <w:r w:rsidRPr="00FF00E2">
            <w:rPr>
              <w:rFonts w:ascii="Fonte Ecológica Spranq" w:hAnsi="Fonte Ecológica Spranq"/>
              <w:b/>
              <w:sz w:val="18"/>
            </w:rPr>
            <w:t>SECOM</w:t>
          </w:r>
        </w:p>
      </w:tc>
      <w:tc>
        <w:tcPr>
          <w:tcW w:w="1701" w:type="dxa"/>
        </w:tcPr>
        <w:p w:rsidR="00EB2B25" w:rsidRPr="00FF00E2" w:rsidRDefault="00EB2B25" w:rsidP="00BC3493">
          <w:pPr>
            <w:spacing w:before="60" w:after="60"/>
            <w:rPr>
              <w:rFonts w:ascii="Fonte Ecológica Spranq" w:hAnsi="Fonte Ecológica Spranq"/>
              <w:b/>
              <w:bCs/>
              <w:sz w:val="16"/>
              <w:szCs w:val="16"/>
            </w:rPr>
          </w:pPr>
          <w:r w:rsidRPr="00FF00E2">
            <w:rPr>
              <w:rFonts w:ascii="Fonte Ecológica Spranq" w:hAnsi="Fonte Ecológica Spranq"/>
              <w:b/>
              <w:bCs/>
              <w:sz w:val="16"/>
              <w:szCs w:val="16"/>
            </w:rPr>
            <w:t>LICITAÇÃO Nº:</w:t>
          </w:r>
        </w:p>
        <w:p w:rsidR="00EB2B25" w:rsidRPr="00FF00E2" w:rsidRDefault="00A82787" w:rsidP="00A92B72">
          <w:pPr>
            <w:spacing w:after="60"/>
            <w:jc w:val="center"/>
            <w:rPr>
              <w:rFonts w:ascii="Fonte Ecológica Spranq" w:hAnsi="Fonte Ecológica Spranq"/>
              <w:b/>
              <w:bCs/>
              <w:sz w:val="18"/>
              <w:szCs w:val="18"/>
            </w:rPr>
          </w:pPr>
          <w:r>
            <w:rPr>
              <w:rFonts w:ascii="Fonte Ecológica Spranq" w:hAnsi="Fonte Ecológica Spranq"/>
              <w:b/>
              <w:bCs/>
              <w:sz w:val="18"/>
              <w:szCs w:val="18"/>
            </w:rPr>
            <w:t xml:space="preserve">  </w:t>
          </w:r>
          <w:r w:rsidR="00A92B72">
            <w:rPr>
              <w:rFonts w:ascii="Fonte Ecológica Spranq" w:hAnsi="Fonte Ecológica Spranq"/>
              <w:b/>
              <w:bCs/>
              <w:sz w:val="18"/>
              <w:szCs w:val="18"/>
            </w:rPr>
            <w:t>13</w:t>
          </w:r>
          <w:r w:rsidR="00EB2B25">
            <w:rPr>
              <w:rFonts w:ascii="Fonte Ecológica Spranq" w:hAnsi="Fonte Ecológica Spranq"/>
              <w:b/>
              <w:bCs/>
              <w:sz w:val="18"/>
              <w:szCs w:val="18"/>
            </w:rPr>
            <w:t>/2018</w:t>
          </w:r>
        </w:p>
      </w:tc>
    </w:tr>
  </w:tbl>
  <w:p w:rsidR="00EB2B25" w:rsidRPr="002743B0" w:rsidRDefault="00EB2B25" w:rsidP="00EC3EB8">
    <w:pPr>
      <w:pStyle w:val="Default"/>
      <w:jc w:val="center"/>
      <w:rPr>
        <w:color w:val="FF000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3543"/>
      <w:gridCol w:w="3119"/>
      <w:gridCol w:w="1703"/>
    </w:tblGrid>
    <w:tr w:rsidR="00EB2B25" w:rsidRPr="009859A6" w:rsidTr="00F55334">
      <w:trPr>
        <w:cantSplit/>
        <w:jc w:val="center"/>
      </w:trPr>
      <w:tc>
        <w:tcPr>
          <w:tcW w:w="1560" w:type="dxa"/>
          <w:vMerge w:val="restart"/>
          <w:vAlign w:val="center"/>
        </w:tcPr>
        <w:p w:rsidR="00EB2B25" w:rsidRPr="00194103" w:rsidRDefault="00EB2B25" w:rsidP="006200E3">
          <w:pPr>
            <w:jc w:val="center"/>
            <w:rPr>
              <w:rFonts w:ascii="Arial" w:hAnsi="Arial" w:cs="Arial"/>
              <w:b/>
            </w:rPr>
          </w:pPr>
          <w:r>
            <w:rPr>
              <w:rFonts w:ascii="Arial" w:hAnsi="Arial" w:cs="Arial"/>
              <w:noProof/>
              <w:lang w:val="pt-BR" w:eastAsia="pt-BR"/>
            </w:rPr>
            <w:drawing>
              <wp:inline distT="0" distB="0" distL="0" distR="0">
                <wp:extent cx="523875" cy="466725"/>
                <wp:effectExtent l="0" t="0" r="0" b="0"/>
                <wp:docPr id="3" name="Imagem 3" descr="Logo da Emerj - Peque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da Emerj - Peque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 cy="466725"/>
                        </a:xfrm>
                        <a:prstGeom prst="rect">
                          <a:avLst/>
                        </a:prstGeom>
                        <a:noFill/>
                        <a:ln>
                          <a:noFill/>
                        </a:ln>
                      </pic:spPr>
                    </pic:pic>
                  </a:graphicData>
                </a:graphic>
              </wp:inline>
            </w:drawing>
          </w:r>
        </w:p>
      </w:tc>
      <w:tc>
        <w:tcPr>
          <w:tcW w:w="8365" w:type="dxa"/>
          <w:gridSpan w:val="3"/>
          <w:vAlign w:val="center"/>
        </w:tcPr>
        <w:p w:rsidR="00EB2B25" w:rsidRDefault="00EB2B25" w:rsidP="00BA2D8B">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TRIBUNAL DE JUSTIÇA DO ESTADO DO RIO DE JANEIRO</w:t>
          </w:r>
        </w:p>
        <w:p w:rsidR="00EB2B25" w:rsidRDefault="00EB2B25" w:rsidP="00BA2D8B">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E</w:t>
          </w:r>
          <w:r w:rsidRPr="00393FDF">
            <w:rPr>
              <w:rFonts w:cs="Arial"/>
              <w:b/>
              <w:sz w:val="22"/>
              <w:lang w:val="pt-BR"/>
            </w:rPr>
            <w:t>SCOLA DA MAGISTRATURA DO ESTADO DO RIO DE JANEIRO EMERJ</w:t>
          </w:r>
        </w:p>
        <w:p w:rsidR="00EB2B25" w:rsidRPr="00393FDF" w:rsidRDefault="00EB2B25" w:rsidP="00861EC2">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MODELO DE EDITAL DE PREGÃO ELETRÔNICO COMPRASNET</w:t>
          </w:r>
        </w:p>
        <w:p w:rsidR="00EB2B25" w:rsidRDefault="00EB2B25" w:rsidP="00FF51A6">
          <w:pPr>
            <w:jc w:val="center"/>
            <w:rPr>
              <w:rFonts w:ascii="Arial" w:hAnsi="Arial" w:cs="Arial"/>
              <w:b/>
              <w:sz w:val="20"/>
              <w:lang w:val="pt-BR"/>
            </w:rPr>
          </w:pPr>
          <w:r w:rsidRPr="00BA2D8B">
            <w:rPr>
              <w:rFonts w:ascii="Arial" w:hAnsi="Arial" w:cs="Arial"/>
              <w:b/>
              <w:sz w:val="20"/>
              <w:lang w:val="pt-BR"/>
            </w:rPr>
            <w:t xml:space="preserve">PROPOSTA DE PREÇO </w:t>
          </w:r>
        </w:p>
        <w:p w:rsidR="00EB2B25" w:rsidRPr="00BA2D8B" w:rsidRDefault="00EB2B25" w:rsidP="00FF51A6">
          <w:pPr>
            <w:jc w:val="center"/>
            <w:rPr>
              <w:rFonts w:ascii="Arial" w:hAnsi="Arial" w:cs="Arial"/>
              <w:b/>
              <w:lang w:val="pt-BR"/>
            </w:rPr>
          </w:pPr>
          <w:r w:rsidRPr="00BA2D8B">
            <w:rPr>
              <w:rFonts w:ascii="Arial" w:hAnsi="Arial" w:cs="Arial"/>
              <w:b/>
              <w:sz w:val="20"/>
              <w:lang w:val="pt-BR"/>
            </w:rPr>
            <w:t>ANEXO II</w:t>
          </w:r>
        </w:p>
      </w:tc>
    </w:tr>
    <w:tr w:rsidR="00EB2B25" w:rsidRPr="00194103" w:rsidTr="00F55334">
      <w:trPr>
        <w:cantSplit/>
        <w:trHeight w:val="735"/>
        <w:jc w:val="center"/>
      </w:trPr>
      <w:tc>
        <w:tcPr>
          <w:tcW w:w="1560" w:type="dxa"/>
          <w:vMerge/>
        </w:tcPr>
        <w:p w:rsidR="00EB2B25" w:rsidRPr="00BA2D8B" w:rsidRDefault="00EB2B25" w:rsidP="006200E3">
          <w:pPr>
            <w:jc w:val="center"/>
            <w:rPr>
              <w:rFonts w:ascii="Arial" w:hAnsi="Arial" w:cs="Arial"/>
              <w:lang w:val="pt-BR"/>
            </w:rPr>
          </w:pPr>
        </w:p>
      </w:tc>
      <w:tc>
        <w:tcPr>
          <w:tcW w:w="3543" w:type="dxa"/>
        </w:tcPr>
        <w:p w:rsidR="00EB2B25" w:rsidRPr="00BA2D8B" w:rsidRDefault="00EB2B25" w:rsidP="006200E3">
          <w:pPr>
            <w:jc w:val="center"/>
            <w:rPr>
              <w:rFonts w:ascii="Arial" w:hAnsi="Arial" w:cs="Arial"/>
              <w:b/>
              <w:sz w:val="18"/>
              <w:lang w:val="pt-BR"/>
            </w:rPr>
          </w:pPr>
        </w:p>
        <w:p w:rsidR="00EB2B25" w:rsidRPr="00194103" w:rsidRDefault="00EB2B25" w:rsidP="006200E3">
          <w:pPr>
            <w:pStyle w:val="Corpodetexto2"/>
            <w:rPr>
              <w:rFonts w:cs="Arial"/>
              <w:u w:val="none"/>
            </w:rPr>
          </w:pPr>
          <w:r w:rsidRPr="00194103">
            <w:rPr>
              <w:rFonts w:cs="Arial"/>
              <w:u w:val="none"/>
            </w:rPr>
            <w:t>DEPARTAMENTO DE ADMINISTRAÇÃO DEADM</w:t>
          </w:r>
        </w:p>
      </w:tc>
      <w:tc>
        <w:tcPr>
          <w:tcW w:w="3119" w:type="dxa"/>
        </w:tcPr>
        <w:p w:rsidR="00EB2B25" w:rsidRPr="00194103" w:rsidRDefault="00EB2B25" w:rsidP="006200E3">
          <w:pPr>
            <w:jc w:val="center"/>
            <w:rPr>
              <w:rFonts w:ascii="Arial" w:hAnsi="Arial" w:cs="Arial"/>
              <w:b/>
              <w:sz w:val="18"/>
            </w:rPr>
          </w:pPr>
        </w:p>
        <w:p w:rsidR="00EB2B25" w:rsidRPr="00194103" w:rsidRDefault="00EB2B25" w:rsidP="006200E3">
          <w:pPr>
            <w:jc w:val="center"/>
            <w:rPr>
              <w:rFonts w:ascii="Arial" w:hAnsi="Arial" w:cs="Arial"/>
              <w:b/>
              <w:sz w:val="18"/>
            </w:rPr>
          </w:pPr>
          <w:r w:rsidRPr="00194103">
            <w:rPr>
              <w:rFonts w:ascii="Arial" w:hAnsi="Arial" w:cs="Arial"/>
              <w:b/>
              <w:sz w:val="18"/>
            </w:rPr>
            <w:t xml:space="preserve">SERVIÇO DE COMPRAS </w:t>
          </w:r>
        </w:p>
        <w:p w:rsidR="00EB2B25" w:rsidRPr="00194103" w:rsidRDefault="00EB2B25" w:rsidP="006200E3">
          <w:pPr>
            <w:jc w:val="center"/>
            <w:rPr>
              <w:rFonts w:ascii="Arial" w:hAnsi="Arial" w:cs="Arial"/>
              <w:b/>
              <w:sz w:val="18"/>
            </w:rPr>
          </w:pPr>
          <w:r w:rsidRPr="00194103">
            <w:rPr>
              <w:rFonts w:ascii="Arial" w:hAnsi="Arial" w:cs="Arial"/>
              <w:b/>
              <w:sz w:val="18"/>
            </w:rPr>
            <w:t>SECOM</w:t>
          </w:r>
        </w:p>
      </w:tc>
      <w:tc>
        <w:tcPr>
          <w:tcW w:w="1703" w:type="dxa"/>
        </w:tcPr>
        <w:p w:rsidR="00EB2B25" w:rsidRPr="00194103" w:rsidRDefault="00EB2B25" w:rsidP="006200E3">
          <w:pPr>
            <w:spacing w:before="60" w:after="60"/>
            <w:rPr>
              <w:rFonts w:ascii="Arial" w:hAnsi="Arial" w:cs="Arial"/>
              <w:b/>
              <w:bCs/>
              <w:sz w:val="16"/>
            </w:rPr>
          </w:pPr>
          <w:r w:rsidRPr="00194103">
            <w:rPr>
              <w:rFonts w:ascii="Arial" w:hAnsi="Arial" w:cs="Arial"/>
              <w:b/>
              <w:bCs/>
              <w:sz w:val="16"/>
            </w:rPr>
            <w:t>LICITAÇÃO Nº:</w:t>
          </w:r>
        </w:p>
        <w:p w:rsidR="00EB2B25" w:rsidRPr="00194103" w:rsidRDefault="00CC3AEA" w:rsidP="00A92B72">
          <w:pPr>
            <w:spacing w:before="60" w:after="60"/>
            <w:jc w:val="center"/>
            <w:rPr>
              <w:rFonts w:ascii="Arial" w:hAnsi="Arial" w:cs="Arial"/>
              <w:sz w:val="18"/>
              <w:szCs w:val="18"/>
            </w:rPr>
          </w:pPr>
          <w:r>
            <w:rPr>
              <w:rFonts w:ascii="Arial" w:hAnsi="Arial" w:cs="Arial"/>
              <w:sz w:val="18"/>
              <w:szCs w:val="18"/>
            </w:rPr>
            <w:t xml:space="preserve">  </w:t>
          </w:r>
          <w:r w:rsidR="00A92B72">
            <w:rPr>
              <w:rFonts w:ascii="Arial" w:hAnsi="Arial" w:cs="Arial"/>
              <w:sz w:val="18"/>
              <w:szCs w:val="18"/>
            </w:rPr>
            <w:t>13</w:t>
          </w:r>
          <w:r w:rsidR="00EB2B25">
            <w:rPr>
              <w:rFonts w:ascii="Arial" w:hAnsi="Arial" w:cs="Arial"/>
              <w:sz w:val="18"/>
              <w:szCs w:val="18"/>
            </w:rPr>
            <w:t>/2018</w:t>
          </w:r>
        </w:p>
      </w:tc>
    </w:tr>
  </w:tbl>
  <w:p w:rsidR="00EB2B25" w:rsidRPr="006200E3" w:rsidRDefault="00EB2B25" w:rsidP="00195099">
    <w:pPr>
      <w:pStyle w:val="Default"/>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3543"/>
      <w:gridCol w:w="3119"/>
      <w:gridCol w:w="1703"/>
    </w:tblGrid>
    <w:tr w:rsidR="005B69A4" w:rsidRPr="00F20DE7" w:rsidTr="00F55334">
      <w:trPr>
        <w:cantSplit/>
        <w:jc w:val="center"/>
      </w:trPr>
      <w:tc>
        <w:tcPr>
          <w:tcW w:w="1560" w:type="dxa"/>
          <w:vMerge w:val="restart"/>
          <w:vAlign w:val="center"/>
        </w:tcPr>
        <w:p w:rsidR="005B69A4" w:rsidRPr="00194103" w:rsidRDefault="005B69A4" w:rsidP="006200E3">
          <w:pPr>
            <w:jc w:val="center"/>
            <w:rPr>
              <w:rFonts w:ascii="Arial" w:hAnsi="Arial" w:cs="Arial"/>
              <w:b/>
            </w:rPr>
          </w:pPr>
          <w:r>
            <w:rPr>
              <w:rFonts w:ascii="Arial" w:hAnsi="Arial" w:cs="Arial"/>
              <w:noProof/>
              <w:lang w:val="pt-BR" w:eastAsia="pt-BR"/>
            </w:rPr>
            <w:drawing>
              <wp:inline distT="0" distB="0" distL="0" distR="0" wp14:anchorId="7901F1BC" wp14:editId="5AA3A20C">
                <wp:extent cx="523875" cy="466725"/>
                <wp:effectExtent l="0" t="0" r="0" b="0"/>
                <wp:docPr id="4" name="Imagem 4" descr="Logo da Emerj - Peque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da Emerj - Peque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 cy="466725"/>
                        </a:xfrm>
                        <a:prstGeom prst="rect">
                          <a:avLst/>
                        </a:prstGeom>
                        <a:noFill/>
                        <a:ln>
                          <a:noFill/>
                        </a:ln>
                      </pic:spPr>
                    </pic:pic>
                  </a:graphicData>
                </a:graphic>
              </wp:inline>
            </w:drawing>
          </w:r>
        </w:p>
      </w:tc>
      <w:tc>
        <w:tcPr>
          <w:tcW w:w="8365" w:type="dxa"/>
          <w:gridSpan w:val="3"/>
          <w:vAlign w:val="center"/>
        </w:tcPr>
        <w:p w:rsidR="005B69A4" w:rsidRDefault="005B69A4" w:rsidP="00BA2D8B">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TRIBUNAL DE JUSTIÇA DO ESTADO DO RIO DE JANEIRO</w:t>
          </w:r>
        </w:p>
        <w:p w:rsidR="005B69A4" w:rsidRDefault="005B69A4" w:rsidP="00BA2D8B">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E</w:t>
          </w:r>
          <w:r w:rsidRPr="00393FDF">
            <w:rPr>
              <w:rFonts w:cs="Arial"/>
              <w:b/>
              <w:sz w:val="22"/>
              <w:lang w:val="pt-BR"/>
            </w:rPr>
            <w:t>SCOLA DA MAGISTRATURA DO ESTADO DO RIO DE JANEIRO EMERJ</w:t>
          </w:r>
        </w:p>
        <w:p w:rsidR="005B69A4" w:rsidRPr="00393FDF" w:rsidRDefault="005B69A4" w:rsidP="00861EC2">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MODELO DE EDITAL DE PREGÃO ELETRÔNICO COMPRASNET</w:t>
          </w:r>
        </w:p>
        <w:p w:rsidR="007A0CA2" w:rsidRDefault="007A0CA2" w:rsidP="00FF51A6">
          <w:pPr>
            <w:jc w:val="center"/>
            <w:rPr>
              <w:rFonts w:ascii="Arial" w:hAnsi="Arial" w:cs="Arial"/>
              <w:b/>
              <w:sz w:val="20"/>
              <w:lang w:val="pt-BR"/>
            </w:rPr>
          </w:pPr>
          <w:r>
            <w:rPr>
              <w:rFonts w:ascii="Arial" w:hAnsi="Arial" w:cs="Arial"/>
              <w:b/>
              <w:sz w:val="20"/>
              <w:lang w:val="pt-BR"/>
            </w:rPr>
            <w:t>MINUTA DA ATA DE REGISTRO DE PREÇOS</w:t>
          </w:r>
          <w:r w:rsidRPr="00BA2D8B">
            <w:rPr>
              <w:rFonts w:ascii="Arial" w:hAnsi="Arial" w:cs="Arial"/>
              <w:b/>
              <w:sz w:val="20"/>
              <w:lang w:val="pt-BR"/>
            </w:rPr>
            <w:t xml:space="preserve"> </w:t>
          </w:r>
        </w:p>
        <w:p w:rsidR="005B69A4" w:rsidRPr="00BA2D8B" w:rsidRDefault="005B69A4" w:rsidP="00FF51A6">
          <w:pPr>
            <w:jc w:val="center"/>
            <w:rPr>
              <w:rFonts w:ascii="Arial" w:hAnsi="Arial" w:cs="Arial"/>
              <w:b/>
              <w:lang w:val="pt-BR"/>
            </w:rPr>
          </w:pPr>
          <w:r w:rsidRPr="00BA2D8B">
            <w:rPr>
              <w:rFonts w:ascii="Arial" w:hAnsi="Arial" w:cs="Arial"/>
              <w:b/>
              <w:sz w:val="20"/>
              <w:lang w:val="pt-BR"/>
            </w:rPr>
            <w:t xml:space="preserve">ANEXO </w:t>
          </w:r>
          <w:r>
            <w:rPr>
              <w:rFonts w:ascii="Arial" w:hAnsi="Arial" w:cs="Arial"/>
              <w:b/>
              <w:sz w:val="20"/>
              <w:lang w:val="pt-BR"/>
            </w:rPr>
            <w:t>I</w:t>
          </w:r>
          <w:r w:rsidRPr="00BA2D8B">
            <w:rPr>
              <w:rFonts w:ascii="Arial" w:hAnsi="Arial" w:cs="Arial"/>
              <w:b/>
              <w:sz w:val="20"/>
              <w:lang w:val="pt-BR"/>
            </w:rPr>
            <w:t>II</w:t>
          </w:r>
        </w:p>
      </w:tc>
    </w:tr>
    <w:tr w:rsidR="005B69A4" w:rsidRPr="00194103" w:rsidTr="00F55334">
      <w:trPr>
        <w:cantSplit/>
        <w:trHeight w:val="735"/>
        <w:jc w:val="center"/>
      </w:trPr>
      <w:tc>
        <w:tcPr>
          <w:tcW w:w="1560" w:type="dxa"/>
          <w:vMerge/>
        </w:tcPr>
        <w:p w:rsidR="005B69A4" w:rsidRPr="00BA2D8B" w:rsidRDefault="005B69A4" w:rsidP="006200E3">
          <w:pPr>
            <w:jc w:val="center"/>
            <w:rPr>
              <w:rFonts w:ascii="Arial" w:hAnsi="Arial" w:cs="Arial"/>
              <w:lang w:val="pt-BR"/>
            </w:rPr>
          </w:pPr>
        </w:p>
      </w:tc>
      <w:tc>
        <w:tcPr>
          <w:tcW w:w="3543" w:type="dxa"/>
        </w:tcPr>
        <w:p w:rsidR="005B69A4" w:rsidRPr="00BA2D8B" w:rsidRDefault="005B69A4" w:rsidP="006200E3">
          <w:pPr>
            <w:jc w:val="center"/>
            <w:rPr>
              <w:rFonts w:ascii="Arial" w:hAnsi="Arial" w:cs="Arial"/>
              <w:b/>
              <w:sz w:val="18"/>
              <w:lang w:val="pt-BR"/>
            </w:rPr>
          </w:pPr>
        </w:p>
        <w:p w:rsidR="005B69A4" w:rsidRPr="00194103" w:rsidRDefault="005B69A4" w:rsidP="006200E3">
          <w:pPr>
            <w:pStyle w:val="Corpodetexto2"/>
            <w:rPr>
              <w:rFonts w:cs="Arial"/>
              <w:u w:val="none"/>
            </w:rPr>
          </w:pPr>
          <w:r w:rsidRPr="00194103">
            <w:rPr>
              <w:rFonts w:cs="Arial"/>
              <w:u w:val="none"/>
            </w:rPr>
            <w:t>DEPARTAMENTO DE ADMINISTRAÇÃO DEADM</w:t>
          </w:r>
        </w:p>
      </w:tc>
      <w:tc>
        <w:tcPr>
          <w:tcW w:w="3119" w:type="dxa"/>
        </w:tcPr>
        <w:p w:rsidR="005B69A4" w:rsidRPr="00194103" w:rsidRDefault="005B69A4" w:rsidP="006200E3">
          <w:pPr>
            <w:jc w:val="center"/>
            <w:rPr>
              <w:rFonts w:ascii="Arial" w:hAnsi="Arial" w:cs="Arial"/>
              <w:b/>
              <w:sz w:val="18"/>
            </w:rPr>
          </w:pPr>
        </w:p>
        <w:p w:rsidR="005B69A4" w:rsidRPr="00194103" w:rsidRDefault="005B69A4" w:rsidP="006200E3">
          <w:pPr>
            <w:jc w:val="center"/>
            <w:rPr>
              <w:rFonts w:ascii="Arial" w:hAnsi="Arial" w:cs="Arial"/>
              <w:b/>
              <w:sz w:val="18"/>
            </w:rPr>
          </w:pPr>
          <w:r w:rsidRPr="00194103">
            <w:rPr>
              <w:rFonts w:ascii="Arial" w:hAnsi="Arial" w:cs="Arial"/>
              <w:b/>
              <w:sz w:val="18"/>
            </w:rPr>
            <w:t xml:space="preserve">SERVIÇO DE COMPRAS </w:t>
          </w:r>
        </w:p>
        <w:p w:rsidR="005B69A4" w:rsidRPr="00194103" w:rsidRDefault="005B69A4" w:rsidP="006200E3">
          <w:pPr>
            <w:jc w:val="center"/>
            <w:rPr>
              <w:rFonts w:ascii="Arial" w:hAnsi="Arial" w:cs="Arial"/>
              <w:b/>
              <w:sz w:val="18"/>
            </w:rPr>
          </w:pPr>
          <w:r w:rsidRPr="00194103">
            <w:rPr>
              <w:rFonts w:ascii="Arial" w:hAnsi="Arial" w:cs="Arial"/>
              <w:b/>
              <w:sz w:val="18"/>
            </w:rPr>
            <w:t>SECOM</w:t>
          </w:r>
        </w:p>
      </w:tc>
      <w:tc>
        <w:tcPr>
          <w:tcW w:w="1703" w:type="dxa"/>
        </w:tcPr>
        <w:p w:rsidR="005B69A4" w:rsidRPr="00194103" w:rsidRDefault="005B69A4" w:rsidP="006200E3">
          <w:pPr>
            <w:spacing w:before="60" w:after="60"/>
            <w:rPr>
              <w:rFonts w:ascii="Arial" w:hAnsi="Arial" w:cs="Arial"/>
              <w:b/>
              <w:bCs/>
              <w:sz w:val="16"/>
            </w:rPr>
          </w:pPr>
          <w:r w:rsidRPr="00194103">
            <w:rPr>
              <w:rFonts w:ascii="Arial" w:hAnsi="Arial" w:cs="Arial"/>
              <w:b/>
              <w:bCs/>
              <w:sz w:val="16"/>
            </w:rPr>
            <w:t>LICITAÇÃO Nº:</w:t>
          </w:r>
        </w:p>
        <w:p w:rsidR="005B69A4" w:rsidRPr="00194103" w:rsidRDefault="005B69A4" w:rsidP="00A92B72">
          <w:pPr>
            <w:spacing w:before="60" w:after="60"/>
            <w:jc w:val="center"/>
            <w:rPr>
              <w:rFonts w:ascii="Arial" w:hAnsi="Arial" w:cs="Arial"/>
              <w:sz w:val="18"/>
              <w:szCs w:val="18"/>
            </w:rPr>
          </w:pPr>
          <w:r>
            <w:rPr>
              <w:rFonts w:ascii="Arial" w:hAnsi="Arial" w:cs="Arial"/>
              <w:sz w:val="18"/>
              <w:szCs w:val="18"/>
            </w:rPr>
            <w:t xml:space="preserve"> </w:t>
          </w:r>
          <w:r w:rsidR="00A92B72">
            <w:rPr>
              <w:rFonts w:ascii="Arial" w:hAnsi="Arial" w:cs="Arial"/>
              <w:sz w:val="18"/>
              <w:szCs w:val="18"/>
            </w:rPr>
            <w:t>13</w:t>
          </w:r>
          <w:r>
            <w:rPr>
              <w:rFonts w:ascii="Arial" w:hAnsi="Arial" w:cs="Arial"/>
              <w:sz w:val="18"/>
              <w:szCs w:val="18"/>
            </w:rPr>
            <w:t>/2018</w:t>
          </w:r>
        </w:p>
      </w:tc>
    </w:tr>
  </w:tbl>
  <w:p w:rsidR="005B69A4" w:rsidRPr="006200E3" w:rsidRDefault="005B69A4" w:rsidP="00195099">
    <w:pPr>
      <w:pStyle w:val="Default"/>
      <w:jc w:val="cent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569" w:type="dxa"/>
      <w:tblInd w:w="14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550"/>
      <w:gridCol w:w="8019"/>
    </w:tblGrid>
    <w:tr w:rsidR="00EB2B25" w:rsidRPr="009859A6" w:rsidTr="009B37E8">
      <w:trPr>
        <w:trHeight w:val="1935"/>
      </w:trPr>
      <w:tc>
        <w:tcPr>
          <w:tcW w:w="1550" w:type="dxa"/>
          <w:tcBorders>
            <w:top w:val="nil"/>
            <w:left w:val="nil"/>
            <w:bottom w:val="nil"/>
            <w:right w:val="nil"/>
          </w:tcBorders>
        </w:tcPr>
        <w:p w:rsidR="00EB2B25" w:rsidRPr="009B37E8" w:rsidRDefault="00EB2B25" w:rsidP="009B37E8">
          <w:pPr>
            <w:tabs>
              <w:tab w:val="left" w:pos="7655"/>
            </w:tabs>
            <w:spacing w:line="360" w:lineRule="auto"/>
            <w:ind w:left="-70" w:right="-250" w:firstLine="180"/>
            <w:jc w:val="both"/>
            <w:rPr>
              <w:rFonts w:ascii="Fonte Ecológica Spranq" w:hAnsi="Fonte Ecológica Spranq" w:cs="Arial"/>
              <w:b/>
              <w:sz w:val="18"/>
              <w:u w:val="single"/>
              <w:lang w:val="pt-BR" w:eastAsia="pt-BR"/>
            </w:rPr>
          </w:pPr>
          <w:bookmarkStart w:id="1" w:name="OLE_LINK1"/>
          <w:bookmarkStart w:id="2" w:name="OLE_LINK2"/>
          <w:bookmarkStart w:id="3" w:name="_Hlk247374218"/>
          <w:bookmarkStart w:id="4" w:name="OLE_LINK3"/>
          <w:bookmarkStart w:id="5" w:name="OLE_LINK4"/>
          <w:bookmarkStart w:id="6" w:name="_Hlk251335526"/>
          <w:bookmarkStart w:id="7" w:name="OLE_LINK5"/>
          <w:bookmarkStart w:id="8" w:name="OLE_LINK6"/>
          <w:bookmarkStart w:id="9" w:name="_Hlk253754814"/>
          <w:bookmarkStart w:id="10" w:name="OLE_LINK7"/>
          <w:bookmarkStart w:id="11" w:name="OLE_LINK8"/>
          <w:bookmarkStart w:id="12" w:name="_Hlk259205122"/>
          <w:bookmarkStart w:id="13" w:name="OLE_LINK9"/>
          <w:bookmarkStart w:id="14" w:name="OLE_LINK10"/>
          <w:bookmarkStart w:id="15" w:name="_Hlk274061428"/>
          <w:bookmarkStart w:id="16" w:name="OLE_LINK11"/>
          <w:bookmarkStart w:id="17" w:name="OLE_LINK12"/>
          <w:bookmarkStart w:id="18" w:name="_Hlk287627132"/>
          <w:bookmarkStart w:id="19" w:name="OLE_LINK13"/>
          <w:bookmarkStart w:id="20" w:name="OLE_LINK14"/>
          <w:bookmarkStart w:id="21" w:name="_Hlk295929801"/>
          <w:bookmarkStart w:id="22" w:name="OLE_LINK15"/>
          <w:bookmarkStart w:id="23" w:name="OLE_LINK16"/>
          <w:bookmarkStart w:id="24" w:name="_Hlk297741020"/>
          <w:bookmarkStart w:id="25" w:name="OLE_LINK17"/>
          <w:bookmarkStart w:id="26" w:name="OLE_LINK18"/>
          <w:bookmarkStart w:id="27" w:name="_Hlk297742013"/>
          <w:bookmarkStart w:id="28" w:name="OLE_LINK19"/>
          <w:bookmarkStart w:id="29" w:name="OLE_LINK20"/>
          <w:bookmarkStart w:id="30" w:name="_Hlk304892943"/>
          <w:bookmarkStart w:id="31" w:name="OLE_LINK21"/>
          <w:bookmarkStart w:id="32" w:name="OLE_LINK22"/>
          <w:bookmarkStart w:id="33" w:name="_Hlk304903772"/>
          <w:bookmarkStart w:id="34" w:name="OLE_LINK23"/>
          <w:bookmarkStart w:id="35" w:name="OLE_LINK24"/>
          <w:bookmarkStart w:id="36" w:name="_Hlk305586090"/>
          <w:bookmarkStart w:id="37" w:name="OLE_LINK25"/>
          <w:bookmarkStart w:id="38" w:name="OLE_LINK26"/>
          <w:bookmarkStart w:id="39" w:name="_Hlk306273909"/>
          <w:bookmarkStart w:id="40" w:name="OLE_LINK27"/>
          <w:bookmarkStart w:id="41" w:name="OLE_LINK28"/>
          <w:bookmarkStart w:id="42" w:name="_Hlk307846149"/>
          <w:bookmarkStart w:id="43" w:name="OLE_LINK29"/>
          <w:bookmarkStart w:id="44" w:name="OLE_LINK30"/>
          <w:bookmarkStart w:id="45" w:name="_Hlk309731046"/>
          <w:r>
            <w:rPr>
              <w:rFonts w:ascii="Fonte Ecológica Spranq" w:hAnsi="Fonte Ecológica Spranq"/>
              <w:noProof/>
              <w:sz w:val="22"/>
              <w:szCs w:val="24"/>
              <w:lang w:val="pt-BR" w:eastAsia="pt-BR"/>
            </w:rPr>
            <w:drawing>
              <wp:anchor distT="0" distB="0" distL="114300" distR="114300" simplePos="0" relativeHeight="251657728" behindDoc="0" locked="0" layoutInCell="1" allowOverlap="1">
                <wp:simplePos x="0" y="0"/>
                <wp:positionH relativeFrom="column">
                  <wp:posOffset>-12700</wp:posOffset>
                </wp:positionH>
                <wp:positionV relativeFrom="paragraph">
                  <wp:posOffset>196850</wp:posOffset>
                </wp:positionV>
                <wp:extent cx="765810" cy="669925"/>
                <wp:effectExtent l="0" t="0" r="0" b="0"/>
                <wp:wrapNone/>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5810" cy="669925"/>
                        </a:xfrm>
                        <a:prstGeom prst="rect">
                          <a:avLst/>
                        </a:prstGeom>
                        <a:noFill/>
                      </pic:spPr>
                    </pic:pic>
                  </a:graphicData>
                </a:graphic>
                <wp14:sizeRelH relativeFrom="page">
                  <wp14:pctWidth>0</wp14:pctWidth>
                </wp14:sizeRelH>
                <wp14:sizeRelV relativeFrom="page">
                  <wp14:pctHeight>0</wp14:pctHeight>
                </wp14:sizeRelV>
              </wp:anchor>
            </w:drawing>
          </w:r>
          <w:r w:rsidRPr="009B37E8">
            <w:rPr>
              <w:rFonts w:ascii="Fonte Ecológica Spranq" w:hAnsi="Fonte Ecológica Spranq" w:cs="Arial"/>
              <w:bCs/>
              <w:iCs/>
              <w:color w:val="FF0000"/>
              <w:sz w:val="18"/>
              <w:szCs w:val="24"/>
              <w:lang w:val="pt-BR" w:eastAsia="pt-BR"/>
            </w:rPr>
            <w:t xml:space="preserve"> </w:t>
          </w:r>
        </w:p>
      </w:tc>
      <w:tc>
        <w:tcPr>
          <w:tcW w:w="8019" w:type="dxa"/>
          <w:tcBorders>
            <w:top w:val="nil"/>
            <w:left w:val="nil"/>
            <w:bottom w:val="nil"/>
            <w:right w:val="nil"/>
          </w:tcBorders>
          <w:vAlign w:val="center"/>
        </w:tcPr>
        <w:p w:rsidR="00EB2B25" w:rsidRDefault="00EB2B25" w:rsidP="00CD25B1">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TRIBUNAL DE JUSTIÇA DO ESTADO DO RIO DE JANEIRO</w:t>
          </w:r>
        </w:p>
        <w:p w:rsidR="00EB2B25" w:rsidRPr="00393FDF" w:rsidRDefault="00EB2B25" w:rsidP="00CD25B1">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E</w:t>
          </w:r>
          <w:r w:rsidRPr="00393FDF">
            <w:rPr>
              <w:rFonts w:cs="Arial"/>
              <w:b/>
              <w:sz w:val="22"/>
              <w:lang w:val="pt-BR"/>
            </w:rPr>
            <w:t xml:space="preserve">SCOLA DA MAGISTRATURA DO ESTADO DO RIO DE JANEIRO </w:t>
          </w:r>
        </w:p>
        <w:p w:rsidR="00EB2B25" w:rsidRDefault="00EB2B25" w:rsidP="00861EC2">
          <w:pPr>
            <w:pStyle w:val="Normal0"/>
            <w:tabs>
              <w:tab w:val="left" w:pos="8820"/>
              <w:tab w:val="left" w:pos="17640"/>
              <w:tab w:val="left" w:pos="26460"/>
            </w:tabs>
            <w:ind w:left="-258" w:right="51" w:hanging="55"/>
            <w:jc w:val="center"/>
            <w:rPr>
              <w:rFonts w:ascii="Fonte Ecológica Spranq" w:eastAsia="Arial Unicode MS" w:hAnsi="Fonte Ecológica Spranq" w:cs="Arial"/>
              <w:b/>
              <w:sz w:val="18"/>
              <w:lang w:val="pt-BR" w:eastAsia="pt-BR"/>
            </w:rPr>
          </w:pPr>
          <w:r>
            <w:rPr>
              <w:rFonts w:cs="Arial"/>
              <w:b/>
              <w:sz w:val="22"/>
              <w:lang w:val="pt-BR"/>
            </w:rPr>
            <w:t>MODELO DE EDITAL DE PREGÃO ELETRÔNICO COMPRASNET</w:t>
          </w:r>
        </w:p>
        <w:p w:rsidR="00EB2B25" w:rsidRPr="009B37E8" w:rsidRDefault="00EB2B25" w:rsidP="005B69A4">
          <w:pPr>
            <w:keepNext/>
            <w:tabs>
              <w:tab w:val="left" w:pos="1773"/>
              <w:tab w:val="left" w:pos="2624"/>
              <w:tab w:val="left" w:pos="6674"/>
              <w:tab w:val="left" w:pos="6815"/>
            </w:tabs>
            <w:spacing w:line="360" w:lineRule="auto"/>
            <w:ind w:right="976"/>
            <w:jc w:val="center"/>
            <w:outlineLvl w:val="2"/>
            <w:rPr>
              <w:rFonts w:ascii="Fonte Ecológica Spranq" w:hAnsi="Fonte Ecológica Spranq" w:cs="Arial"/>
              <w:b/>
              <w:sz w:val="18"/>
              <w:lang w:val="pt-BR" w:eastAsia="pt-BR"/>
            </w:rPr>
          </w:pPr>
          <w:r w:rsidRPr="00CD25B1">
            <w:rPr>
              <w:rFonts w:ascii="Arial" w:eastAsia="Arial Unicode MS" w:hAnsi="Arial" w:cs="Arial"/>
              <w:b/>
              <w:sz w:val="18"/>
              <w:lang w:val="pt-BR" w:eastAsia="pt-BR"/>
            </w:rPr>
            <w:t xml:space="preserve">MINUTA DE TERMO DE CONTRATO Nº ___/________                            </w:t>
          </w:r>
          <w:r>
            <w:rPr>
              <w:rFonts w:ascii="Arial" w:eastAsia="Arial Unicode MS" w:hAnsi="Arial" w:cs="Arial"/>
              <w:b/>
              <w:sz w:val="18"/>
              <w:lang w:val="pt-BR" w:eastAsia="pt-BR"/>
            </w:rPr>
            <w:t xml:space="preserve">                  </w:t>
          </w:r>
          <w:r w:rsidRPr="00CD25B1">
            <w:rPr>
              <w:rFonts w:ascii="Arial" w:eastAsia="Arial Unicode MS" w:hAnsi="Arial" w:cs="Arial"/>
              <w:b/>
              <w:sz w:val="18"/>
              <w:lang w:val="pt-BR" w:eastAsia="pt-BR"/>
            </w:rPr>
            <w:t>ANEXO I</w:t>
          </w:r>
          <w:r w:rsidR="005B69A4">
            <w:rPr>
              <w:rFonts w:ascii="Arial" w:eastAsia="Arial Unicode MS" w:hAnsi="Arial" w:cs="Arial"/>
              <w:b/>
              <w:sz w:val="18"/>
              <w:lang w:val="pt-BR" w:eastAsia="pt-BR"/>
            </w:rPr>
            <w:t>V</w:t>
          </w:r>
        </w:p>
      </w:tc>
    </w:t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tbl>
  <w:p w:rsidR="00EB2B25" w:rsidRPr="00294E13" w:rsidRDefault="00EB2B25" w:rsidP="00D41B30">
    <w:pPr>
      <w:pStyle w:val="Default"/>
      <w:ind w:right="-284" w:hanging="284"/>
      <w:jc w:val="center"/>
      <w:rPr>
        <w:color w:val="FF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983857"/>
    <w:multiLevelType w:val="multilevel"/>
    <w:tmpl w:val="BFC6A760"/>
    <w:lvl w:ilvl="0">
      <w:start w:val="1"/>
      <w:numFmt w:val="decimal"/>
      <w:pStyle w:val="Nivel1"/>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497" w:hanging="504"/>
      </w:pPr>
      <w:rPr>
        <w:b/>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6E50C5B"/>
    <w:multiLevelType w:val="singleLevel"/>
    <w:tmpl w:val="04160011"/>
    <w:lvl w:ilvl="0">
      <w:start w:val="1"/>
      <w:numFmt w:val="decimal"/>
      <w:lvlText w:val="%1)"/>
      <w:lvlJc w:val="left"/>
      <w:pPr>
        <w:tabs>
          <w:tab w:val="num" w:pos="360"/>
        </w:tabs>
        <w:ind w:left="360" w:hanging="360"/>
      </w:pPr>
    </w:lvl>
  </w:abstractNum>
  <w:abstractNum w:abstractNumId="2" w15:restartNumberingAfterBreak="0">
    <w:nsid w:val="217661D3"/>
    <w:multiLevelType w:val="hybridMultilevel"/>
    <w:tmpl w:val="BC4ADE56"/>
    <w:lvl w:ilvl="0" w:tplc="1E064AF8">
      <w:start w:val="1"/>
      <w:numFmt w:val="decimal"/>
      <w:lvlText w:val="%1."/>
      <w:lvlJc w:val="left"/>
      <w:pPr>
        <w:ind w:left="1070" w:hanging="360"/>
      </w:pPr>
      <w:rPr>
        <w:rFonts w:ascii="Arial" w:hAnsi="Arial" w:cs="Arial" w:hint="default"/>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240D2CC7"/>
    <w:multiLevelType w:val="multilevel"/>
    <w:tmpl w:val="7B888634"/>
    <w:lvl w:ilvl="0">
      <w:start w:val="3"/>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072"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6832A91"/>
    <w:multiLevelType w:val="hybridMultilevel"/>
    <w:tmpl w:val="F1BA0952"/>
    <w:lvl w:ilvl="0" w:tplc="C15A2334">
      <w:start w:val="5"/>
      <w:numFmt w:val="bullet"/>
      <w:lvlText w:val=""/>
      <w:lvlJc w:val="left"/>
      <w:pPr>
        <w:ind w:left="720" w:hanging="360"/>
      </w:pPr>
      <w:rPr>
        <w:rFonts w:ascii="Symbol" w:eastAsiaTheme="minorHAnsi" w:hAnsi="Symbol" w:cs="Arial" w:hint="default"/>
        <w:i w:val="0"/>
        <w:sz w:val="12"/>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27B17609"/>
    <w:multiLevelType w:val="multilevel"/>
    <w:tmpl w:val="AE5A5BF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5B20994"/>
    <w:multiLevelType w:val="hybridMultilevel"/>
    <w:tmpl w:val="2F4CEB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4E4031AF"/>
    <w:multiLevelType w:val="multilevel"/>
    <w:tmpl w:val="5AEEC9B4"/>
    <w:lvl w:ilvl="0">
      <w:start w:val="1"/>
      <w:numFmt w:val="decimal"/>
      <w:lvlText w:val="%1."/>
      <w:lvlJc w:val="left"/>
      <w:pPr>
        <w:tabs>
          <w:tab w:val="num" w:pos="705"/>
        </w:tabs>
        <w:ind w:left="705" w:hanging="705"/>
      </w:pPr>
      <w:rPr>
        <w:rFonts w:ascii="Fonte Ecológica Spranq" w:hAnsi="Fonte Ecológica Spranq" w:cs="Arial" w:hint="default"/>
        <w:b/>
        <w:i w:val="0"/>
        <w:color w:val="auto"/>
        <w:sz w:val="20"/>
        <w:szCs w:val="22"/>
      </w:rPr>
    </w:lvl>
    <w:lvl w:ilvl="1">
      <w:start w:val="1"/>
      <w:numFmt w:val="decimal"/>
      <w:lvlText w:val="%1.%2."/>
      <w:lvlJc w:val="left"/>
      <w:pPr>
        <w:tabs>
          <w:tab w:val="num" w:pos="1701"/>
        </w:tabs>
        <w:ind w:left="1701" w:hanging="567"/>
      </w:pPr>
      <w:rPr>
        <w:rFonts w:ascii="Fonte Ecológica Spranq" w:hAnsi="Fonte Ecológica Spranq" w:hint="default"/>
        <w:b/>
        <w:i w:val="0"/>
        <w:color w:val="auto"/>
        <w:sz w:val="20"/>
      </w:rPr>
    </w:lvl>
    <w:lvl w:ilvl="2">
      <w:start w:val="1"/>
      <w:numFmt w:val="decimal"/>
      <w:lvlText w:val="%1.%2.%3."/>
      <w:lvlJc w:val="left"/>
      <w:pPr>
        <w:tabs>
          <w:tab w:val="num" w:pos="3612"/>
        </w:tabs>
        <w:ind w:left="3612" w:hanging="720"/>
      </w:pPr>
      <w:rPr>
        <w:rFonts w:ascii="Fonte Ecológica Spranq" w:hAnsi="Fonte Ecológica Spranq" w:cs="Arial" w:hint="default"/>
        <w:b/>
        <w:i w:val="0"/>
        <w:color w:val="auto"/>
        <w:sz w:val="20"/>
        <w:szCs w:val="22"/>
      </w:rPr>
    </w:lvl>
    <w:lvl w:ilvl="3">
      <w:start w:val="1"/>
      <w:numFmt w:val="decimal"/>
      <w:lvlText w:val="%1.%2-%3.%4."/>
      <w:lvlJc w:val="left"/>
      <w:pPr>
        <w:tabs>
          <w:tab w:val="num" w:pos="5418"/>
        </w:tabs>
        <w:ind w:left="5418" w:hanging="1080"/>
      </w:pPr>
      <w:rPr>
        <w:rFonts w:hint="default"/>
        <w:b/>
        <w:color w:val="auto"/>
      </w:rPr>
    </w:lvl>
    <w:lvl w:ilvl="4">
      <w:start w:val="1"/>
      <w:numFmt w:val="decimal"/>
      <w:lvlText w:val="%1.%2-%3.%4.%5."/>
      <w:lvlJc w:val="left"/>
      <w:pPr>
        <w:tabs>
          <w:tab w:val="num" w:pos="6864"/>
        </w:tabs>
        <w:ind w:left="6864" w:hanging="1080"/>
      </w:pPr>
      <w:rPr>
        <w:rFonts w:hint="default"/>
        <w:b/>
      </w:rPr>
    </w:lvl>
    <w:lvl w:ilvl="5">
      <w:start w:val="1"/>
      <w:numFmt w:val="decimal"/>
      <w:lvlText w:val="%1.%2-%3.%4.%5.%6."/>
      <w:lvlJc w:val="left"/>
      <w:pPr>
        <w:tabs>
          <w:tab w:val="num" w:pos="8670"/>
        </w:tabs>
        <w:ind w:left="8670" w:hanging="1440"/>
      </w:pPr>
      <w:rPr>
        <w:rFonts w:hint="default"/>
        <w:b/>
      </w:rPr>
    </w:lvl>
    <w:lvl w:ilvl="6">
      <w:start w:val="1"/>
      <w:numFmt w:val="decimal"/>
      <w:lvlText w:val="%1.%2-%3.%4.%5.%6.%7."/>
      <w:lvlJc w:val="left"/>
      <w:pPr>
        <w:tabs>
          <w:tab w:val="num" w:pos="10116"/>
        </w:tabs>
        <w:ind w:left="10116" w:hanging="1440"/>
      </w:pPr>
      <w:rPr>
        <w:rFonts w:hint="default"/>
        <w:b/>
      </w:rPr>
    </w:lvl>
    <w:lvl w:ilvl="7">
      <w:start w:val="1"/>
      <w:numFmt w:val="decimal"/>
      <w:lvlText w:val="%1.%2-%3.%4.%5.%6.%7.%8."/>
      <w:lvlJc w:val="left"/>
      <w:pPr>
        <w:tabs>
          <w:tab w:val="num" w:pos="11922"/>
        </w:tabs>
        <w:ind w:left="11922" w:hanging="1800"/>
      </w:pPr>
      <w:rPr>
        <w:rFonts w:hint="default"/>
        <w:b/>
      </w:rPr>
    </w:lvl>
    <w:lvl w:ilvl="8">
      <w:start w:val="1"/>
      <w:numFmt w:val="decimal"/>
      <w:lvlText w:val="%1.%2-%3.%4.%5.%6.%7.%8.%9."/>
      <w:lvlJc w:val="left"/>
      <w:pPr>
        <w:tabs>
          <w:tab w:val="num" w:pos="13368"/>
        </w:tabs>
        <w:ind w:left="13368" w:hanging="1800"/>
      </w:pPr>
      <w:rPr>
        <w:rFonts w:hint="default"/>
        <w:b/>
      </w:rPr>
    </w:lvl>
  </w:abstractNum>
  <w:abstractNum w:abstractNumId="8" w15:restartNumberingAfterBreak="0">
    <w:nsid w:val="4EC05120"/>
    <w:multiLevelType w:val="multilevel"/>
    <w:tmpl w:val="FC00578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792" w:hanging="432"/>
      </w:pPr>
      <w:rPr>
        <w:rFonts w:ascii="Arial" w:hAnsi="Arial" w:cs="Arial" w:hint="default"/>
        <w:b/>
        <w:i w:val="0"/>
        <w:color w:val="auto"/>
        <w:sz w:val="20"/>
        <w:szCs w:val="20"/>
      </w:rPr>
    </w:lvl>
    <w:lvl w:ilvl="2">
      <w:start w:val="1"/>
      <w:numFmt w:val="decimal"/>
      <w:lvlText w:val="%1.%2.%3."/>
      <w:lvlJc w:val="left"/>
      <w:pPr>
        <w:ind w:left="1224" w:hanging="504"/>
      </w:pPr>
      <w:rPr>
        <w:rFonts w:hint="default"/>
        <w:b/>
        <w:i w:val="0"/>
        <w:color w:val="auto"/>
        <w:sz w:val="20"/>
        <w:szCs w:val="22"/>
      </w:rPr>
    </w:lvl>
    <w:lvl w:ilvl="3">
      <w:start w:val="1"/>
      <w:numFmt w:val="decimal"/>
      <w:lvlText w:val="%1.%2.%3.%4."/>
      <w:lvlJc w:val="left"/>
      <w:pPr>
        <w:ind w:left="1728" w:hanging="648"/>
      </w:pPr>
      <w:rPr>
        <w:rFonts w:hint="default"/>
        <w:b/>
        <w:color w:val="auto"/>
        <w:sz w:val="20"/>
        <w:szCs w:val="2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9" w15:restartNumberingAfterBreak="0">
    <w:nsid w:val="69483488"/>
    <w:multiLevelType w:val="multilevel"/>
    <w:tmpl w:val="BF5CA05E"/>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rPr>
    </w:lvl>
    <w:lvl w:ilvl="2">
      <w:start w:val="1"/>
      <w:numFmt w:val="decimal"/>
      <w:lvlText w:val="%1.%2.%3."/>
      <w:lvlJc w:val="left"/>
      <w:pPr>
        <w:ind w:left="1072"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6ADD7D30"/>
    <w:multiLevelType w:val="multilevel"/>
    <w:tmpl w:val="A16895E4"/>
    <w:lvl w:ilvl="0">
      <w:start w:val="1"/>
      <w:numFmt w:val="decimal"/>
      <w:lvlText w:val="%1."/>
      <w:lvlJc w:val="left"/>
      <w:pPr>
        <w:ind w:left="360" w:hanging="360"/>
      </w:pPr>
      <w:rPr>
        <w:rFonts w:hint="default"/>
        <w:b/>
        <w:color w:val="FF0000"/>
      </w:rPr>
    </w:lvl>
    <w:lvl w:ilvl="1">
      <w:start w:val="1"/>
      <w:numFmt w:val="decimal"/>
      <w:lvlText w:val="%1.%2."/>
      <w:lvlJc w:val="left"/>
      <w:pPr>
        <w:ind w:left="792" w:hanging="432"/>
      </w:pPr>
      <w:rPr>
        <w:rFonts w:hint="default"/>
        <w:b/>
      </w:rPr>
    </w:lvl>
    <w:lvl w:ilvl="2">
      <w:start w:val="1"/>
      <w:numFmt w:val="decimal"/>
      <w:lvlText w:val="%1.%2.%3."/>
      <w:lvlJc w:val="left"/>
      <w:pPr>
        <w:ind w:left="1072"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lvlOverride w:ilvl="0">
      <w:startOverride w:val="1"/>
    </w:lvlOverride>
  </w:num>
  <w:num w:numId="2">
    <w:abstractNumId w:val="8"/>
  </w:num>
  <w:num w:numId="3">
    <w:abstractNumId w:val="8"/>
    <w:lvlOverride w:ilvl="0">
      <w:lvl w:ilvl="0">
        <w:start w:val="4"/>
        <w:numFmt w:val="decimal"/>
        <w:lvlText w:val="%1."/>
        <w:lvlJc w:val="left"/>
        <w:pPr>
          <w:tabs>
            <w:tab w:val="num" w:pos="705"/>
          </w:tabs>
          <w:ind w:left="705" w:hanging="705"/>
        </w:pPr>
        <w:rPr>
          <w:rFonts w:ascii="Arial" w:hAnsi="Arial" w:cs="Arial" w:hint="default"/>
          <w:b/>
          <w:i w:val="0"/>
          <w:color w:val="auto"/>
          <w:sz w:val="22"/>
        </w:rPr>
      </w:lvl>
    </w:lvlOverride>
    <w:lvlOverride w:ilvl="1">
      <w:lvl w:ilvl="1">
        <w:start w:val="1"/>
        <w:numFmt w:val="decimal"/>
        <w:lvlText w:val="%1.%2."/>
        <w:lvlJc w:val="left"/>
        <w:pPr>
          <w:tabs>
            <w:tab w:val="num" w:pos="567"/>
          </w:tabs>
          <w:ind w:left="567" w:hanging="567"/>
        </w:pPr>
        <w:rPr>
          <w:rFonts w:ascii="Fonte Ecológica Spranq" w:hAnsi="Fonte Ecológica Spranq" w:cs="Arial" w:hint="default"/>
          <w:b/>
          <w:i w:val="0"/>
          <w:color w:val="auto"/>
          <w:sz w:val="20"/>
          <w:szCs w:val="22"/>
        </w:rPr>
      </w:lvl>
    </w:lvlOverride>
    <w:lvlOverride w:ilvl="2">
      <w:lvl w:ilvl="2">
        <w:start w:val="1"/>
        <w:numFmt w:val="decimal"/>
        <w:lvlText w:val="%1.%2.%3."/>
        <w:lvlJc w:val="left"/>
        <w:pPr>
          <w:tabs>
            <w:tab w:val="num" w:pos="3612"/>
          </w:tabs>
          <w:ind w:left="3612" w:hanging="720"/>
        </w:pPr>
        <w:rPr>
          <w:rFonts w:ascii="Fonte Ecológica Spranq" w:hAnsi="Fonte Ecológica Spranq" w:cs="Arial" w:hint="default"/>
          <w:b/>
          <w:i w:val="0"/>
          <w:color w:val="auto"/>
          <w:sz w:val="20"/>
          <w:szCs w:val="20"/>
        </w:rPr>
      </w:lvl>
    </w:lvlOverride>
    <w:lvlOverride w:ilvl="3">
      <w:lvl w:ilvl="3">
        <w:start w:val="1"/>
        <w:numFmt w:val="decimal"/>
        <w:lvlText w:val="%1.%2-%3.%4."/>
        <w:lvlJc w:val="left"/>
        <w:pPr>
          <w:tabs>
            <w:tab w:val="num" w:pos="5418"/>
          </w:tabs>
          <w:ind w:left="5418" w:hanging="1080"/>
        </w:pPr>
        <w:rPr>
          <w:rFonts w:hint="default"/>
          <w:b/>
          <w:color w:val="auto"/>
        </w:rPr>
      </w:lvl>
    </w:lvlOverride>
    <w:lvlOverride w:ilvl="4">
      <w:lvl w:ilvl="4">
        <w:start w:val="1"/>
        <w:numFmt w:val="decimal"/>
        <w:lvlText w:val="%1.%2-%3.%4.%5."/>
        <w:lvlJc w:val="left"/>
        <w:pPr>
          <w:tabs>
            <w:tab w:val="num" w:pos="6864"/>
          </w:tabs>
          <w:ind w:left="6864" w:hanging="1080"/>
        </w:pPr>
        <w:rPr>
          <w:rFonts w:hint="default"/>
          <w:b/>
        </w:rPr>
      </w:lvl>
    </w:lvlOverride>
    <w:lvlOverride w:ilvl="5">
      <w:lvl w:ilvl="5">
        <w:start w:val="1"/>
        <w:numFmt w:val="decimal"/>
        <w:lvlText w:val="%1.%2-%3.%4.%5.%6."/>
        <w:lvlJc w:val="left"/>
        <w:pPr>
          <w:tabs>
            <w:tab w:val="num" w:pos="8670"/>
          </w:tabs>
          <w:ind w:left="8670" w:hanging="1440"/>
        </w:pPr>
        <w:rPr>
          <w:rFonts w:hint="default"/>
          <w:b/>
        </w:rPr>
      </w:lvl>
    </w:lvlOverride>
    <w:lvlOverride w:ilvl="6">
      <w:lvl w:ilvl="6">
        <w:start w:val="1"/>
        <w:numFmt w:val="decimal"/>
        <w:lvlText w:val="%1.%2-%3.%4.%5.%6.%7."/>
        <w:lvlJc w:val="left"/>
        <w:pPr>
          <w:tabs>
            <w:tab w:val="num" w:pos="10116"/>
          </w:tabs>
          <w:ind w:left="10116" w:hanging="1440"/>
        </w:pPr>
        <w:rPr>
          <w:rFonts w:hint="default"/>
          <w:b/>
        </w:rPr>
      </w:lvl>
    </w:lvlOverride>
    <w:lvlOverride w:ilvl="7">
      <w:lvl w:ilvl="7">
        <w:start w:val="1"/>
        <w:numFmt w:val="decimal"/>
        <w:lvlText w:val="%1.%2-%3.%4.%5.%6.%7.%8."/>
        <w:lvlJc w:val="left"/>
        <w:pPr>
          <w:tabs>
            <w:tab w:val="num" w:pos="11922"/>
          </w:tabs>
          <w:ind w:left="11922" w:hanging="1800"/>
        </w:pPr>
        <w:rPr>
          <w:rFonts w:hint="default"/>
          <w:b/>
        </w:rPr>
      </w:lvl>
    </w:lvlOverride>
    <w:lvlOverride w:ilvl="8">
      <w:lvl w:ilvl="8">
        <w:start w:val="1"/>
        <w:numFmt w:val="decimal"/>
        <w:lvlText w:val="%1.%2-%3.%4.%5.%6.%7.%8.%9."/>
        <w:lvlJc w:val="left"/>
        <w:pPr>
          <w:tabs>
            <w:tab w:val="num" w:pos="13368"/>
          </w:tabs>
          <w:ind w:left="13368" w:hanging="1800"/>
        </w:pPr>
        <w:rPr>
          <w:rFonts w:hint="default"/>
          <w:b/>
        </w:rPr>
      </w:lvl>
    </w:lvlOverride>
  </w:num>
  <w:num w:numId="4">
    <w:abstractNumId w:val="8"/>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rPr>
          <w:b/>
          <w:color w:val="auto"/>
          <w:sz w:val="20"/>
          <w:szCs w:val="20"/>
        </w:r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5">
    <w:abstractNumId w:val="7"/>
  </w:num>
  <w:num w:numId="6">
    <w:abstractNumId w:val="3"/>
  </w:num>
  <w:num w:numId="7">
    <w:abstractNumId w:val="2"/>
  </w:num>
  <w:num w:numId="8">
    <w:abstractNumId w:val="6"/>
  </w:num>
  <w:num w:numId="9">
    <w:abstractNumId w:val="4"/>
  </w:num>
  <w:num w:numId="10">
    <w:abstractNumId w:val="0"/>
  </w:num>
  <w:num w:numId="11">
    <w:abstractNumId w:val="5"/>
  </w:num>
  <w:num w:numId="12">
    <w:abstractNumId w:val="9"/>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4"/>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45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C29"/>
    <w:rsid w:val="000020BC"/>
    <w:rsid w:val="00003FC6"/>
    <w:rsid w:val="00004172"/>
    <w:rsid w:val="00004E11"/>
    <w:rsid w:val="00005A13"/>
    <w:rsid w:val="00005CAF"/>
    <w:rsid w:val="00006A88"/>
    <w:rsid w:val="00007EC4"/>
    <w:rsid w:val="0001242C"/>
    <w:rsid w:val="00014F76"/>
    <w:rsid w:val="00015A01"/>
    <w:rsid w:val="0001674F"/>
    <w:rsid w:val="0002052D"/>
    <w:rsid w:val="00020543"/>
    <w:rsid w:val="00020BF9"/>
    <w:rsid w:val="000214FD"/>
    <w:rsid w:val="00022574"/>
    <w:rsid w:val="000238D8"/>
    <w:rsid w:val="0002432D"/>
    <w:rsid w:val="000249F5"/>
    <w:rsid w:val="00025119"/>
    <w:rsid w:val="00025378"/>
    <w:rsid w:val="00026E18"/>
    <w:rsid w:val="00030502"/>
    <w:rsid w:val="00030BB7"/>
    <w:rsid w:val="000323D0"/>
    <w:rsid w:val="0003350E"/>
    <w:rsid w:val="0003371A"/>
    <w:rsid w:val="000337A6"/>
    <w:rsid w:val="00033AC0"/>
    <w:rsid w:val="000350C1"/>
    <w:rsid w:val="00035B16"/>
    <w:rsid w:val="00036694"/>
    <w:rsid w:val="0004019F"/>
    <w:rsid w:val="00041D32"/>
    <w:rsid w:val="00043623"/>
    <w:rsid w:val="00044F8C"/>
    <w:rsid w:val="00046507"/>
    <w:rsid w:val="0004781E"/>
    <w:rsid w:val="000478DD"/>
    <w:rsid w:val="000501E4"/>
    <w:rsid w:val="00053280"/>
    <w:rsid w:val="00054E98"/>
    <w:rsid w:val="00055B92"/>
    <w:rsid w:val="00056F30"/>
    <w:rsid w:val="000626A1"/>
    <w:rsid w:val="00063210"/>
    <w:rsid w:val="00063BDF"/>
    <w:rsid w:val="0006558D"/>
    <w:rsid w:val="0006638C"/>
    <w:rsid w:val="000666AF"/>
    <w:rsid w:val="0007171C"/>
    <w:rsid w:val="000728F8"/>
    <w:rsid w:val="00073079"/>
    <w:rsid w:val="000739AB"/>
    <w:rsid w:val="00076226"/>
    <w:rsid w:val="00076578"/>
    <w:rsid w:val="00080D58"/>
    <w:rsid w:val="0008207A"/>
    <w:rsid w:val="000856A9"/>
    <w:rsid w:val="00090611"/>
    <w:rsid w:val="000928CA"/>
    <w:rsid w:val="00093932"/>
    <w:rsid w:val="000944A8"/>
    <w:rsid w:val="00094ED0"/>
    <w:rsid w:val="00095508"/>
    <w:rsid w:val="00095F7C"/>
    <w:rsid w:val="0009616D"/>
    <w:rsid w:val="000A1975"/>
    <w:rsid w:val="000A1D08"/>
    <w:rsid w:val="000A35B8"/>
    <w:rsid w:val="000A437F"/>
    <w:rsid w:val="000A5B8F"/>
    <w:rsid w:val="000A5B91"/>
    <w:rsid w:val="000B0604"/>
    <w:rsid w:val="000B4335"/>
    <w:rsid w:val="000B4476"/>
    <w:rsid w:val="000B484C"/>
    <w:rsid w:val="000B497F"/>
    <w:rsid w:val="000B6D07"/>
    <w:rsid w:val="000B7707"/>
    <w:rsid w:val="000C0217"/>
    <w:rsid w:val="000C093C"/>
    <w:rsid w:val="000C0AA3"/>
    <w:rsid w:val="000C15C0"/>
    <w:rsid w:val="000C18BE"/>
    <w:rsid w:val="000C210F"/>
    <w:rsid w:val="000C3EED"/>
    <w:rsid w:val="000C5EF6"/>
    <w:rsid w:val="000C6ABA"/>
    <w:rsid w:val="000D0273"/>
    <w:rsid w:val="000D11A4"/>
    <w:rsid w:val="000D1C80"/>
    <w:rsid w:val="000D1CD4"/>
    <w:rsid w:val="000D1F36"/>
    <w:rsid w:val="000D2C3A"/>
    <w:rsid w:val="000D7D6F"/>
    <w:rsid w:val="000E05B8"/>
    <w:rsid w:val="000E198A"/>
    <w:rsid w:val="000E34D7"/>
    <w:rsid w:val="000E35A7"/>
    <w:rsid w:val="000E4AD6"/>
    <w:rsid w:val="000E73BB"/>
    <w:rsid w:val="000F2480"/>
    <w:rsid w:val="000F777A"/>
    <w:rsid w:val="00100386"/>
    <w:rsid w:val="0010128E"/>
    <w:rsid w:val="00101D5A"/>
    <w:rsid w:val="001025B4"/>
    <w:rsid w:val="00103423"/>
    <w:rsid w:val="00105AE0"/>
    <w:rsid w:val="00110BDF"/>
    <w:rsid w:val="00110D55"/>
    <w:rsid w:val="00112B89"/>
    <w:rsid w:val="00114D7C"/>
    <w:rsid w:val="0011717E"/>
    <w:rsid w:val="00117582"/>
    <w:rsid w:val="001178A7"/>
    <w:rsid w:val="00117E2F"/>
    <w:rsid w:val="00120443"/>
    <w:rsid w:val="00121652"/>
    <w:rsid w:val="00122079"/>
    <w:rsid w:val="001223BC"/>
    <w:rsid w:val="00122B73"/>
    <w:rsid w:val="00123A17"/>
    <w:rsid w:val="0012496F"/>
    <w:rsid w:val="00124C70"/>
    <w:rsid w:val="00125514"/>
    <w:rsid w:val="00125679"/>
    <w:rsid w:val="00125EA3"/>
    <w:rsid w:val="00127C62"/>
    <w:rsid w:val="001317B5"/>
    <w:rsid w:val="00131D7B"/>
    <w:rsid w:val="00131FE3"/>
    <w:rsid w:val="001327D2"/>
    <w:rsid w:val="00132E19"/>
    <w:rsid w:val="00132EF7"/>
    <w:rsid w:val="00134F4A"/>
    <w:rsid w:val="001360B1"/>
    <w:rsid w:val="001366EE"/>
    <w:rsid w:val="00140CA1"/>
    <w:rsid w:val="0014674F"/>
    <w:rsid w:val="00146D58"/>
    <w:rsid w:val="0014704B"/>
    <w:rsid w:val="001472B7"/>
    <w:rsid w:val="0014788C"/>
    <w:rsid w:val="00150CEC"/>
    <w:rsid w:val="00151102"/>
    <w:rsid w:val="001517B4"/>
    <w:rsid w:val="0015220E"/>
    <w:rsid w:val="001532EE"/>
    <w:rsid w:val="001548B1"/>
    <w:rsid w:val="0015564F"/>
    <w:rsid w:val="0015643F"/>
    <w:rsid w:val="001567A5"/>
    <w:rsid w:val="00164A8A"/>
    <w:rsid w:val="00165006"/>
    <w:rsid w:val="0016572F"/>
    <w:rsid w:val="00166F17"/>
    <w:rsid w:val="00172CFB"/>
    <w:rsid w:val="00172DF1"/>
    <w:rsid w:val="00174306"/>
    <w:rsid w:val="001768D5"/>
    <w:rsid w:val="00180541"/>
    <w:rsid w:val="001807B2"/>
    <w:rsid w:val="00182269"/>
    <w:rsid w:val="00182FB4"/>
    <w:rsid w:val="001839DD"/>
    <w:rsid w:val="0018617B"/>
    <w:rsid w:val="00186A28"/>
    <w:rsid w:val="0018714F"/>
    <w:rsid w:val="00187D6B"/>
    <w:rsid w:val="00191CFA"/>
    <w:rsid w:val="00191D46"/>
    <w:rsid w:val="0019383B"/>
    <w:rsid w:val="00194901"/>
    <w:rsid w:val="00195099"/>
    <w:rsid w:val="0019550A"/>
    <w:rsid w:val="001966E1"/>
    <w:rsid w:val="00196727"/>
    <w:rsid w:val="00197263"/>
    <w:rsid w:val="00197FCB"/>
    <w:rsid w:val="001A1F29"/>
    <w:rsid w:val="001A2149"/>
    <w:rsid w:val="001A2AB8"/>
    <w:rsid w:val="001A59C6"/>
    <w:rsid w:val="001A63DC"/>
    <w:rsid w:val="001A660D"/>
    <w:rsid w:val="001B6CC4"/>
    <w:rsid w:val="001B70FB"/>
    <w:rsid w:val="001C1B11"/>
    <w:rsid w:val="001C3C52"/>
    <w:rsid w:val="001C668D"/>
    <w:rsid w:val="001C67E6"/>
    <w:rsid w:val="001C6CB1"/>
    <w:rsid w:val="001C7499"/>
    <w:rsid w:val="001C79E3"/>
    <w:rsid w:val="001D314E"/>
    <w:rsid w:val="001D48E7"/>
    <w:rsid w:val="001D5196"/>
    <w:rsid w:val="001D6B45"/>
    <w:rsid w:val="001E0021"/>
    <w:rsid w:val="001E0C57"/>
    <w:rsid w:val="001E0E17"/>
    <w:rsid w:val="001E1124"/>
    <w:rsid w:val="001E4DEC"/>
    <w:rsid w:val="001E64B1"/>
    <w:rsid w:val="001F687B"/>
    <w:rsid w:val="001F68B7"/>
    <w:rsid w:val="001F7BC2"/>
    <w:rsid w:val="002004B5"/>
    <w:rsid w:val="0020329F"/>
    <w:rsid w:val="0020410B"/>
    <w:rsid w:val="00205B78"/>
    <w:rsid w:val="0020745C"/>
    <w:rsid w:val="002079E1"/>
    <w:rsid w:val="002102F7"/>
    <w:rsid w:val="002119BD"/>
    <w:rsid w:val="00213995"/>
    <w:rsid w:val="00214094"/>
    <w:rsid w:val="002157C5"/>
    <w:rsid w:val="002161A0"/>
    <w:rsid w:val="00220BC7"/>
    <w:rsid w:val="00221DFB"/>
    <w:rsid w:val="0022231A"/>
    <w:rsid w:val="00222361"/>
    <w:rsid w:val="00223E37"/>
    <w:rsid w:val="0023022A"/>
    <w:rsid w:val="00231046"/>
    <w:rsid w:val="00231B74"/>
    <w:rsid w:val="00232E92"/>
    <w:rsid w:val="002351F7"/>
    <w:rsid w:val="002353A1"/>
    <w:rsid w:val="00236F00"/>
    <w:rsid w:val="00240839"/>
    <w:rsid w:val="00240E8F"/>
    <w:rsid w:val="00241217"/>
    <w:rsid w:val="00242F25"/>
    <w:rsid w:val="00243CF5"/>
    <w:rsid w:val="00244DAA"/>
    <w:rsid w:val="0024565C"/>
    <w:rsid w:val="002469D5"/>
    <w:rsid w:val="00246CB6"/>
    <w:rsid w:val="00247892"/>
    <w:rsid w:val="00250B1B"/>
    <w:rsid w:val="00253E3F"/>
    <w:rsid w:val="00254268"/>
    <w:rsid w:val="00255A49"/>
    <w:rsid w:val="0025631C"/>
    <w:rsid w:val="00257375"/>
    <w:rsid w:val="00261150"/>
    <w:rsid w:val="0026135D"/>
    <w:rsid w:val="00261F9A"/>
    <w:rsid w:val="002624B2"/>
    <w:rsid w:val="00262B1B"/>
    <w:rsid w:val="002644F5"/>
    <w:rsid w:val="00264525"/>
    <w:rsid w:val="00264927"/>
    <w:rsid w:val="002669EA"/>
    <w:rsid w:val="00271925"/>
    <w:rsid w:val="00272414"/>
    <w:rsid w:val="002727D9"/>
    <w:rsid w:val="002743B0"/>
    <w:rsid w:val="00276B3F"/>
    <w:rsid w:val="00277A2A"/>
    <w:rsid w:val="0028080C"/>
    <w:rsid w:val="0028649F"/>
    <w:rsid w:val="0028784B"/>
    <w:rsid w:val="002904FC"/>
    <w:rsid w:val="00293668"/>
    <w:rsid w:val="002957B4"/>
    <w:rsid w:val="00296479"/>
    <w:rsid w:val="00296C6F"/>
    <w:rsid w:val="00296C81"/>
    <w:rsid w:val="00297F9F"/>
    <w:rsid w:val="002A16E3"/>
    <w:rsid w:val="002A368B"/>
    <w:rsid w:val="002A7075"/>
    <w:rsid w:val="002B033A"/>
    <w:rsid w:val="002B147F"/>
    <w:rsid w:val="002B1909"/>
    <w:rsid w:val="002B2234"/>
    <w:rsid w:val="002B5E99"/>
    <w:rsid w:val="002B634F"/>
    <w:rsid w:val="002B7DAD"/>
    <w:rsid w:val="002C08BD"/>
    <w:rsid w:val="002C15A2"/>
    <w:rsid w:val="002C3D2B"/>
    <w:rsid w:val="002C4124"/>
    <w:rsid w:val="002C53F8"/>
    <w:rsid w:val="002C7208"/>
    <w:rsid w:val="002D1305"/>
    <w:rsid w:val="002D44A9"/>
    <w:rsid w:val="002D470D"/>
    <w:rsid w:val="002D6750"/>
    <w:rsid w:val="002D6F03"/>
    <w:rsid w:val="002D6F22"/>
    <w:rsid w:val="002D6FE3"/>
    <w:rsid w:val="002E2BA7"/>
    <w:rsid w:val="002E2FEC"/>
    <w:rsid w:val="002E3EE4"/>
    <w:rsid w:val="002E48B1"/>
    <w:rsid w:val="002E5D0F"/>
    <w:rsid w:val="002E63A7"/>
    <w:rsid w:val="002F080F"/>
    <w:rsid w:val="002F1357"/>
    <w:rsid w:val="002F1468"/>
    <w:rsid w:val="002F15BE"/>
    <w:rsid w:val="002F5A56"/>
    <w:rsid w:val="002F5CF7"/>
    <w:rsid w:val="002F7668"/>
    <w:rsid w:val="00300170"/>
    <w:rsid w:val="0030032F"/>
    <w:rsid w:val="00300427"/>
    <w:rsid w:val="00300441"/>
    <w:rsid w:val="003052AB"/>
    <w:rsid w:val="00305558"/>
    <w:rsid w:val="003063E6"/>
    <w:rsid w:val="00307862"/>
    <w:rsid w:val="00307F7B"/>
    <w:rsid w:val="00310FB2"/>
    <w:rsid w:val="003118BE"/>
    <w:rsid w:val="00312626"/>
    <w:rsid w:val="0031310E"/>
    <w:rsid w:val="00313802"/>
    <w:rsid w:val="003155F1"/>
    <w:rsid w:val="00315BB4"/>
    <w:rsid w:val="0031660B"/>
    <w:rsid w:val="00320A88"/>
    <w:rsid w:val="00320C5F"/>
    <w:rsid w:val="00321D07"/>
    <w:rsid w:val="00323EEB"/>
    <w:rsid w:val="003255F9"/>
    <w:rsid w:val="00325688"/>
    <w:rsid w:val="00326DD8"/>
    <w:rsid w:val="00327051"/>
    <w:rsid w:val="00327BCB"/>
    <w:rsid w:val="00331BEF"/>
    <w:rsid w:val="00331F87"/>
    <w:rsid w:val="0033623D"/>
    <w:rsid w:val="0033706F"/>
    <w:rsid w:val="00342C5C"/>
    <w:rsid w:val="003454DE"/>
    <w:rsid w:val="003463AC"/>
    <w:rsid w:val="003506F9"/>
    <w:rsid w:val="00350C99"/>
    <w:rsid w:val="003517FC"/>
    <w:rsid w:val="00351EE5"/>
    <w:rsid w:val="00352841"/>
    <w:rsid w:val="003536FC"/>
    <w:rsid w:val="003553CC"/>
    <w:rsid w:val="00355829"/>
    <w:rsid w:val="00357345"/>
    <w:rsid w:val="0036083C"/>
    <w:rsid w:val="003608FF"/>
    <w:rsid w:val="003610CD"/>
    <w:rsid w:val="00361892"/>
    <w:rsid w:val="00362877"/>
    <w:rsid w:val="00363650"/>
    <w:rsid w:val="0036407F"/>
    <w:rsid w:val="00365062"/>
    <w:rsid w:val="0036719D"/>
    <w:rsid w:val="0036747A"/>
    <w:rsid w:val="00367A20"/>
    <w:rsid w:val="003701AC"/>
    <w:rsid w:val="00370212"/>
    <w:rsid w:val="003722B4"/>
    <w:rsid w:val="00372B3D"/>
    <w:rsid w:val="0037339B"/>
    <w:rsid w:val="0037512D"/>
    <w:rsid w:val="0037656F"/>
    <w:rsid w:val="00376F56"/>
    <w:rsid w:val="003774D3"/>
    <w:rsid w:val="0037771B"/>
    <w:rsid w:val="00380263"/>
    <w:rsid w:val="00380321"/>
    <w:rsid w:val="003816B7"/>
    <w:rsid w:val="003822E1"/>
    <w:rsid w:val="0038397F"/>
    <w:rsid w:val="00383A37"/>
    <w:rsid w:val="003849F0"/>
    <w:rsid w:val="00387015"/>
    <w:rsid w:val="00387859"/>
    <w:rsid w:val="00390467"/>
    <w:rsid w:val="0039162B"/>
    <w:rsid w:val="0039189E"/>
    <w:rsid w:val="00391DBF"/>
    <w:rsid w:val="00392481"/>
    <w:rsid w:val="00392D54"/>
    <w:rsid w:val="00393FDF"/>
    <w:rsid w:val="00395397"/>
    <w:rsid w:val="00395DA1"/>
    <w:rsid w:val="003A01AE"/>
    <w:rsid w:val="003A0B20"/>
    <w:rsid w:val="003A0F6B"/>
    <w:rsid w:val="003A1F5B"/>
    <w:rsid w:val="003A298C"/>
    <w:rsid w:val="003A346D"/>
    <w:rsid w:val="003B01C2"/>
    <w:rsid w:val="003B02C0"/>
    <w:rsid w:val="003B0555"/>
    <w:rsid w:val="003B37D5"/>
    <w:rsid w:val="003B4439"/>
    <w:rsid w:val="003B61AB"/>
    <w:rsid w:val="003B75A9"/>
    <w:rsid w:val="003C13DF"/>
    <w:rsid w:val="003C390B"/>
    <w:rsid w:val="003C4253"/>
    <w:rsid w:val="003C479C"/>
    <w:rsid w:val="003C5365"/>
    <w:rsid w:val="003C6A73"/>
    <w:rsid w:val="003C736E"/>
    <w:rsid w:val="003C73AC"/>
    <w:rsid w:val="003D007A"/>
    <w:rsid w:val="003D1A33"/>
    <w:rsid w:val="003D3698"/>
    <w:rsid w:val="003D4043"/>
    <w:rsid w:val="003D734C"/>
    <w:rsid w:val="003E02EB"/>
    <w:rsid w:val="003E04AD"/>
    <w:rsid w:val="003E0E22"/>
    <w:rsid w:val="003E1A47"/>
    <w:rsid w:val="003E2059"/>
    <w:rsid w:val="003E3C2C"/>
    <w:rsid w:val="003E4186"/>
    <w:rsid w:val="003E4DE8"/>
    <w:rsid w:val="003F11F7"/>
    <w:rsid w:val="003F6287"/>
    <w:rsid w:val="003F6C69"/>
    <w:rsid w:val="003F7445"/>
    <w:rsid w:val="003F777D"/>
    <w:rsid w:val="003F77BF"/>
    <w:rsid w:val="00400AF4"/>
    <w:rsid w:val="00401758"/>
    <w:rsid w:val="00401945"/>
    <w:rsid w:val="00401B97"/>
    <w:rsid w:val="00402F73"/>
    <w:rsid w:val="00403239"/>
    <w:rsid w:val="004038B6"/>
    <w:rsid w:val="00407A94"/>
    <w:rsid w:val="00411007"/>
    <w:rsid w:val="004126E3"/>
    <w:rsid w:val="00412EC4"/>
    <w:rsid w:val="00413473"/>
    <w:rsid w:val="004134A6"/>
    <w:rsid w:val="00413FC8"/>
    <w:rsid w:val="00414048"/>
    <w:rsid w:val="0041426A"/>
    <w:rsid w:val="0041447D"/>
    <w:rsid w:val="00414ABC"/>
    <w:rsid w:val="00414B7A"/>
    <w:rsid w:val="004154DB"/>
    <w:rsid w:val="0041605A"/>
    <w:rsid w:val="00416538"/>
    <w:rsid w:val="00416B66"/>
    <w:rsid w:val="00416DB3"/>
    <w:rsid w:val="00416EB5"/>
    <w:rsid w:val="00423BB1"/>
    <w:rsid w:val="0042585C"/>
    <w:rsid w:val="004267D9"/>
    <w:rsid w:val="004268D8"/>
    <w:rsid w:val="00430414"/>
    <w:rsid w:val="00436B7C"/>
    <w:rsid w:val="00442AD2"/>
    <w:rsid w:val="0044474C"/>
    <w:rsid w:val="004450B8"/>
    <w:rsid w:val="004456A4"/>
    <w:rsid w:val="004458FC"/>
    <w:rsid w:val="00446DF2"/>
    <w:rsid w:val="00447074"/>
    <w:rsid w:val="00454351"/>
    <w:rsid w:val="00454742"/>
    <w:rsid w:val="004562A5"/>
    <w:rsid w:val="004603FE"/>
    <w:rsid w:val="00463652"/>
    <w:rsid w:val="00465E07"/>
    <w:rsid w:val="0046656B"/>
    <w:rsid w:val="004703E1"/>
    <w:rsid w:val="00472E44"/>
    <w:rsid w:val="00473103"/>
    <w:rsid w:val="004734D1"/>
    <w:rsid w:val="0047352F"/>
    <w:rsid w:val="00474351"/>
    <w:rsid w:val="004750A4"/>
    <w:rsid w:val="00475540"/>
    <w:rsid w:val="0047716F"/>
    <w:rsid w:val="0047720F"/>
    <w:rsid w:val="004803F3"/>
    <w:rsid w:val="00482746"/>
    <w:rsid w:val="00484532"/>
    <w:rsid w:val="00484FAF"/>
    <w:rsid w:val="004864C3"/>
    <w:rsid w:val="00486A1D"/>
    <w:rsid w:val="004879F6"/>
    <w:rsid w:val="004922BD"/>
    <w:rsid w:val="00494A70"/>
    <w:rsid w:val="00495851"/>
    <w:rsid w:val="00497682"/>
    <w:rsid w:val="004A0A37"/>
    <w:rsid w:val="004A17CB"/>
    <w:rsid w:val="004A18AF"/>
    <w:rsid w:val="004A2C16"/>
    <w:rsid w:val="004A5E92"/>
    <w:rsid w:val="004A6F34"/>
    <w:rsid w:val="004A7890"/>
    <w:rsid w:val="004B0D80"/>
    <w:rsid w:val="004B1186"/>
    <w:rsid w:val="004B2139"/>
    <w:rsid w:val="004B2DC8"/>
    <w:rsid w:val="004B2ECD"/>
    <w:rsid w:val="004B7CB7"/>
    <w:rsid w:val="004C10E7"/>
    <w:rsid w:val="004C1E0C"/>
    <w:rsid w:val="004C394F"/>
    <w:rsid w:val="004C3EBB"/>
    <w:rsid w:val="004C4A90"/>
    <w:rsid w:val="004D1854"/>
    <w:rsid w:val="004D35A2"/>
    <w:rsid w:val="004D4C46"/>
    <w:rsid w:val="004D6379"/>
    <w:rsid w:val="004D6676"/>
    <w:rsid w:val="004D6CF1"/>
    <w:rsid w:val="004E3065"/>
    <w:rsid w:val="004E3391"/>
    <w:rsid w:val="004E723E"/>
    <w:rsid w:val="004F05B0"/>
    <w:rsid w:val="004F12E2"/>
    <w:rsid w:val="004F369C"/>
    <w:rsid w:val="004F38B3"/>
    <w:rsid w:val="004F5318"/>
    <w:rsid w:val="004F619E"/>
    <w:rsid w:val="004F6B1D"/>
    <w:rsid w:val="00500A0E"/>
    <w:rsid w:val="00500B5D"/>
    <w:rsid w:val="00500E81"/>
    <w:rsid w:val="00501EC2"/>
    <w:rsid w:val="005029D3"/>
    <w:rsid w:val="00503F42"/>
    <w:rsid w:val="00506097"/>
    <w:rsid w:val="00506497"/>
    <w:rsid w:val="005103CC"/>
    <w:rsid w:val="00510BD0"/>
    <w:rsid w:val="00511CFB"/>
    <w:rsid w:val="005141D6"/>
    <w:rsid w:val="0051473C"/>
    <w:rsid w:val="00514E71"/>
    <w:rsid w:val="00515384"/>
    <w:rsid w:val="005157A5"/>
    <w:rsid w:val="00515E28"/>
    <w:rsid w:val="005178F1"/>
    <w:rsid w:val="00517E45"/>
    <w:rsid w:val="0052251C"/>
    <w:rsid w:val="005233A8"/>
    <w:rsid w:val="00524EE5"/>
    <w:rsid w:val="00525222"/>
    <w:rsid w:val="00527270"/>
    <w:rsid w:val="005276C5"/>
    <w:rsid w:val="00530DFD"/>
    <w:rsid w:val="00531F1B"/>
    <w:rsid w:val="00531FE1"/>
    <w:rsid w:val="005329A8"/>
    <w:rsid w:val="00532E8D"/>
    <w:rsid w:val="0053426F"/>
    <w:rsid w:val="0053629B"/>
    <w:rsid w:val="0053770A"/>
    <w:rsid w:val="0053787C"/>
    <w:rsid w:val="00540367"/>
    <w:rsid w:val="00541289"/>
    <w:rsid w:val="00541DFB"/>
    <w:rsid w:val="005432A6"/>
    <w:rsid w:val="00544D59"/>
    <w:rsid w:val="00544DA1"/>
    <w:rsid w:val="005463A8"/>
    <w:rsid w:val="00551C2D"/>
    <w:rsid w:val="00552FA7"/>
    <w:rsid w:val="00554279"/>
    <w:rsid w:val="00556F68"/>
    <w:rsid w:val="0055746E"/>
    <w:rsid w:val="00557EF5"/>
    <w:rsid w:val="00560716"/>
    <w:rsid w:val="00560837"/>
    <w:rsid w:val="00562430"/>
    <w:rsid w:val="005624B4"/>
    <w:rsid w:val="00563287"/>
    <w:rsid w:val="005645F1"/>
    <w:rsid w:val="00565935"/>
    <w:rsid w:val="00565C08"/>
    <w:rsid w:val="00567C98"/>
    <w:rsid w:val="00570365"/>
    <w:rsid w:val="00571494"/>
    <w:rsid w:val="00572526"/>
    <w:rsid w:val="00572BAF"/>
    <w:rsid w:val="00572FBC"/>
    <w:rsid w:val="005740F6"/>
    <w:rsid w:val="0057520B"/>
    <w:rsid w:val="005760A5"/>
    <w:rsid w:val="00577B0A"/>
    <w:rsid w:val="005810FD"/>
    <w:rsid w:val="00582D02"/>
    <w:rsid w:val="00585150"/>
    <w:rsid w:val="00585707"/>
    <w:rsid w:val="0058687E"/>
    <w:rsid w:val="005876BC"/>
    <w:rsid w:val="005904AE"/>
    <w:rsid w:val="00592E05"/>
    <w:rsid w:val="00592E7B"/>
    <w:rsid w:val="00592EFA"/>
    <w:rsid w:val="00594449"/>
    <w:rsid w:val="00596F17"/>
    <w:rsid w:val="00597D14"/>
    <w:rsid w:val="005A20AB"/>
    <w:rsid w:val="005A3766"/>
    <w:rsid w:val="005A3F69"/>
    <w:rsid w:val="005A4AD7"/>
    <w:rsid w:val="005A5D2A"/>
    <w:rsid w:val="005B0C82"/>
    <w:rsid w:val="005B17A8"/>
    <w:rsid w:val="005B1CFB"/>
    <w:rsid w:val="005B2BE9"/>
    <w:rsid w:val="005B5BE3"/>
    <w:rsid w:val="005B6425"/>
    <w:rsid w:val="005B69A4"/>
    <w:rsid w:val="005C00A2"/>
    <w:rsid w:val="005C0688"/>
    <w:rsid w:val="005C0E7F"/>
    <w:rsid w:val="005C2E13"/>
    <w:rsid w:val="005C3C5D"/>
    <w:rsid w:val="005C4B3E"/>
    <w:rsid w:val="005C542F"/>
    <w:rsid w:val="005C5BD8"/>
    <w:rsid w:val="005C749B"/>
    <w:rsid w:val="005C7AE6"/>
    <w:rsid w:val="005C7ECF"/>
    <w:rsid w:val="005D1720"/>
    <w:rsid w:val="005D20CC"/>
    <w:rsid w:val="005D2C5D"/>
    <w:rsid w:val="005D34C4"/>
    <w:rsid w:val="005D4BF0"/>
    <w:rsid w:val="005D692B"/>
    <w:rsid w:val="005E3872"/>
    <w:rsid w:val="005E3F1B"/>
    <w:rsid w:val="005E3F73"/>
    <w:rsid w:val="005E704A"/>
    <w:rsid w:val="005E705F"/>
    <w:rsid w:val="005E7986"/>
    <w:rsid w:val="005F31FB"/>
    <w:rsid w:val="005F55E4"/>
    <w:rsid w:val="005F61AB"/>
    <w:rsid w:val="005F6906"/>
    <w:rsid w:val="00600DD0"/>
    <w:rsid w:val="00606090"/>
    <w:rsid w:val="0060781D"/>
    <w:rsid w:val="0061176F"/>
    <w:rsid w:val="00612814"/>
    <w:rsid w:val="00613AC3"/>
    <w:rsid w:val="006200E3"/>
    <w:rsid w:val="00623877"/>
    <w:rsid w:val="00624924"/>
    <w:rsid w:val="006250D9"/>
    <w:rsid w:val="006260B0"/>
    <w:rsid w:val="006303FC"/>
    <w:rsid w:val="00630631"/>
    <w:rsid w:val="006308BD"/>
    <w:rsid w:val="00630F1F"/>
    <w:rsid w:val="0063257A"/>
    <w:rsid w:val="00636947"/>
    <w:rsid w:val="006478C5"/>
    <w:rsid w:val="006506EE"/>
    <w:rsid w:val="006512AF"/>
    <w:rsid w:val="0065236B"/>
    <w:rsid w:val="00652880"/>
    <w:rsid w:val="006537B7"/>
    <w:rsid w:val="0065397C"/>
    <w:rsid w:val="0065491A"/>
    <w:rsid w:val="00657A7B"/>
    <w:rsid w:val="00660E3B"/>
    <w:rsid w:val="0066105C"/>
    <w:rsid w:val="00662D6C"/>
    <w:rsid w:val="00663C6A"/>
    <w:rsid w:val="006640A4"/>
    <w:rsid w:val="00665E68"/>
    <w:rsid w:val="0066637E"/>
    <w:rsid w:val="0066742C"/>
    <w:rsid w:val="006700DC"/>
    <w:rsid w:val="0067086A"/>
    <w:rsid w:val="00671909"/>
    <w:rsid w:val="00672212"/>
    <w:rsid w:val="006724E1"/>
    <w:rsid w:val="0068057D"/>
    <w:rsid w:val="00683EED"/>
    <w:rsid w:val="00684EE8"/>
    <w:rsid w:val="00685190"/>
    <w:rsid w:val="00686035"/>
    <w:rsid w:val="00686E14"/>
    <w:rsid w:val="006876B3"/>
    <w:rsid w:val="00690952"/>
    <w:rsid w:val="0069113D"/>
    <w:rsid w:val="00696EB7"/>
    <w:rsid w:val="006973E4"/>
    <w:rsid w:val="006A04CA"/>
    <w:rsid w:val="006A1102"/>
    <w:rsid w:val="006A2CBC"/>
    <w:rsid w:val="006A429E"/>
    <w:rsid w:val="006A5004"/>
    <w:rsid w:val="006A522E"/>
    <w:rsid w:val="006A6924"/>
    <w:rsid w:val="006A6E50"/>
    <w:rsid w:val="006A7774"/>
    <w:rsid w:val="006B2B28"/>
    <w:rsid w:val="006B40AB"/>
    <w:rsid w:val="006B4B14"/>
    <w:rsid w:val="006B5B1C"/>
    <w:rsid w:val="006B5D78"/>
    <w:rsid w:val="006B678C"/>
    <w:rsid w:val="006C1DCE"/>
    <w:rsid w:val="006C385A"/>
    <w:rsid w:val="006C3EBB"/>
    <w:rsid w:val="006C4E40"/>
    <w:rsid w:val="006C6BD7"/>
    <w:rsid w:val="006D040B"/>
    <w:rsid w:val="006D328B"/>
    <w:rsid w:val="006D32C7"/>
    <w:rsid w:val="006D7DEE"/>
    <w:rsid w:val="006E0736"/>
    <w:rsid w:val="006E1A0E"/>
    <w:rsid w:val="006E2D90"/>
    <w:rsid w:val="006E3210"/>
    <w:rsid w:val="006E3743"/>
    <w:rsid w:val="006E5A18"/>
    <w:rsid w:val="006E743C"/>
    <w:rsid w:val="006F1F85"/>
    <w:rsid w:val="006F54DF"/>
    <w:rsid w:val="006F6779"/>
    <w:rsid w:val="006F6BD2"/>
    <w:rsid w:val="006F716D"/>
    <w:rsid w:val="006F79D4"/>
    <w:rsid w:val="00702F0A"/>
    <w:rsid w:val="00703585"/>
    <w:rsid w:val="00703B98"/>
    <w:rsid w:val="00703CDB"/>
    <w:rsid w:val="00704BEA"/>
    <w:rsid w:val="007068BF"/>
    <w:rsid w:val="00706DE6"/>
    <w:rsid w:val="0071111B"/>
    <w:rsid w:val="007147A5"/>
    <w:rsid w:val="0072002D"/>
    <w:rsid w:val="0072161D"/>
    <w:rsid w:val="0072171D"/>
    <w:rsid w:val="00721C2A"/>
    <w:rsid w:val="00723F9D"/>
    <w:rsid w:val="007244FA"/>
    <w:rsid w:val="007246CA"/>
    <w:rsid w:val="00727C06"/>
    <w:rsid w:val="00730EBA"/>
    <w:rsid w:val="00731565"/>
    <w:rsid w:val="007325E7"/>
    <w:rsid w:val="00732C68"/>
    <w:rsid w:val="00735163"/>
    <w:rsid w:val="007351AC"/>
    <w:rsid w:val="00735268"/>
    <w:rsid w:val="0073584B"/>
    <w:rsid w:val="00735C35"/>
    <w:rsid w:val="00736410"/>
    <w:rsid w:val="00736814"/>
    <w:rsid w:val="00736E93"/>
    <w:rsid w:val="00737D14"/>
    <w:rsid w:val="007409EC"/>
    <w:rsid w:val="00741076"/>
    <w:rsid w:val="007411E9"/>
    <w:rsid w:val="00741266"/>
    <w:rsid w:val="00741275"/>
    <w:rsid w:val="00742891"/>
    <w:rsid w:val="00743B0F"/>
    <w:rsid w:val="00743CC5"/>
    <w:rsid w:val="0074548B"/>
    <w:rsid w:val="007458CC"/>
    <w:rsid w:val="00746BC8"/>
    <w:rsid w:val="00746C93"/>
    <w:rsid w:val="00746FD0"/>
    <w:rsid w:val="007517E8"/>
    <w:rsid w:val="00751BAB"/>
    <w:rsid w:val="00751C90"/>
    <w:rsid w:val="00752364"/>
    <w:rsid w:val="00753256"/>
    <w:rsid w:val="00753E2C"/>
    <w:rsid w:val="00755135"/>
    <w:rsid w:val="007641A7"/>
    <w:rsid w:val="0076643F"/>
    <w:rsid w:val="00770C1F"/>
    <w:rsid w:val="00770E30"/>
    <w:rsid w:val="00771029"/>
    <w:rsid w:val="007714DF"/>
    <w:rsid w:val="00771B12"/>
    <w:rsid w:val="00775434"/>
    <w:rsid w:val="00776B6F"/>
    <w:rsid w:val="00777B2A"/>
    <w:rsid w:val="00777CE3"/>
    <w:rsid w:val="007809DE"/>
    <w:rsid w:val="00781A01"/>
    <w:rsid w:val="00781BD9"/>
    <w:rsid w:val="00781EB8"/>
    <w:rsid w:val="007824BF"/>
    <w:rsid w:val="00785300"/>
    <w:rsid w:val="00786283"/>
    <w:rsid w:val="00787FC8"/>
    <w:rsid w:val="00791022"/>
    <w:rsid w:val="007912AC"/>
    <w:rsid w:val="007914FD"/>
    <w:rsid w:val="007915F3"/>
    <w:rsid w:val="00791FE6"/>
    <w:rsid w:val="007922C8"/>
    <w:rsid w:val="0079325A"/>
    <w:rsid w:val="0079417B"/>
    <w:rsid w:val="00795195"/>
    <w:rsid w:val="0079534F"/>
    <w:rsid w:val="00795833"/>
    <w:rsid w:val="007967CE"/>
    <w:rsid w:val="007972CA"/>
    <w:rsid w:val="007976FA"/>
    <w:rsid w:val="00797D22"/>
    <w:rsid w:val="007A0234"/>
    <w:rsid w:val="007A096B"/>
    <w:rsid w:val="007A0CA2"/>
    <w:rsid w:val="007A10D3"/>
    <w:rsid w:val="007A1C73"/>
    <w:rsid w:val="007A23E9"/>
    <w:rsid w:val="007A3939"/>
    <w:rsid w:val="007A3DEA"/>
    <w:rsid w:val="007A5562"/>
    <w:rsid w:val="007A60AC"/>
    <w:rsid w:val="007A6A49"/>
    <w:rsid w:val="007B19E3"/>
    <w:rsid w:val="007B51A7"/>
    <w:rsid w:val="007B6438"/>
    <w:rsid w:val="007C10F0"/>
    <w:rsid w:val="007C16D3"/>
    <w:rsid w:val="007C2B98"/>
    <w:rsid w:val="007C2C57"/>
    <w:rsid w:val="007C31E9"/>
    <w:rsid w:val="007C4B8F"/>
    <w:rsid w:val="007C7213"/>
    <w:rsid w:val="007C7E26"/>
    <w:rsid w:val="007D10B1"/>
    <w:rsid w:val="007D1748"/>
    <w:rsid w:val="007D4188"/>
    <w:rsid w:val="007D4305"/>
    <w:rsid w:val="007D50D4"/>
    <w:rsid w:val="007D6180"/>
    <w:rsid w:val="007D6FF5"/>
    <w:rsid w:val="007D753B"/>
    <w:rsid w:val="007D7EEE"/>
    <w:rsid w:val="007E2174"/>
    <w:rsid w:val="007E2359"/>
    <w:rsid w:val="007E68DF"/>
    <w:rsid w:val="007F1D43"/>
    <w:rsid w:val="007F3976"/>
    <w:rsid w:val="007F5FE3"/>
    <w:rsid w:val="007F67D3"/>
    <w:rsid w:val="007F767E"/>
    <w:rsid w:val="00801785"/>
    <w:rsid w:val="00805D71"/>
    <w:rsid w:val="00813136"/>
    <w:rsid w:val="00813928"/>
    <w:rsid w:val="0081401D"/>
    <w:rsid w:val="00817CE6"/>
    <w:rsid w:val="008205BC"/>
    <w:rsid w:val="008211CC"/>
    <w:rsid w:val="00823015"/>
    <w:rsid w:val="00823146"/>
    <w:rsid w:val="0082379B"/>
    <w:rsid w:val="0082578B"/>
    <w:rsid w:val="008267B1"/>
    <w:rsid w:val="008301CE"/>
    <w:rsid w:val="008374B3"/>
    <w:rsid w:val="00840DA7"/>
    <w:rsid w:val="00841BB0"/>
    <w:rsid w:val="00842675"/>
    <w:rsid w:val="0084301B"/>
    <w:rsid w:val="00843D61"/>
    <w:rsid w:val="00845566"/>
    <w:rsid w:val="008459A5"/>
    <w:rsid w:val="008461E2"/>
    <w:rsid w:val="00847FE6"/>
    <w:rsid w:val="00850FA9"/>
    <w:rsid w:val="008510BB"/>
    <w:rsid w:val="00851CF8"/>
    <w:rsid w:val="0085349B"/>
    <w:rsid w:val="008534B8"/>
    <w:rsid w:val="00853652"/>
    <w:rsid w:val="0085365B"/>
    <w:rsid w:val="008545A1"/>
    <w:rsid w:val="008608EC"/>
    <w:rsid w:val="00861EC2"/>
    <w:rsid w:val="00864110"/>
    <w:rsid w:val="008663E7"/>
    <w:rsid w:val="00871364"/>
    <w:rsid w:val="00872355"/>
    <w:rsid w:val="00872527"/>
    <w:rsid w:val="00873FD9"/>
    <w:rsid w:val="00876F4D"/>
    <w:rsid w:val="00877624"/>
    <w:rsid w:val="0087782D"/>
    <w:rsid w:val="00880381"/>
    <w:rsid w:val="00880474"/>
    <w:rsid w:val="00881C8D"/>
    <w:rsid w:val="00884471"/>
    <w:rsid w:val="00884FC4"/>
    <w:rsid w:val="00886C72"/>
    <w:rsid w:val="00890DF2"/>
    <w:rsid w:val="0089189C"/>
    <w:rsid w:val="008951B1"/>
    <w:rsid w:val="0089664B"/>
    <w:rsid w:val="00897C05"/>
    <w:rsid w:val="008A0C9F"/>
    <w:rsid w:val="008A31DE"/>
    <w:rsid w:val="008A4EEF"/>
    <w:rsid w:val="008A5E55"/>
    <w:rsid w:val="008A787A"/>
    <w:rsid w:val="008A7FA8"/>
    <w:rsid w:val="008B0D13"/>
    <w:rsid w:val="008B130F"/>
    <w:rsid w:val="008B261F"/>
    <w:rsid w:val="008B2BBF"/>
    <w:rsid w:val="008B3425"/>
    <w:rsid w:val="008B3700"/>
    <w:rsid w:val="008B3C71"/>
    <w:rsid w:val="008B462D"/>
    <w:rsid w:val="008B4B36"/>
    <w:rsid w:val="008B61C8"/>
    <w:rsid w:val="008B7FD7"/>
    <w:rsid w:val="008C1D0B"/>
    <w:rsid w:val="008C21FC"/>
    <w:rsid w:val="008C2FF2"/>
    <w:rsid w:val="008C422B"/>
    <w:rsid w:val="008C4710"/>
    <w:rsid w:val="008C523C"/>
    <w:rsid w:val="008C646B"/>
    <w:rsid w:val="008C6C5D"/>
    <w:rsid w:val="008D0524"/>
    <w:rsid w:val="008D2A6A"/>
    <w:rsid w:val="008D2EDF"/>
    <w:rsid w:val="008D590A"/>
    <w:rsid w:val="008D7673"/>
    <w:rsid w:val="008E06D0"/>
    <w:rsid w:val="008E358D"/>
    <w:rsid w:val="008E37FC"/>
    <w:rsid w:val="008E3C53"/>
    <w:rsid w:val="008E479C"/>
    <w:rsid w:val="008E604B"/>
    <w:rsid w:val="008E6A91"/>
    <w:rsid w:val="008F2DB3"/>
    <w:rsid w:val="008F3EEE"/>
    <w:rsid w:val="008F46F3"/>
    <w:rsid w:val="008F778D"/>
    <w:rsid w:val="008F7831"/>
    <w:rsid w:val="009019E7"/>
    <w:rsid w:val="009029EA"/>
    <w:rsid w:val="00903FFB"/>
    <w:rsid w:val="00904BC9"/>
    <w:rsid w:val="00906BE6"/>
    <w:rsid w:val="0090726C"/>
    <w:rsid w:val="00907E95"/>
    <w:rsid w:val="00911B66"/>
    <w:rsid w:val="00913851"/>
    <w:rsid w:val="00914676"/>
    <w:rsid w:val="00917D65"/>
    <w:rsid w:val="0092385B"/>
    <w:rsid w:val="00924CB8"/>
    <w:rsid w:val="0093174F"/>
    <w:rsid w:val="009322C4"/>
    <w:rsid w:val="00935D19"/>
    <w:rsid w:val="00936380"/>
    <w:rsid w:val="009407C9"/>
    <w:rsid w:val="00940A2A"/>
    <w:rsid w:val="0094353A"/>
    <w:rsid w:val="00945FA0"/>
    <w:rsid w:val="00947987"/>
    <w:rsid w:val="00951ED7"/>
    <w:rsid w:val="0095421A"/>
    <w:rsid w:val="00954763"/>
    <w:rsid w:val="00954E73"/>
    <w:rsid w:val="0095552F"/>
    <w:rsid w:val="0095554E"/>
    <w:rsid w:val="00956FBE"/>
    <w:rsid w:val="00960344"/>
    <w:rsid w:val="00960E37"/>
    <w:rsid w:val="00963F50"/>
    <w:rsid w:val="009671AE"/>
    <w:rsid w:val="00967C48"/>
    <w:rsid w:val="00970D58"/>
    <w:rsid w:val="00972B43"/>
    <w:rsid w:val="00975E77"/>
    <w:rsid w:val="00976739"/>
    <w:rsid w:val="009775C1"/>
    <w:rsid w:val="00977A88"/>
    <w:rsid w:val="00980909"/>
    <w:rsid w:val="00982485"/>
    <w:rsid w:val="00982BA3"/>
    <w:rsid w:val="009859A6"/>
    <w:rsid w:val="00985CB7"/>
    <w:rsid w:val="009861C8"/>
    <w:rsid w:val="00987DDB"/>
    <w:rsid w:val="009905EC"/>
    <w:rsid w:val="00990918"/>
    <w:rsid w:val="00991540"/>
    <w:rsid w:val="0099236C"/>
    <w:rsid w:val="0099237C"/>
    <w:rsid w:val="0099796E"/>
    <w:rsid w:val="00997CF3"/>
    <w:rsid w:val="009A22A1"/>
    <w:rsid w:val="009A269D"/>
    <w:rsid w:val="009B06CD"/>
    <w:rsid w:val="009B2F3F"/>
    <w:rsid w:val="009B36CC"/>
    <w:rsid w:val="009B37E8"/>
    <w:rsid w:val="009B411D"/>
    <w:rsid w:val="009B4DA5"/>
    <w:rsid w:val="009B612C"/>
    <w:rsid w:val="009B6714"/>
    <w:rsid w:val="009C12B8"/>
    <w:rsid w:val="009C23C1"/>
    <w:rsid w:val="009C42A8"/>
    <w:rsid w:val="009C442E"/>
    <w:rsid w:val="009C472A"/>
    <w:rsid w:val="009C6526"/>
    <w:rsid w:val="009C7943"/>
    <w:rsid w:val="009D00E2"/>
    <w:rsid w:val="009D0D26"/>
    <w:rsid w:val="009D3741"/>
    <w:rsid w:val="009D5164"/>
    <w:rsid w:val="009D6B63"/>
    <w:rsid w:val="009D73A8"/>
    <w:rsid w:val="009E15E0"/>
    <w:rsid w:val="009E18DC"/>
    <w:rsid w:val="009E2AB2"/>
    <w:rsid w:val="009E3B03"/>
    <w:rsid w:val="009E3D1C"/>
    <w:rsid w:val="009E4552"/>
    <w:rsid w:val="009E480A"/>
    <w:rsid w:val="009E62C8"/>
    <w:rsid w:val="009E76E8"/>
    <w:rsid w:val="009F1936"/>
    <w:rsid w:val="009F1EE7"/>
    <w:rsid w:val="009F346F"/>
    <w:rsid w:val="009F4422"/>
    <w:rsid w:val="009F4F3E"/>
    <w:rsid w:val="009F6854"/>
    <w:rsid w:val="00A01847"/>
    <w:rsid w:val="00A020B1"/>
    <w:rsid w:val="00A02226"/>
    <w:rsid w:val="00A05BB3"/>
    <w:rsid w:val="00A05DFA"/>
    <w:rsid w:val="00A0666F"/>
    <w:rsid w:val="00A07205"/>
    <w:rsid w:val="00A0762C"/>
    <w:rsid w:val="00A07CF2"/>
    <w:rsid w:val="00A105D5"/>
    <w:rsid w:val="00A1081F"/>
    <w:rsid w:val="00A14E9E"/>
    <w:rsid w:val="00A15C29"/>
    <w:rsid w:val="00A15EF7"/>
    <w:rsid w:val="00A224E5"/>
    <w:rsid w:val="00A24AF5"/>
    <w:rsid w:val="00A269FC"/>
    <w:rsid w:val="00A27E52"/>
    <w:rsid w:val="00A27FBF"/>
    <w:rsid w:val="00A315A9"/>
    <w:rsid w:val="00A32636"/>
    <w:rsid w:val="00A335D2"/>
    <w:rsid w:val="00A33964"/>
    <w:rsid w:val="00A33ADD"/>
    <w:rsid w:val="00A33CD7"/>
    <w:rsid w:val="00A340BB"/>
    <w:rsid w:val="00A349CC"/>
    <w:rsid w:val="00A35F56"/>
    <w:rsid w:val="00A371EB"/>
    <w:rsid w:val="00A4199C"/>
    <w:rsid w:val="00A4215A"/>
    <w:rsid w:val="00A42DF4"/>
    <w:rsid w:val="00A442E9"/>
    <w:rsid w:val="00A46ED4"/>
    <w:rsid w:val="00A47762"/>
    <w:rsid w:val="00A504D7"/>
    <w:rsid w:val="00A51ABE"/>
    <w:rsid w:val="00A5422A"/>
    <w:rsid w:val="00A54EE1"/>
    <w:rsid w:val="00A575C3"/>
    <w:rsid w:val="00A57748"/>
    <w:rsid w:val="00A62062"/>
    <w:rsid w:val="00A63CAB"/>
    <w:rsid w:val="00A6451F"/>
    <w:rsid w:val="00A67996"/>
    <w:rsid w:val="00A67C79"/>
    <w:rsid w:val="00A710E8"/>
    <w:rsid w:val="00A72BE5"/>
    <w:rsid w:val="00A72C53"/>
    <w:rsid w:val="00A74C25"/>
    <w:rsid w:val="00A80834"/>
    <w:rsid w:val="00A82787"/>
    <w:rsid w:val="00A83007"/>
    <w:rsid w:val="00A850E4"/>
    <w:rsid w:val="00A85675"/>
    <w:rsid w:val="00A85973"/>
    <w:rsid w:val="00A85CD6"/>
    <w:rsid w:val="00A87752"/>
    <w:rsid w:val="00A90473"/>
    <w:rsid w:val="00A915E6"/>
    <w:rsid w:val="00A92025"/>
    <w:rsid w:val="00A9237C"/>
    <w:rsid w:val="00A92B72"/>
    <w:rsid w:val="00A94566"/>
    <w:rsid w:val="00A95451"/>
    <w:rsid w:val="00A96F14"/>
    <w:rsid w:val="00A97536"/>
    <w:rsid w:val="00A9757D"/>
    <w:rsid w:val="00A97687"/>
    <w:rsid w:val="00AA1156"/>
    <w:rsid w:val="00AA1779"/>
    <w:rsid w:val="00AA18CF"/>
    <w:rsid w:val="00AA229D"/>
    <w:rsid w:val="00AA33E9"/>
    <w:rsid w:val="00AA4155"/>
    <w:rsid w:val="00AA4F60"/>
    <w:rsid w:val="00AA5B0E"/>
    <w:rsid w:val="00AA5B8B"/>
    <w:rsid w:val="00AA6A66"/>
    <w:rsid w:val="00AA6D43"/>
    <w:rsid w:val="00AB1EBA"/>
    <w:rsid w:val="00AB31EA"/>
    <w:rsid w:val="00AB3A6A"/>
    <w:rsid w:val="00AB5D8F"/>
    <w:rsid w:val="00AB653F"/>
    <w:rsid w:val="00AB65C1"/>
    <w:rsid w:val="00AB6B6B"/>
    <w:rsid w:val="00AB7756"/>
    <w:rsid w:val="00AC062F"/>
    <w:rsid w:val="00AC2B56"/>
    <w:rsid w:val="00AC2C70"/>
    <w:rsid w:val="00AC2CE7"/>
    <w:rsid w:val="00AC3708"/>
    <w:rsid w:val="00AC77E0"/>
    <w:rsid w:val="00AD39E3"/>
    <w:rsid w:val="00AD5451"/>
    <w:rsid w:val="00AD7860"/>
    <w:rsid w:val="00AD79D7"/>
    <w:rsid w:val="00AD7D27"/>
    <w:rsid w:val="00AE024C"/>
    <w:rsid w:val="00AE0655"/>
    <w:rsid w:val="00AE0F37"/>
    <w:rsid w:val="00AE177F"/>
    <w:rsid w:val="00AE20DA"/>
    <w:rsid w:val="00AE2F7B"/>
    <w:rsid w:val="00AE3CFB"/>
    <w:rsid w:val="00AE520C"/>
    <w:rsid w:val="00AE5B5A"/>
    <w:rsid w:val="00AE63CD"/>
    <w:rsid w:val="00AE6A86"/>
    <w:rsid w:val="00AF04BF"/>
    <w:rsid w:val="00AF09E0"/>
    <w:rsid w:val="00AF2A05"/>
    <w:rsid w:val="00AF2FB5"/>
    <w:rsid w:val="00AF5583"/>
    <w:rsid w:val="00AF6AF5"/>
    <w:rsid w:val="00B0033E"/>
    <w:rsid w:val="00B003E2"/>
    <w:rsid w:val="00B02118"/>
    <w:rsid w:val="00B03352"/>
    <w:rsid w:val="00B05450"/>
    <w:rsid w:val="00B054D4"/>
    <w:rsid w:val="00B061F2"/>
    <w:rsid w:val="00B06ACA"/>
    <w:rsid w:val="00B120BD"/>
    <w:rsid w:val="00B137E2"/>
    <w:rsid w:val="00B15014"/>
    <w:rsid w:val="00B153F0"/>
    <w:rsid w:val="00B165C5"/>
    <w:rsid w:val="00B172AF"/>
    <w:rsid w:val="00B17D59"/>
    <w:rsid w:val="00B200BB"/>
    <w:rsid w:val="00B20579"/>
    <w:rsid w:val="00B226AB"/>
    <w:rsid w:val="00B22A9D"/>
    <w:rsid w:val="00B22CF2"/>
    <w:rsid w:val="00B23186"/>
    <w:rsid w:val="00B235EF"/>
    <w:rsid w:val="00B257C6"/>
    <w:rsid w:val="00B26623"/>
    <w:rsid w:val="00B27B33"/>
    <w:rsid w:val="00B31C10"/>
    <w:rsid w:val="00B336F8"/>
    <w:rsid w:val="00B33B35"/>
    <w:rsid w:val="00B355FF"/>
    <w:rsid w:val="00B35BBE"/>
    <w:rsid w:val="00B37C90"/>
    <w:rsid w:val="00B41139"/>
    <w:rsid w:val="00B411DB"/>
    <w:rsid w:val="00B41D79"/>
    <w:rsid w:val="00B435E9"/>
    <w:rsid w:val="00B443A7"/>
    <w:rsid w:val="00B51CEF"/>
    <w:rsid w:val="00B522CB"/>
    <w:rsid w:val="00B53C13"/>
    <w:rsid w:val="00B55529"/>
    <w:rsid w:val="00B5556B"/>
    <w:rsid w:val="00B579DA"/>
    <w:rsid w:val="00B60262"/>
    <w:rsid w:val="00B62769"/>
    <w:rsid w:val="00B65B55"/>
    <w:rsid w:val="00B7351A"/>
    <w:rsid w:val="00B743F6"/>
    <w:rsid w:val="00B7679B"/>
    <w:rsid w:val="00B771FC"/>
    <w:rsid w:val="00B777FC"/>
    <w:rsid w:val="00B805D5"/>
    <w:rsid w:val="00B80ED7"/>
    <w:rsid w:val="00B829FB"/>
    <w:rsid w:val="00B83663"/>
    <w:rsid w:val="00B84A98"/>
    <w:rsid w:val="00B84F20"/>
    <w:rsid w:val="00B912DA"/>
    <w:rsid w:val="00B91B94"/>
    <w:rsid w:val="00B91F90"/>
    <w:rsid w:val="00B92693"/>
    <w:rsid w:val="00B92FFD"/>
    <w:rsid w:val="00B931D0"/>
    <w:rsid w:val="00B9412E"/>
    <w:rsid w:val="00B943DE"/>
    <w:rsid w:val="00B946FD"/>
    <w:rsid w:val="00B9590C"/>
    <w:rsid w:val="00B97DA7"/>
    <w:rsid w:val="00BA00C0"/>
    <w:rsid w:val="00BA1A83"/>
    <w:rsid w:val="00BA2D8B"/>
    <w:rsid w:val="00BA381E"/>
    <w:rsid w:val="00BA50AD"/>
    <w:rsid w:val="00BA717C"/>
    <w:rsid w:val="00BB160E"/>
    <w:rsid w:val="00BB1A7F"/>
    <w:rsid w:val="00BB1AD2"/>
    <w:rsid w:val="00BB27F4"/>
    <w:rsid w:val="00BC075A"/>
    <w:rsid w:val="00BC21F0"/>
    <w:rsid w:val="00BC3084"/>
    <w:rsid w:val="00BC314F"/>
    <w:rsid w:val="00BC3493"/>
    <w:rsid w:val="00BC46F7"/>
    <w:rsid w:val="00BC6E12"/>
    <w:rsid w:val="00BC78AF"/>
    <w:rsid w:val="00BD15D7"/>
    <w:rsid w:val="00BD1E98"/>
    <w:rsid w:val="00BD2A86"/>
    <w:rsid w:val="00BD32B1"/>
    <w:rsid w:val="00BD383C"/>
    <w:rsid w:val="00BD4103"/>
    <w:rsid w:val="00BD41C1"/>
    <w:rsid w:val="00BD7444"/>
    <w:rsid w:val="00BD76D6"/>
    <w:rsid w:val="00BE2D00"/>
    <w:rsid w:val="00BE59C9"/>
    <w:rsid w:val="00BF1BF9"/>
    <w:rsid w:val="00BF2DF6"/>
    <w:rsid w:val="00BF4100"/>
    <w:rsid w:val="00BF413F"/>
    <w:rsid w:val="00BF4F6D"/>
    <w:rsid w:val="00BF5D00"/>
    <w:rsid w:val="00BF638C"/>
    <w:rsid w:val="00BF6899"/>
    <w:rsid w:val="00BF7BBD"/>
    <w:rsid w:val="00C000CD"/>
    <w:rsid w:val="00C00982"/>
    <w:rsid w:val="00C01F52"/>
    <w:rsid w:val="00C02069"/>
    <w:rsid w:val="00C041BB"/>
    <w:rsid w:val="00C04B75"/>
    <w:rsid w:val="00C0641C"/>
    <w:rsid w:val="00C12778"/>
    <w:rsid w:val="00C154AB"/>
    <w:rsid w:val="00C1603D"/>
    <w:rsid w:val="00C16088"/>
    <w:rsid w:val="00C174E7"/>
    <w:rsid w:val="00C20313"/>
    <w:rsid w:val="00C2235E"/>
    <w:rsid w:val="00C22436"/>
    <w:rsid w:val="00C2356A"/>
    <w:rsid w:val="00C23CE6"/>
    <w:rsid w:val="00C253C0"/>
    <w:rsid w:val="00C26795"/>
    <w:rsid w:val="00C27178"/>
    <w:rsid w:val="00C27420"/>
    <w:rsid w:val="00C30330"/>
    <w:rsid w:val="00C315B9"/>
    <w:rsid w:val="00C318A3"/>
    <w:rsid w:val="00C323EF"/>
    <w:rsid w:val="00C335A4"/>
    <w:rsid w:val="00C33D0F"/>
    <w:rsid w:val="00C36E4B"/>
    <w:rsid w:val="00C41079"/>
    <w:rsid w:val="00C41C9F"/>
    <w:rsid w:val="00C43607"/>
    <w:rsid w:val="00C4656B"/>
    <w:rsid w:val="00C51B69"/>
    <w:rsid w:val="00C51C0E"/>
    <w:rsid w:val="00C51E7D"/>
    <w:rsid w:val="00C526D4"/>
    <w:rsid w:val="00C53396"/>
    <w:rsid w:val="00C5354D"/>
    <w:rsid w:val="00C6036A"/>
    <w:rsid w:val="00C60E9E"/>
    <w:rsid w:val="00C626ED"/>
    <w:rsid w:val="00C641F3"/>
    <w:rsid w:val="00C64D9F"/>
    <w:rsid w:val="00C6699D"/>
    <w:rsid w:val="00C71FEA"/>
    <w:rsid w:val="00C73F56"/>
    <w:rsid w:val="00C76716"/>
    <w:rsid w:val="00C93704"/>
    <w:rsid w:val="00C93A13"/>
    <w:rsid w:val="00C93B95"/>
    <w:rsid w:val="00C95798"/>
    <w:rsid w:val="00C96474"/>
    <w:rsid w:val="00C96A47"/>
    <w:rsid w:val="00CA0546"/>
    <w:rsid w:val="00CA0B2E"/>
    <w:rsid w:val="00CA7698"/>
    <w:rsid w:val="00CB01C2"/>
    <w:rsid w:val="00CB12DA"/>
    <w:rsid w:val="00CB262B"/>
    <w:rsid w:val="00CB27C3"/>
    <w:rsid w:val="00CB2A44"/>
    <w:rsid w:val="00CB2ED8"/>
    <w:rsid w:val="00CB35DB"/>
    <w:rsid w:val="00CB482E"/>
    <w:rsid w:val="00CB4F32"/>
    <w:rsid w:val="00CB519F"/>
    <w:rsid w:val="00CB5EFA"/>
    <w:rsid w:val="00CB6037"/>
    <w:rsid w:val="00CB79D5"/>
    <w:rsid w:val="00CB7B45"/>
    <w:rsid w:val="00CC0DBE"/>
    <w:rsid w:val="00CC0F5C"/>
    <w:rsid w:val="00CC10B3"/>
    <w:rsid w:val="00CC3AEA"/>
    <w:rsid w:val="00CC3F06"/>
    <w:rsid w:val="00CC5A9D"/>
    <w:rsid w:val="00CD010D"/>
    <w:rsid w:val="00CD115A"/>
    <w:rsid w:val="00CD183A"/>
    <w:rsid w:val="00CD206C"/>
    <w:rsid w:val="00CD25B1"/>
    <w:rsid w:val="00CD46A1"/>
    <w:rsid w:val="00CD7B32"/>
    <w:rsid w:val="00CE0400"/>
    <w:rsid w:val="00CE068D"/>
    <w:rsid w:val="00CE0A8D"/>
    <w:rsid w:val="00CE3F18"/>
    <w:rsid w:val="00CE4B4D"/>
    <w:rsid w:val="00CE5ED6"/>
    <w:rsid w:val="00CE7955"/>
    <w:rsid w:val="00CF0176"/>
    <w:rsid w:val="00CF1895"/>
    <w:rsid w:val="00CF2298"/>
    <w:rsid w:val="00CF30D4"/>
    <w:rsid w:val="00CF321C"/>
    <w:rsid w:val="00CF50C3"/>
    <w:rsid w:val="00CF78FB"/>
    <w:rsid w:val="00D00420"/>
    <w:rsid w:val="00D016F8"/>
    <w:rsid w:val="00D04565"/>
    <w:rsid w:val="00D04594"/>
    <w:rsid w:val="00D05CB7"/>
    <w:rsid w:val="00D103CF"/>
    <w:rsid w:val="00D11803"/>
    <w:rsid w:val="00D126AC"/>
    <w:rsid w:val="00D12FA7"/>
    <w:rsid w:val="00D14F16"/>
    <w:rsid w:val="00D17012"/>
    <w:rsid w:val="00D20837"/>
    <w:rsid w:val="00D22E2E"/>
    <w:rsid w:val="00D2375F"/>
    <w:rsid w:val="00D2586B"/>
    <w:rsid w:val="00D25C13"/>
    <w:rsid w:val="00D260B9"/>
    <w:rsid w:val="00D263C6"/>
    <w:rsid w:val="00D278A2"/>
    <w:rsid w:val="00D27A0B"/>
    <w:rsid w:val="00D30075"/>
    <w:rsid w:val="00D32692"/>
    <w:rsid w:val="00D32C46"/>
    <w:rsid w:val="00D3428D"/>
    <w:rsid w:val="00D349D5"/>
    <w:rsid w:val="00D34AA0"/>
    <w:rsid w:val="00D361FC"/>
    <w:rsid w:val="00D374A0"/>
    <w:rsid w:val="00D4116E"/>
    <w:rsid w:val="00D41B30"/>
    <w:rsid w:val="00D43F8C"/>
    <w:rsid w:val="00D456A4"/>
    <w:rsid w:val="00D503B6"/>
    <w:rsid w:val="00D50BCE"/>
    <w:rsid w:val="00D512F3"/>
    <w:rsid w:val="00D524FA"/>
    <w:rsid w:val="00D53581"/>
    <w:rsid w:val="00D539DF"/>
    <w:rsid w:val="00D540FD"/>
    <w:rsid w:val="00D5422F"/>
    <w:rsid w:val="00D5532C"/>
    <w:rsid w:val="00D555FF"/>
    <w:rsid w:val="00D55928"/>
    <w:rsid w:val="00D56450"/>
    <w:rsid w:val="00D56915"/>
    <w:rsid w:val="00D60FFB"/>
    <w:rsid w:val="00D619BC"/>
    <w:rsid w:val="00D63B7C"/>
    <w:rsid w:val="00D63EE3"/>
    <w:rsid w:val="00D645E4"/>
    <w:rsid w:val="00D66DDE"/>
    <w:rsid w:val="00D677E3"/>
    <w:rsid w:val="00D72148"/>
    <w:rsid w:val="00D76134"/>
    <w:rsid w:val="00D8004D"/>
    <w:rsid w:val="00D81213"/>
    <w:rsid w:val="00D8131B"/>
    <w:rsid w:val="00D81D71"/>
    <w:rsid w:val="00D8435D"/>
    <w:rsid w:val="00D84D51"/>
    <w:rsid w:val="00D84F78"/>
    <w:rsid w:val="00D90D39"/>
    <w:rsid w:val="00D91CD6"/>
    <w:rsid w:val="00D930C2"/>
    <w:rsid w:val="00D938E9"/>
    <w:rsid w:val="00D93F18"/>
    <w:rsid w:val="00D979FD"/>
    <w:rsid w:val="00DA056A"/>
    <w:rsid w:val="00DA3460"/>
    <w:rsid w:val="00DA35F6"/>
    <w:rsid w:val="00DA6774"/>
    <w:rsid w:val="00DA6F60"/>
    <w:rsid w:val="00DA7E4D"/>
    <w:rsid w:val="00DB03DC"/>
    <w:rsid w:val="00DB405B"/>
    <w:rsid w:val="00DB57ED"/>
    <w:rsid w:val="00DB687B"/>
    <w:rsid w:val="00DB6FE5"/>
    <w:rsid w:val="00DB74BC"/>
    <w:rsid w:val="00DC04D5"/>
    <w:rsid w:val="00DC0C6D"/>
    <w:rsid w:val="00DC283E"/>
    <w:rsid w:val="00DC35EE"/>
    <w:rsid w:val="00DC4BBA"/>
    <w:rsid w:val="00DC5531"/>
    <w:rsid w:val="00DC590C"/>
    <w:rsid w:val="00DC5E5B"/>
    <w:rsid w:val="00DD0220"/>
    <w:rsid w:val="00DD0AD8"/>
    <w:rsid w:val="00DD0ADC"/>
    <w:rsid w:val="00DD3879"/>
    <w:rsid w:val="00DD5526"/>
    <w:rsid w:val="00DD5D5E"/>
    <w:rsid w:val="00DD60BC"/>
    <w:rsid w:val="00DE236A"/>
    <w:rsid w:val="00DE2B45"/>
    <w:rsid w:val="00DE4700"/>
    <w:rsid w:val="00DE5AB5"/>
    <w:rsid w:val="00DE6257"/>
    <w:rsid w:val="00DE7180"/>
    <w:rsid w:val="00DF29C6"/>
    <w:rsid w:val="00DF342C"/>
    <w:rsid w:val="00DF453A"/>
    <w:rsid w:val="00DF4C81"/>
    <w:rsid w:val="00DF6D2F"/>
    <w:rsid w:val="00E0032D"/>
    <w:rsid w:val="00E006A7"/>
    <w:rsid w:val="00E0146F"/>
    <w:rsid w:val="00E066C4"/>
    <w:rsid w:val="00E07BC8"/>
    <w:rsid w:val="00E12C8D"/>
    <w:rsid w:val="00E14AA9"/>
    <w:rsid w:val="00E15346"/>
    <w:rsid w:val="00E208EF"/>
    <w:rsid w:val="00E20AE2"/>
    <w:rsid w:val="00E21E21"/>
    <w:rsid w:val="00E22E74"/>
    <w:rsid w:val="00E2415A"/>
    <w:rsid w:val="00E25511"/>
    <w:rsid w:val="00E25FE9"/>
    <w:rsid w:val="00E26197"/>
    <w:rsid w:val="00E272D3"/>
    <w:rsid w:val="00E27CC4"/>
    <w:rsid w:val="00E32FE9"/>
    <w:rsid w:val="00E34B4D"/>
    <w:rsid w:val="00E35216"/>
    <w:rsid w:val="00E360D7"/>
    <w:rsid w:val="00E36F99"/>
    <w:rsid w:val="00E4059B"/>
    <w:rsid w:val="00E4110A"/>
    <w:rsid w:val="00E43D06"/>
    <w:rsid w:val="00E5021C"/>
    <w:rsid w:val="00E50667"/>
    <w:rsid w:val="00E5124F"/>
    <w:rsid w:val="00E5263C"/>
    <w:rsid w:val="00E52CA1"/>
    <w:rsid w:val="00E533D6"/>
    <w:rsid w:val="00E54A56"/>
    <w:rsid w:val="00E557CD"/>
    <w:rsid w:val="00E5636B"/>
    <w:rsid w:val="00E57215"/>
    <w:rsid w:val="00E572E1"/>
    <w:rsid w:val="00E60BF2"/>
    <w:rsid w:val="00E61925"/>
    <w:rsid w:val="00E63038"/>
    <w:rsid w:val="00E64694"/>
    <w:rsid w:val="00E66E83"/>
    <w:rsid w:val="00E716CB"/>
    <w:rsid w:val="00E737B3"/>
    <w:rsid w:val="00E742BA"/>
    <w:rsid w:val="00E7554E"/>
    <w:rsid w:val="00E75EDE"/>
    <w:rsid w:val="00E7612E"/>
    <w:rsid w:val="00E76430"/>
    <w:rsid w:val="00E76528"/>
    <w:rsid w:val="00E76E77"/>
    <w:rsid w:val="00E81FEE"/>
    <w:rsid w:val="00E83C58"/>
    <w:rsid w:val="00E84037"/>
    <w:rsid w:val="00E85A3D"/>
    <w:rsid w:val="00E9064F"/>
    <w:rsid w:val="00E90DC0"/>
    <w:rsid w:val="00E919CE"/>
    <w:rsid w:val="00E95E04"/>
    <w:rsid w:val="00E96BA9"/>
    <w:rsid w:val="00EA00CF"/>
    <w:rsid w:val="00EA10CC"/>
    <w:rsid w:val="00EA11C8"/>
    <w:rsid w:val="00EA1546"/>
    <w:rsid w:val="00EA3814"/>
    <w:rsid w:val="00EA3A50"/>
    <w:rsid w:val="00EA43B8"/>
    <w:rsid w:val="00EA6A55"/>
    <w:rsid w:val="00EB1EDC"/>
    <w:rsid w:val="00EB1EF2"/>
    <w:rsid w:val="00EB22CB"/>
    <w:rsid w:val="00EB2B25"/>
    <w:rsid w:val="00EB2CAA"/>
    <w:rsid w:val="00EB37E2"/>
    <w:rsid w:val="00EB576A"/>
    <w:rsid w:val="00EB62F1"/>
    <w:rsid w:val="00EB764C"/>
    <w:rsid w:val="00EB7DC1"/>
    <w:rsid w:val="00EC05BE"/>
    <w:rsid w:val="00EC28D2"/>
    <w:rsid w:val="00EC2C0B"/>
    <w:rsid w:val="00EC3EB8"/>
    <w:rsid w:val="00EC477B"/>
    <w:rsid w:val="00EC5096"/>
    <w:rsid w:val="00EC5197"/>
    <w:rsid w:val="00EC5859"/>
    <w:rsid w:val="00EC6827"/>
    <w:rsid w:val="00EC7682"/>
    <w:rsid w:val="00EC7D96"/>
    <w:rsid w:val="00ED0DCE"/>
    <w:rsid w:val="00ED1361"/>
    <w:rsid w:val="00ED221B"/>
    <w:rsid w:val="00ED2A19"/>
    <w:rsid w:val="00ED2B11"/>
    <w:rsid w:val="00ED3FC2"/>
    <w:rsid w:val="00ED43E9"/>
    <w:rsid w:val="00ED44E1"/>
    <w:rsid w:val="00ED4826"/>
    <w:rsid w:val="00ED4F5A"/>
    <w:rsid w:val="00ED5AD0"/>
    <w:rsid w:val="00ED71B2"/>
    <w:rsid w:val="00ED7D76"/>
    <w:rsid w:val="00EE1BFB"/>
    <w:rsid w:val="00EE4327"/>
    <w:rsid w:val="00EE495A"/>
    <w:rsid w:val="00EE5CD8"/>
    <w:rsid w:val="00EE6FB1"/>
    <w:rsid w:val="00EF326B"/>
    <w:rsid w:val="00EF656A"/>
    <w:rsid w:val="00EF7010"/>
    <w:rsid w:val="00EF7176"/>
    <w:rsid w:val="00F01555"/>
    <w:rsid w:val="00F03EFF"/>
    <w:rsid w:val="00F05FBC"/>
    <w:rsid w:val="00F064C4"/>
    <w:rsid w:val="00F07AC4"/>
    <w:rsid w:val="00F10C12"/>
    <w:rsid w:val="00F11364"/>
    <w:rsid w:val="00F116D4"/>
    <w:rsid w:val="00F13ACD"/>
    <w:rsid w:val="00F14D90"/>
    <w:rsid w:val="00F15A25"/>
    <w:rsid w:val="00F20DE7"/>
    <w:rsid w:val="00F216CA"/>
    <w:rsid w:val="00F21905"/>
    <w:rsid w:val="00F21B13"/>
    <w:rsid w:val="00F31F2F"/>
    <w:rsid w:val="00F332CF"/>
    <w:rsid w:val="00F346C6"/>
    <w:rsid w:val="00F37C50"/>
    <w:rsid w:val="00F419B7"/>
    <w:rsid w:val="00F41D0A"/>
    <w:rsid w:val="00F42DB8"/>
    <w:rsid w:val="00F431B7"/>
    <w:rsid w:val="00F444DD"/>
    <w:rsid w:val="00F46EBC"/>
    <w:rsid w:val="00F475F4"/>
    <w:rsid w:val="00F5022C"/>
    <w:rsid w:val="00F54100"/>
    <w:rsid w:val="00F55334"/>
    <w:rsid w:val="00F57445"/>
    <w:rsid w:val="00F57B0F"/>
    <w:rsid w:val="00F57E52"/>
    <w:rsid w:val="00F660C8"/>
    <w:rsid w:val="00F66876"/>
    <w:rsid w:val="00F676A2"/>
    <w:rsid w:val="00F67E06"/>
    <w:rsid w:val="00F706C5"/>
    <w:rsid w:val="00F7089A"/>
    <w:rsid w:val="00F724A4"/>
    <w:rsid w:val="00F73F41"/>
    <w:rsid w:val="00F76E25"/>
    <w:rsid w:val="00F771DB"/>
    <w:rsid w:val="00F821E9"/>
    <w:rsid w:val="00F84C34"/>
    <w:rsid w:val="00F85CDB"/>
    <w:rsid w:val="00F85FCA"/>
    <w:rsid w:val="00F860A4"/>
    <w:rsid w:val="00F8634A"/>
    <w:rsid w:val="00F87351"/>
    <w:rsid w:val="00F9362C"/>
    <w:rsid w:val="00F937AB"/>
    <w:rsid w:val="00F94D5D"/>
    <w:rsid w:val="00F966FF"/>
    <w:rsid w:val="00FA025C"/>
    <w:rsid w:val="00FA1EFE"/>
    <w:rsid w:val="00FA33EE"/>
    <w:rsid w:val="00FA5FA9"/>
    <w:rsid w:val="00FA6164"/>
    <w:rsid w:val="00FA61B6"/>
    <w:rsid w:val="00FA6EDA"/>
    <w:rsid w:val="00FA6F3C"/>
    <w:rsid w:val="00FA7AF5"/>
    <w:rsid w:val="00FB004B"/>
    <w:rsid w:val="00FB23EC"/>
    <w:rsid w:val="00FB648D"/>
    <w:rsid w:val="00FB6F42"/>
    <w:rsid w:val="00FB7AE0"/>
    <w:rsid w:val="00FB7DF2"/>
    <w:rsid w:val="00FC083E"/>
    <w:rsid w:val="00FC0F29"/>
    <w:rsid w:val="00FC11FF"/>
    <w:rsid w:val="00FC281E"/>
    <w:rsid w:val="00FC4384"/>
    <w:rsid w:val="00FC5F71"/>
    <w:rsid w:val="00FC6B75"/>
    <w:rsid w:val="00FC71A4"/>
    <w:rsid w:val="00FC76EE"/>
    <w:rsid w:val="00FD2786"/>
    <w:rsid w:val="00FD3757"/>
    <w:rsid w:val="00FD3E5D"/>
    <w:rsid w:val="00FD67C4"/>
    <w:rsid w:val="00FD7600"/>
    <w:rsid w:val="00FE15AF"/>
    <w:rsid w:val="00FE17F7"/>
    <w:rsid w:val="00FE5E65"/>
    <w:rsid w:val="00FE6680"/>
    <w:rsid w:val="00FE7155"/>
    <w:rsid w:val="00FE75DA"/>
    <w:rsid w:val="00FF02A6"/>
    <w:rsid w:val="00FF2333"/>
    <w:rsid w:val="00FF240C"/>
    <w:rsid w:val="00FF425B"/>
    <w:rsid w:val="00FF4770"/>
    <w:rsid w:val="00FF4CD2"/>
    <w:rsid w:val="00FF51A6"/>
    <w:rsid w:val="00FF57B0"/>
    <w:rsid w:val="00FF60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7B2242A2"/>
  <w15:chartTrackingRefBased/>
  <w15:docId w15:val="{163D3901-0A16-4FA9-82C7-6366617A2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Times New Roman" w:eastAsia="Times New Roman" w:hAnsi="Times New Roman"/>
      <w:sz w:val="24"/>
      <w:lang w:val="en-US" w:eastAsia="en-US"/>
    </w:rPr>
  </w:style>
  <w:style w:type="paragraph" w:styleId="Ttulo1">
    <w:name w:val="heading 1"/>
    <w:basedOn w:val="Normal"/>
    <w:next w:val="Normal"/>
    <w:link w:val="Ttulo1Char"/>
    <w:qFormat/>
    <w:rsid w:val="00E557CD"/>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rsid w:val="00FA6F3C"/>
    <w:rPr>
      <w:color w:val="0000FF"/>
      <w:u w:val="single"/>
    </w:rPr>
  </w:style>
  <w:style w:type="paragraph" w:customStyle="1" w:styleId="Normal0">
    <w:name w:val="[Normal]"/>
    <w:rPr>
      <w:sz w:val="24"/>
      <w:lang w:val="en-US" w:eastAsia="en-US"/>
    </w:rPr>
  </w:style>
  <w:style w:type="paragraph" w:customStyle="1" w:styleId="Corpodetexto1">
    <w:name w:val="Corpo de texto1"/>
    <w:basedOn w:val="Normal"/>
    <w:pPr>
      <w:spacing w:after="120"/>
    </w:pPr>
  </w:style>
  <w:style w:type="paragraph" w:customStyle="1" w:styleId="Cabealho1">
    <w:name w:val="Cabeçalho1"/>
    <w:basedOn w:val="Normal"/>
    <w:pPr>
      <w:tabs>
        <w:tab w:val="center" w:pos="4419"/>
        <w:tab w:val="right" w:pos="8838"/>
      </w:tabs>
    </w:pPr>
    <w:rPr>
      <w:sz w:val="20"/>
    </w:rPr>
  </w:style>
  <w:style w:type="paragraph" w:customStyle="1" w:styleId="NormalTJERJ">
    <w:name w:val="NormalTJERJ"/>
    <w:basedOn w:val="Normal0"/>
    <w:pPr>
      <w:jc w:val="both"/>
    </w:pPr>
  </w:style>
  <w:style w:type="paragraph" w:styleId="Rodap">
    <w:name w:val="footer"/>
    <w:basedOn w:val="Normal"/>
    <w:rsid w:val="00556F68"/>
    <w:pPr>
      <w:tabs>
        <w:tab w:val="center" w:pos="4252"/>
        <w:tab w:val="right" w:pos="8504"/>
      </w:tabs>
    </w:pPr>
    <w:rPr>
      <w:szCs w:val="24"/>
      <w:lang w:val="pt-BR" w:eastAsia="pt-BR"/>
    </w:rPr>
  </w:style>
  <w:style w:type="character" w:styleId="Nmerodepgina">
    <w:name w:val="page number"/>
    <w:basedOn w:val="Fontepargpadro"/>
    <w:rsid w:val="00556F68"/>
  </w:style>
  <w:style w:type="paragraph" w:styleId="Cabealho">
    <w:name w:val="header"/>
    <w:aliases w:val="Cabeçalho superior,Heading 1a,h,he,HeaderNN,hd"/>
    <w:basedOn w:val="Normal"/>
    <w:link w:val="CabealhoChar"/>
    <w:rsid w:val="00842675"/>
    <w:pPr>
      <w:tabs>
        <w:tab w:val="center" w:pos="4252"/>
        <w:tab w:val="right" w:pos="8504"/>
      </w:tabs>
    </w:pPr>
  </w:style>
  <w:style w:type="paragraph" w:styleId="MapadoDocumento">
    <w:name w:val="Document Map"/>
    <w:basedOn w:val="Normal"/>
    <w:semiHidden/>
    <w:rsid w:val="003E0E22"/>
    <w:pPr>
      <w:shd w:val="clear" w:color="auto" w:fill="000080"/>
    </w:pPr>
    <w:rPr>
      <w:rFonts w:ascii="Tahoma" w:hAnsi="Tahoma" w:cs="Tahoma"/>
      <w:sz w:val="20"/>
    </w:rPr>
  </w:style>
  <w:style w:type="table" w:styleId="Tabelacomgrade">
    <w:name w:val="Table Grid"/>
    <w:basedOn w:val="Tabelanormal"/>
    <w:uiPriority w:val="39"/>
    <w:rsid w:val="001256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rsid w:val="002D1305"/>
    <w:rPr>
      <w:rFonts w:ascii="Tahoma" w:hAnsi="Tahoma" w:cs="Tahoma"/>
      <w:sz w:val="16"/>
      <w:szCs w:val="16"/>
    </w:rPr>
  </w:style>
  <w:style w:type="character" w:customStyle="1" w:styleId="TextodebaloChar">
    <w:name w:val="Texto de balão Char"/>
    <w:link w:val="Textodebalo"/>
    <w:rsid w:val="002D1305"/>
    <w:rPr>
      <w:rFonts w:ascii="Tahoma" w:eastAsia="Times New Roman" w:hAnsi="Tahoma" w:cs="Tahoma"/>
      <w:sz w:val="16"/>
      <w:szCs w:val="16"/>
      <w:lang w:val="en-US" w:eastAsia="en-US"/>
    </w:rPr>
  </w:style>
  <w:style w:type="paragraph" w:customStyle="1" w:styleId="Default">
    <w:name w:val="Default"/>
    <w:rsid w:val="002743B0"/>
    <w:pPr>
      <w:autoSpaceDE w:val="0"/>
      <w:autoSpaceDN w:val="0"/>
      <w:adjustRightInd w:val="0"/>
    </w:pPr>
    <w:rPr>
      <w:rFonts w:eastAsia="Times New Roman" w:cs="Arial"/>
      <w:color w:val="000000"/>
      <w:sz w:val="24"/>
      <w:szCs w:val="24"/>
    </w:rPr>
  </w:style>
  <w:style w:type="paragraph" w:styleId="Corpodetexto2">
    <w:name w:val="Body Text 2"/>
    <w:basedOn w:val="Normal"/>
    <w:link w:val="Corpodetexto2Char"/>
    <w:rsid w:val="006200E3"/>
    <w:pPr>
      <w:jc w:val="center"/>
    </w:pPr>
    <w:rPr>
      <w:rFonts w:ascii="Arial" w:hAnsi="Arial"/>
      <w:b/>
      <w:sz w:val="18"/>
      <w:u w:val="single"/>
      <w:lang w:val="pt-BR" w:eastAsia="pt-BR"/>
    </w:rPr>
  </w:style>
  <w:style w:type="character" w:customStyle="1" w:styleId="Corpodetexto2Char">
    <w:name w:val="Corpo de texto 2 Char"/>
    <w:link w:val="Corpodetexto2"/>
    <w:rsid w:val="006200E3"/>
    <w:rPr>
      <w:rFonts w:eastAsia="Times New Roman"/>
      <w:b/>
      <w:sz w:val="18"/>
      <w:u w:val="single"/>
    </w:rPr>
  </w:style>
  <w:style w:type="paragraph" w:styleId="Corpodetexto3">
    <w:name w:val="Body Text 3"/>
    <w:basedOn w:val="Normal"/>
    <w:link w:val="Corpodetexto3Char"/>
    <w:rsid w:val="004E3391"/>
    <w:pPr>
      <w:spacing w:after="120"/>
    </w:pPr>
    <w:rPr>
      <w:sz w:val="16"/>
      <w:szCs w:val="16"/>
    </w:rPr>
  </w:style>
  <w:style w:type="character" w:customStyle="1" w:styleId="Corpodetexto3Char">
    <w:name w:val="Corpo de texto 3 Char"/>
    <w:link w:val="Corpodetexto3"/>
    <w:rsid w:val="004E3391"/>
    <w:rPr>
      <w:rFonts w:ascii="Times New Roman" w:eastAsia="Times New Roman" w:hAnsi="Times New Roman"/>
      <w:sz w:val="16"/>
      <w:szCs w:val="16"/>
      <w:lang w:val="en-US" w:eastAsia="en-US"/>
    </w:rPr>
  </w:style>
  <w:style w:type="paragraph" w:styleId="Recuodecorpodetexto">
    <w:name w:val="Body Text Indent"/>
    <w:basedOn w:val="Normal"/>
    <w:link w:val="RecuodecorpodetextoChar"/>
    <w:rsid w:val="009B37E8"/>
    <w:pPr>
      <w:spacing w:after="120"/>
      <w:ind w:left="283"/>
    </w:pPr>
  </w:style>
  <w:style w:type="character" w:customStyle="1" w:styleId="RecuodecorpodetextoChar">
    <w:name w:val="Recuo de corpo de texto Char"/>
    <w:link w:val="Recuodecorpodetexto"/>
    <w:rsid w:val="009B37E8"/>
    <w:rPr>
      <w:rFonts w:ascii="Times New Roman" w:eastAsia="Times New Roman" w:hAnsi="Times New Roman"/>
      <w:sz w:val="24"/>
      <w:lang w:val="en-US" w:eastAsia="en-US"/>
    </w:rPr>
  </w:style>
  <w:style w:type="character" w:customStyle="1" w:styleId="CabealhoChar">
    <w:name w:val="Cabeçalho Char"/>
    <w:aliases w:val="Cabeçalho superior Char,Heading 1a Char,h Char,he Char,HeaderNN Char,hd Char"/>
    <w:link w:val="Cabealho"/>
    <w:rsid w:val="004D6CF1"/>
    <w:rPr>
      <w:rFonts w:ascii="Times New Roman" w:eastAsia="Times New Roman" w:hAnsi="Times New Roman"/>
      <w:sz w:val="24"/>
      <w:lang w:val="en-US" w:eastAsia="en-US"/>
    </w:rPr>
  </w:style>
  <w:style w:type="paragraph" w:styleId="PargrafodaLista">
    <w:name w:val="List Paragraph"/>
    <w:basedOn w:val="Normal"/>
    <w:uiPriority w:val="34"/>
    <w:qFormat/>
    <w:rsid w:val="00164A8A"/>
    <w:pPr>
      <w:ind w:left="720"/>
      <w:contextualSpacing/>
    </w:pPr>
  </w:style>
  <w:style w:type="paragraph" w:customStyle="1" w:styleId="Nivel1">
    <w:name w:val="Nivel1"/>
    <w:basedOn w:val="Ttulo1"/>
    <w:next w:val="Normal"/>
    <w:link w:val="Nivel1Char"/>
    <w:qFormat/>
    <w:rsid w:val="00E557CD"/>
    <w:pPr>
      <w:widowControl w:val="0"/>
      <w:numPr>
        <w:numId w:val="10"/>
      </w:numPr>
      <w:autoSpaceDE w:val="0"/>
      <w:autoSpaceDN w:val="0"/>
      <w:adjustRightInd w:val="0"/>
      <w:spacing w:before="480" w:after="120" w:line="276" w:lineRule="auto"/>
      <w:ind w:left="357" w:hanging="357"/>
      <w:jc w:val="both"/>
    </w:pPr>
    <w:rPr>
      <w:rFonts w:cs="Arial"/>
      <w:b/>
      <w:bCs/>
    </w:rPr>
  </w:style>
  <w:style w:type="character" w:customStyle="1" w:styleId="Nivel1Char">
    <w:name w:val="Nivel1 Char"/>
    <w:basedOn w:val="Ttulo1Char"/>
    <w:link w:val="Nivel1"/>
    <w:rsid w:val="00E557CD"/>
    <w:rPr>
      <w:rFonts w:asciiTheme="majorHAnsi" w:eastAsiaTheme="majorEastAsia" w:hAnsiTheme="majorHAnsi" w:cs="Arial"/>
      <w:b/>
      <w:bCs/>
      <w:color w:val="2F5496" w:themeColor="accent1" w:themeShade="BF"/>
      <w:sz w:val="32"/>
      <w:szCs w:val="32"/>
      <w:lang w:val="en-US" w:eastAsia="en-US"/>
    </w:rPr>
  </w:style>
  <w:style w:type="character" w:customStyle="1" w:styleId="Ttulo1Char">
    <w:name w:val="Título 1 Char"/>
    <w:basedOn w:val="Fontepargpadro"/>
    <w:link w:val="Ttulo1"/>
    <w:rsid w:val="00E557CD"/>
    <w:rPr>
      <w:rFonts w:asciiTheme="majorHAnsi" w:eastAsiaTheme="majorEastAsia" w:hAnsiTheme="majorHAnsi" w:cstheme="majorBidi"/>
      <w:color w:val="2F5496" w:themeColor="accent1" w:themeShade="B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8173610">
      <w:bodyDiv w:val="1"/>
      <w:marLeft w:val="0"/>
      <w:marRight w:val="0"/>
      <w:marTop w:val="0"/>
      <w:marBottom w:val="0"/>
      <w:divBdr>
        <w:top w:val="none" w:sz="0" w:space="0" w:color="auto"/>
        <w:left w:val="none" w:sz="0" w:space="0" w:color="auto"/>
        <w:bottom w:val="none" w:sz="0" w:space="0" w:color="auto"/>
        <w:right w:val="none" w:sz="0" w:space="0" w:color="auto"/>
      </w:divBdr>
    </w:div>
    <w:div w:id="1143884721">
      <w:bodyDiv w:val="1"/>
      <w:marLeft w:val="0"/>
      <w:marRight w:val="0"/>
      <w:marTop w:val="0"/>
      <w:marBottom w:val="0"/>
      <w:divBdr>
        <w:top w:val="none" w:sz="0" w:space="0" w:color="auto"/>
        <w:left w:val="none" w:sz="0" w:space="0" w:color="auto"/>
        <w:bottom w:val="none" w:sz="0" w:space="0" w:color="auto"/>
        <w:right w:val="none" w:sz="0" w:space="0" w:color="auto"/>
      </w:divBdr>
    </w:div>
    <w:div w:id="1520267401">
      <w:bodyDiv w:val="1"/>
      <w:marLeft w:val="0"/>
      <w:marRight w:val="0"/>
      <w:marTop w:val="0"/>
      <w:marBottom w:val="0"/>
      <w:divBdr>
        <w:top w:val="none" w:sz="0" w:space="0" w:color="auto"/>
        <w:left w:val="none" w:sz="0" w:space="0" w:color="auto"/>
        <w:bottom w:val="none" w:sz="0" w:space="0" w:color="auto"/>
        <w:right w:val="none" w:sz="0" w:space="0" w:color="auto"/>
      </w:divBdr>
    </w:div>
    <w:div w:id="1800877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hyperlink" Target="mailto:emerj.secom@tjrj.jus.b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cnj.jus.br/improbidade_adm/consultar_requerido.php"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atransparencia.gov.br/cei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emf"/><Relationship Id="rId23" Type="http://schemas.openxmlformats.org/officeDocument/2006/relationships/header" Target="header5.xml"/><Relationship Id="rId10" Type="http://schemas.openxmlformats.org/officeDocument/2006/relationships/hyperlink" Target="http://www.comprasgovernamentais.gov.br/"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emerj.tjrj.jus.br/paginas/licitacao/licitacoesnovas.htm" TargetMode="External"/><Relationship Id="rId14" Type="http://schemas.openxmlformats.org/officeDocument/2006/relationships/hyperlink" Target="http://www.comprasnet.gov.br/" TargetMode="External"/><Relationship Id="rId22"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5.emf"/></Relationships>
</file>

<file path=word/_rels/settings.xml.rels><?xml version="1.0" encoding="UTF-8" standalone="yes"?>
<Relationships xmlns="http://schemas.openxmlformats.org/package/2006/relationships"><Relationship Id="rId1" Type="http://schemas.openxmlformats.org/officeDocument/2006/relationships/attachedTemplate" Target="file:///E:\Meus%20Documentos\Modelos%20Personalizados%20do%20Office\FRM-EMERJ-017-34-REV-1%20Edital%20completo.dotx"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+nW45WpfXESx5GFcolwg5OOemJQ7Hnt54icf0w8bdE0=</DigestValue>
    </Reference>
    <Reference Type="http://www.w3.org/2000/09/xmldsig#Object" URI="#idOfficeObject">
      <DigestMethod Algorithm="http://www.w3.org/2001/04/xmlenc#sha256"/>
      <DigestValue>jvHNzt4s4kQEBejHCp0STsh4PzKWhZRE9IQlfvebG6g=</DigestValue>
    </Reference>
    <Reference Type="http://uri.etsi.org/01903#SignedProperties" URI="#idSignedProperties">
      <Transforms>
        <Transform Algorithm="http://www.w3.org/TR/2001/REC-xml-c14n-20010315"/>
      </Transforms>
      <DigestMethod Algorithm="http://www.w3.org/2001/04/xmlenc#sha256"/>
      <DigestValue>Tqh+8XqwHnLCgubAR3uBDxCnrjBVf64kPN9dTgpBcy8=</DigestValue>
    </Reference>
    <Reference Type="http://www.w3.org/2000/09/xmldsig#Object" URI="#idValidSigLnImg">
      <DigestMethod Algorithm="http://www.w3.org/2001/04/xmlenc#sha256"/>
      <DigestValue>qdAU6EbUCTeEp37BE7wdU8YlhBEbsxikIoZSCIe1CGo=</DigestValue>
    </Reference>
    <Reference Type="http://www.w3.org/2000/09/xmldsig#Object" URI="#idInvalidSigLnImg">
      <DigestMethod Algorithm="http://www.w3.org/2001/04/xmlenc#sha256"/>
      <DigestValue>03RV3aE8w3okIwCFdU393/acDFbtYF89+w6sCouvLns=</DigestValue>
    </Reference>
  </SignedInfo>
  <SignatureValue>UFaQencOZRWmZPa4bmZJhOqI/vb8uEr1QY7qm7tU0zdD/qK200un3/c3sFEO+f0US7T3TvaLzYWF
XP0Lhxg3bUiWKgKF8wHIKNASIvhbyZJDlX7RmyJihoyDHXRTfgGO8R6Nnzb5cP/3jsa7imogAATl
Z222/o5cE1In8+aBOI8tXsAFeRuWd4hg6lYh0YL8pzYDpwv/9FF5IY4UK/e04JRs4+5xdWNH0LDZ
BwG0R1T3lnCZnIA9tvty6Y6oVK8MiMNZZ3g4CRDMrDT5P4e77e6lrFNzbuc/OlrpFTeeFZYkus56
RfzvBKv4Q9Bkitf7PHkAIv5/Qu8bNPvdd/QnBA==</SignatureValue>
  <KeyInfo>
    <X509Data>
      <X509Certificate>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Transform>
          <Transform Algorithm="http://www.w3.org/TR/2001/REC-xml-c14n-20010315"/>
        </Transforms>
        <DigestMethod Algorithm="http://www.w3.org/2001/04/xmlenc#sha256"/>
        <DigestValue>5LtLm95lg4QwxsJ4i3s5ZDIgV3f3KLIRERRzmTjM6p0=</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D8Q+cjphivGpbyE4LrADn6Xz36RDtsn0BcamY8nEpcc=</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_rels/header4.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_rels/header5.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PaIwTLyfl2Rqly7UaKB+Pa1oSZ0Kn9+45LFmHTudVLY=</DigestValue>
      </Reference>
      <Reference URI="/word/_rels/settings.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nikmG7/KnPwfqLBl6W/vrD51GqbvHr/i1PnC98eZ5CY=</DigestValue>
      </Reference>
      <Reference URI="/word/document.xml?ContentType=application/vnd.openxmlformats-officedocument.wordprocessingml.document.main+xml">
        <DigestMethod Algorithm="http://www.w3.org/2001/04/xmlenc#sha256"/>
        <DigestValue>bbphzeRvJLpZYqZLaylhyotl+PQg+ws8t0KKZsiKEVw=</DigestValue>
      </Reference>
      <Reference URI="/word/endnotes.xml?ContentType=application/vnd.openxmlformats-officedocument.wordprocessingml.endnotes+xml">
        <DigestMethod Algorithm="http://www.w3.org/2001/04/xmlenc#sha256"/>
        <DigestValue>q5OiBUkZqSfeFAgmylpZH9pCW2Nc5piI19mP31+UegE=</DigestValue>
      </Reference>
      <Reference URI="/word/fontTable.xml?ContentType=application/vnd.openxmlformats-officedocument.wordprocessingml.fontTable+xml">
        <DigestMethod Algorithm="http://www.w3.org/2001/04/xmlenc#sha256"/>
        <DigestValue>oHCQnjxyytsQ4nLW2adgK9LoW8ICV9HPwzCyu0P78h8=</DigestValue>
      </Reference>
      <Reference URI="/word/footer1.xml?ContentType=application/vnd.openxmlformats-officedocument.wordprocessingml.footer+xml">
        <DigestMethod Algorithm="http://www.w3.org/2001/04/xmlenc#sha256"/>
        <DigestValue>CpJ3W+DHA2JYHD27XunMFI6ouI+P7hCv0d3/l3P2z1Y=</DigestValue>
      </Reference>
      <Reference URI="/word/footer2.xml?ContentType=application/vnd.openxmlformats-officedocument.wordprocessingml.footer+xml">
        <DigestMethod Algorithm="http://www.w3.org/2001/04/xmlenc#sha256"/>
        <DigestValue>qHtzceuzIf3SCRLApKJv+OxWA78zjEHQtpr+LxUH84k=</DigestValue>
      </Reference>
      <Reference URI="/word/footnotes.xml?ContentType=application/vnd.openxmlformats-officedocument.wordprocessingml.footnotes+xml">
        <DigestMethod Algorithm="http://www.w3.org/2001/04/xmlenc#sha256"/>
        <DigestValue>oFqOfxQtT2Us3gmBc+gljQorjWlUew6ePTgB2F+juPs=</DigestValue>
      </Reference>
      <Reference URI="/word/header1.xml?ContentType=application/vnd.openxmlformats-officedocument.wordprocessingml.header+xml">
        <DigestMethod Algorithm="http://www.w3.org/2001/04/xmlenc#sha256"/>
        <DigestValue>/yLJ3dCLtumgheWU+2qD8+EyLtcOpykCZFNw9/g6kpQ=</DigestValue>
      </Reference>
      <Reference URI="/word/header2.xml?ContentType=application/vnd.openxmlformats-officedocument.wordprocessingml.header+xml">
        <DigestMethod Algorithm="http://www.w3.org/2001/04/xmlenc#sha256"/>
        <DigestValue>q6v3okGYw3oMgQZBtId2O5czWbynyfVQlrhvX9WMbQA=</DigestValue>
      </Reference>
      <Reference URI="/word/header3.xml?ContentType=application/vnd.openxmlformats-officedocument.wordprocessingml.header+xml">
        <DigestMethod Algorithm="http://www.w3.org/2001/04/xmlenc#sha256"/>
        <DigestValue>2F6kjLgzWN0PQn0PrRsO3tZbDeGfFbC+sEVf21pO8OI=</DigestValue>
      </Reference>
      <Reference URI="/word/header4.xml?ContentType=application/vnd.openxmlformats-officedocument.wordprocessingml.header+xml">
        <DigestMethod Algorithm="http://www.w3.org/2001/04/xmlenc#sha256"/>
        <DigestValue>GvETxf0/WnU677yRI+p6dlsRN/yN+pwczaP725MMrVM=</DigestValue>
      </Reference>
      <Reference URI="/word/header5.xml?ContentType=application/vnd.openxmlformats-officedocument.wordprocessingml.header+xml">
        <DigestMethod Algorithm="http://www.w3.org/2001/04/xmlenc#sha256"/>
        <DigestValue>PDQozS+hpN+v85oHyfJKqYBdzSiC6ARtg+CtvbjovFc=</DigestValue>
      </Reference>
      <Reference URI="/word/media/image1.emf?ContentType=image/x-emf">
        <DigestMethod Algorithm="http://www.w3.org/2001/04/xmlenc#sha256"/>
        <DigestValue>6BGvXMaGmqei61vvkWihP0tTKUkDsx5dm5nSbXLv9B4=</DigestValue>
      </Reference>
      <Reference URI="/word/media/image2.emf?ContentType=image/x-emf">
        <DigestMethod Algorithm="http://www.w3.org/2001/04/xmlenc#sha256"/>
        <DigestValue>3FXcE5HArYXlV+lDgDICfnsyqqtxVzFPjCz3SLt8agA=</DigestValue>
      </Reference>
      <Reference URI="/word/media/image3.wmf?ContentType=image/x-wmf">
        <DigestMethod Algorithm="http://www.w3.org/2001/04/xmlenc#sha256"/>
        <DigestValue>MsJzHqvsyaXC0hd7meLsHogSx/H7/oJoxaI/xLKiEm0=</DigestValue>
      </Reference>
      <Reference URI="/word/media/image4.png?ContentType=image/png">
        <DigestMethod Algorithm="http://www.w3.org/2001/04/xmlenc#sha256"/>
        <DigestValue>by4eeqLlHrkSKlOSXrkql18c/d1EN3OTyH0vOPJWrso=</DigestValue>
      </Reference>
      <Reference URI="/word/media/image5.emf?ContentType=image/x-emf">
        <DigestMethod Algorithm="http://www.w3.org/2001/04/xmlenc#sha256"/>
        <DigestValue>L1qDVVieSSqdD5C2M9bcbxgAAay0VTILbAE/wSo+jgw=</DigestValue>
      </Reference>
      <Reference URI="/word/numbering.xml?ContentType=application/vnd.openxmlformats-officedocument.wordprocessingml.numbering+xml">
        <DigestMethod Algorithm="http://www.w3.org/2001/04/xmlenc#sha256"/>
        <DigestValue>BtGRyWYPKnrEEh//tcIobUeJCGP/NHTh0d6mrwv4c6Y=</DigestValue>
      </Reference>
      <Reference URI="/word/settings.xml?ContentType=application/vnd.openxmlformats-officedocument.wordprocessingml.settings+xml">
        <DigestMethod Algorithm="http://www.w3.org/2001/04/xmlenc#sha256"/>
        <DigestValue>p/x4/iN+XaJ9qvwUuRuBnxwPw76dap1g6clGoT+dyOI=</DigestValue>
      </Reference>
      <Reference URI="/word/styles.xml?ContentType=application/vnd.openxmlformats-officedocument.wordprocessingml.styles+xml">
        <DigestMethod Algorithm="http://www.w3.org/2001/04/xmlenc#sha256"/>
        <DigestValue>IBjchbos9VZ0M9AIzDjgcPQZWWxSvOxy0STfwqxlxS4=</DigestValue>
      </Reference>
      <Reference URI="/word/theme/theme1.xml?ContentType=application/vnd.openxmlformats-officedocument.theme+xml">
        <DigestMethod Algorithm="http://www.w3.org/2001/04/xmlenc#sha256"/>
        <DigestValue>STlZFfbMkytklFboNpsj8y7l51MdObqCGUKxKwwrYuE=</DigestValue>
      </Reference>
      <Reference URI="/word/webSettings.xml?ContentType=application/vnd.openxmlformats-officedocument.wordprocessingml.webSettings+xml">
        <DigestMethod Algorithm="http://www.w3.org/2001/04/xmlenc#sha256"/>
        <DigestValue>4yvKPjBsT58l1JJPhoAkA9JWLfKsFOpJGMKzcacCV/M=</DigestValue>
      </Reference>
    </Manifest>
    <SignatureProperties>
      <SignatureProperty Id="idSignatureTime" Target="#idPackageSignature">
        <mdssi:SignatureTime xmlns:mdssi="http://schemas.openxmlformats.org/package/2006/digital-signature">
          <mdssi:Format>YYYY-MM-DDThh:mm:ssTZD</mdssi:Format>
          <mdssi:Value>2018-11-12T16:03:08Z</mdssi:Value>
        </mdssi:SignatureTime>
      </SignatureProperty>
    </SignatureProperties>
  </Object>
  <Object Id="idOfficeObject">
    <SignatureProperties>
      <SignatureProperty Id="idOfficeV1Details" Target="#idPackageSignature">
        <SignatureInfoV1 xmlns="http://schemas.microsoft.com/office/2006/digsig">
          <SetupID>{89C16D65-318E-46E1-B71D-05BF9AC75370}</SetupID>
          <SignatureText/>
          <SignatureImage>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v/f/9//3//f/9//3//f/9//3//f/9//3//f/9//3//f/9//3//f/9//3//f/9//3//f/9//3//f/9//3//f/9//3//f/9//3//f/9//3//f/9//3//f/9//3//f/9//3//f/9//3//f/9//3//f/9//3//f/9//3//f/9//3//f/9//3//f/9//3//f/9//3//f/9//3//f/9//3//f/9//3//f/9//3//f/9//3//f/9//3//f/9//3//f/9//3//f/9//3//f/9//3//f/9//3//f/9//3//f/9//3//f/9//3//f/9//3//f/9//3//f/9//3//f/9//3//f/9//3//f/9//3//f/9//3//f/9//3//f/9//3//f/9//3//f/9//3//f/9//3//f/9//3//f/9//3//f/9//3//f/9//3//f/9//3//f/9//3//f/9//3//f/9//3//f/9//3//e/9//3v/f/9//3//f/9//3//f/9//3//f/9//3//f/9//3//f/9//3//f/9//3//f/9//3//f/9//3//f/9//3//f/9//3//f/9//3//f/9//3//f/9//3//f/9//3//f/9//3//f/9//3//f/9//3//f/9//3//f/9//3//f/9//3//f/9//3//f/9//3//f/9//3//f/9//3//f/9//3++d/97/3//f/9//3//f/9//3//f/9//3//f/9//3//f/9//3//f/9//3//f/9//3//f/9//3//f/9//3//f/9//3//f/9//3//f/9//3//f/9//3//f/9//3//f/9//3//f/9//3//f/9//3//f/9//3//f/9//3//f/9//3//f/9//3//f/9//3//f/9//3//f/9//3//f/9//3//f/9//3//f/9//3//f/9//3//f/9//3//f/9//3//f/9//3//f/9//3//f/9//3//f/9//3//f/9//3//f/9//3//f/9//3//f/9//3//f/9//3//f/9//3//f/9//3//f/9//3//f/9//3//f/9//3//f/9//3//f/9//3//f/9//3//f/9//3//f/9//3//f/9//3//f/9//3//f/9//3//f/9//3//f/9//3//f/9//3//f/9//3//f/9//3//f/9//3//f/9//3//f/9//3//f/9//3//f/9//3//f/9//3//f/9//3//f/9//3//f/9//3//f/9//3//f/9//3//f/9//3//f/9//3//f/9//3//f/9//3//f/9//3//f/9//3//f/9//3//f/9//3//f/9//3//f/9//3//f/9//3//f/9//3//f/9//3//f/9//3//f/9//3//f/9/3nc5Y/deWmv/f/9//3//f/9//3//f/9//3//f/9//3//f/9//3//f/9//3//f/9//3//f/9//3//f/9//3//f/9//3//f/9//3//f/9//3//f/9//3//f/9//3//f/9//3//f/9//3//f/9//3//f/9//3//f/9//3//f/9//3//f/9//3//f/9//3//f/9//3//f/9//3//f/9//3//f/9//3//f/9//3//f/9//3//f/9//3//f/9//3//f/9//3//f/9//3//f/9//3//f/9//3//f/9//3//f/9//3//f/9//3//f/9//3//f/9//3//f/9//3//f/9//3//f/9//3//f/9//3//f/9//3//f/9//3//f/9//3//f/9//3//f/9//3//f/9//3//f/9//3//f/9//3//f/9//3//f/9//3//f/9//3//f/9//3//f/9//3//f/9//3//f/9//3//f/97/3//f/9//3//f/9//3//f/9//3//f/9//3//f/9//3//f/9//3//f/9//3//f/9//3//f/9//3//f/9//3//f/9//3//f/9//3//f/9//3//f/9//3//f/9//3//f/9//3//f/9//3//f/9//3//f/9//3//f/9//3//f/9//3//f/9//3//f/9//3//f/9//3//f/9/nXPXWhljnHNaa/defG/fe/9//3//f/97/3//e/9//3//f/9//3//f/9//3//f/9//3//f/9//3//f/9//3//f/9//3//f/9//3//f/9//3//f/9//3//f/9//3//f/9//3//f/9//3//f/9//3//f/9//3//f/9//3//f/9//3//f/9//3//f/9//3//f/9//3//f/9//3//f/9//3//f/9//3//f/9//3//f/9//3//f/9//3//f/9//3//f/9//3//f/9//3//f/9//3//f/9//3//f/9//3//f/9//3//f/9//3//f/9//3//f/9//3//f/9//3//f/9//3//f/9//3//f/9//3//f/9//3//f/9//3//f/9//3//f/9//3//f/9//3//f/9//3//f/9//3//f/9//3//f/9//3//f/9//3//f/9//3//f/9//3//f/9//3//f/9//3//f/9//3//f/9//3//f/9//3//f/9//3//f/9//3//f/9//3//f/9//3//f/9//3//f/9//3//f/9//3//f/9//3//f/9//3//f/9//3//f/9//3//f/9//3//f/9//3//f/9//3//f/9//3//f/9//3//f/9//3//f/9//3//f/9//3//f/9//3//f/9//3//f/9//3//f/9//3//f/9//398bzpn/3v/f/9/33s6Z3tv3nffe/9//3++d/9//3//f/9//3//f/9//3//f/9//3//f/9//3//f/9//3//f/9//3//f/9//3//f/9//3//f/9//3//f/9//3//f/9//3//f/9//3//f/9//3//f/9//3//f/9//3//f/9//3//f/9//3//f/9//3//f/9//3//f/9//3//f/9//3//f/9//3//f/9//3//f/9//3//f/9//3//f/9//3//f/9//3//f/9//3//f/9//3//f/9//3//f/9//3//f/9//3//f/9//3//f/9//3//f/9//3//f/9//3//f/9//3//f/9//3//f/9//3//f/9//3//f/9//3//f/9//3//f/9//3//f/9//3//f/9//3//f/9//3//f/9//3//f/9//3//f/9//3//f/9//3//f/9//3//f/9//3//f/9//3//f/9//3//f/9//3//f/9//3//f/9//3//f/9//3//f/9//3//f/9//3//f/9//3//f/9//3//f/9//3//f/9//3//f/9//3//f/9//3//f/9//3//f/9//3//f/9//3//f/9//3//f/9//3//f/9//3//f/9//3//f/9//3//f/9//3//f/9//3//f/9//3//f/9//3//f/9//3//f/9//3+9dxhje2v/f997/3//f/9/WmsYY/9//3+9c/9//3//f/9//3//f/9//3//f/9//3//f/9//3//f/9//3//f/9//3//f/9//3//f/9//3//f/9//3//f/9//3//f/9//3//f/9//3//f/9//3//f/9//3//f/9//3//f/9//3//f/9//3//f/9//3//f/9//3//f/9//3//f/9//3//f/9//3//f/9//3//f/9//3//f/9//3//f/9//3//f/9//3//f/9//3//f/9//3//f/9//3//f/9//3//f/9//3//f/9//3//f/9//3//f/9//3//f/9//3//f/9//3//f/9//3//f/9//3//f/9//3//f/9//3//f/9//3//f/9//3//f/9//3//f/9//3//f/9//3//f/9//3//f/9//3//f/9//3//f/9//3//f/9//3//f/9//3//f/9//3//f/9//3//f/9//3//f/9//3//f/9//3//f/9//3//f/9//3//f/9//3//f/9//3//f/9//3//f/9//3//f/9//3//f/9//3//f/9//3//f/9//3//f/9//3//f/9//3//f/9//3//f/9//3//f/9//3//f/9//3//f/9//3//f/9//3//f/9//3//f/9//3//f/9//3//f/9//3//f/9//3//f/9/11q9c/9//3/ee/9//3//f/9/1lo6Z/9/vXf/f/9//3//f/9//3//f/9//3//f/9//3//f/9//3//f/9//3//f/9//3//f/9//3//f/9//3//f/9//3//f/9//3//f/9//3//f/9//3//f/9//3//f/9//3//f/9//3//f/9//3//f/9//3//f/9//3//f/9//3//f/9//3//f/9//3//f/9//3//f/9//3//f/9//3//f/9//3//f/9//3//f/9//3//f/9//3//f/9//3//f/9//3//f/9//3//f/9//3//f/9//3//f/9//3//f/9//3//f/9//3//f/9//3//f/9//3//f/9//3//f/9//3//f/9//3//f/9//3//f/9//3//f/9//3//f/9//3//f/9//3//f/9//3//f/9//3//f/9//3//f/9//3//f/9//3//f/9//3//f/9//3//f/9//3//f/9//3//f/9//3//f/9//3//f/9//3//f/9//3//f/9//3//f/9//3//f/9//3//f/9//3//f/9//3//f/9//3//f/9//3//f/9//3//f/9//3//f/9//3//f/9//3//f/9//3//f/9//3//f/9//3//f/9//3//f/9//3//f/9//3//f/9//3//f/9//3//f/9//3//f/9//39bazpn/3//f/9//3//f/9//3//fzpn+F7/f957/3//f/9//3//f/9//3//f/9//3//f/9//3//f/9//3//f/9//3//f/9//3//f/9//3//f/9//3//f/9//3//f/9//3//f/9//3//f/9//3//f/9//3//f/9//3//f/9//3//f/9//3//f/9//3//f/9//3//f/9//3//f/9//3//f/9//3//f/9//3//f/9//3//f/9//3//f/9//3//f/9//3//f/9//3//f/9//3//f/9//3//f/9//3//f/9//3//f/9//3//f/9//3//f/9//3//f/9//3//f/9//3//f/9//3//f/9//3//f/9//3//f/9//3//f/9//3//f/9//3//f/9//3//f/9//3//f/9//3//f/9//3//f/9//3//f/9//3//f/9//3//f/9//3//f/9//3//f/9//3//f/9//3//f/9//3//f/9//3//f/9//3//f/9//3//f/9//3//f/9//3//f/9//3//f/9//3//f/9//3//f/9//3//f/9//3//f/9//3//f/9//3//f/9//3//f/9//3//f/9//3//f/9//3//f/9//3//f/9//3//f/9//3//f/9//3//f/9//3//f/9//3//f/9//3//f/9//3//f/9//3/ee997tVb/f753/3//f/9/vnf/f/9//3+cc7ZW3nvee/9//3//f/9//3//f/9//3//f/9//3//f/9//3//f/9//3//f/9//3//f/9//3//f/9//3//f/9//3//f/9//3//f/9//3//f/9//3//f/9//3//f/9//3//f/9//3//f/9//3//f/9//3//f/9//3//f/9//3//f/9//3//f/9//3//f/9//3//f/9//3//f/9//3//f/9//3//f/9//3//f/9//3//f/9//3//f/9//3//f/9//3//f/9//3//f/9//3//f/9//3//f/9//3//f/9//3//f/9//3//f/9//3//f/9//3//f/9//3//f/9//3//f/9//3//f/9//3//f/9//3//f/9//3//f/9//3//f/9//3//f/9//3//f/9//3//f/9//3//f/9//3//f/9//3//f/9//3//f/9//3//f/9//3//f/9//3//f/9//3//f/9//3//f/9//3//f/9//3//f/9//3//f/9//3//f/9//3//f/9//3//f/9//3//f/9//3//f/9//3//f/9//3//f/9//3//f/9//3//f/9//3//f/9//3//f/9//3//f/9//3//f/9//3//f/9//3//f/9//3//f/9//3//f/9//3//f/9//3//f/9//3/WWv9//3v/f/9//3//f/9//3//f/9//3+2VntvnHP/f/9//3//f/9//3//f/9//3//f/9//3//f/9//3//f/9//3//f/9//3//f/9//3//f/9//3//f/9//3//f/9//3//f/9//3//f/9//3//f/9//3//f/9//3//f/9//3//f/9//3//f/9//3//f/9//3//f/9//3//f/9//3//f/9//3//f/9//3//f/9//3//f/9//3//f/9//3//f/9//3//f/9//3//f/9//3//f/9//3//f/9//3//f/9//3//f/9//3//f/9//3//f/9//3//f/9//3//f/9//3//f/9//3//f/9//3//f/9//3//f/9//3//f/9//3//f/9//3//f/9//3//f/9//3//f/9//3//f/9//3//f/9//3//f/9//3//f/9//3//f/9//3//f/9//3//f/9//3//f/9//3//f/9//3//f/9//3//f/9//3//f/9//3//f/9//3//f/9//3//f/9//3//f/9//3//f/9//3//f/9//3//f/9//3//f/9//3//f/9//3//f/9//3//f/9//3//f/9//3//f/9//3//f/9//3//f/9//3//f/9//3//f/9//3//f/9//3//f/9//3//f/9//3//f/9//3//f/9//3//fzljWmf/f51z/3//f/9//3//f/9//3++d/9/1lY5Z51z/3//f/9//3//f/9//3//f/9//3//f/9//3//f/9//3//f/9//3//f/9//3//f/9//3//f/9//3//f/9//3//f/9//3//f/9//3//f/9//3//f/9//3//f/9//3//f/9//3//f/9//3//f/9//3//f/9//3//f/9//3//f/9//3//f/9//3//f/9//3//f/9//3//f/9//3//f/9//3//f/9//3//f/9//3//f/9//3//f/9//3//f/9//3//f/9//3//f/9//3//f/9//3//f/9//3//f/9//3//f/9//3//f/9//3//f/9//3//f/9//3//f/9//3//f/9//3//f/9//3//f/9//3//f/9//3//f/9//3//f/9//3//f/9//3//f/9//3//f/9//3//f/9//3//f/9//3//f/9//3//f/9//3//f/9//3//f/9//3//f/9//3//f/9//3//f/9//3//f/9//3//f/9//3//f/9//3//f/9//3//f/9//3//f/9//3//f/9//3//f/9//3//f/9//3//f/9//3//f/9//3//f/9//3//f/9//3//f/9//3//f/9//3//f/9//3//f/9//3//f/9//3//f/9//3//f/9//3//e/9/vndTSv9//3//f/9//3//f957/3//f/9//3//fzpntlYZY/9//3//f997/3//f/9//3//f/9//3//f/9//3//f/9//3//f/9//3//f/9//3//f/9//3//f/9//3//f/9//3//f/9//3//f/9//3//f/9//3//f/9//3//f/9//3//f/9//3//f/9//3//f/9//3//f/9//3//f/9//3//f/9//3//f/9//3//f/9//3//f/9//3//f/9//3//f/9//3//f/9//3//f/9//3//f/9//3//f/9//3//f/9//3//f/9//3//f/9//3//f/9//3//f/9//3//f/9//3//f/9//3//f/9//3//f/9//3//f/9//3//f/9//3//f/9//3//f/9//3//f/9//3//f/9//3//f/9//3//f/9//3//f/9//3//f/9//3//f/9//3//f/9//3//f/9//3//f/9//3//f/9//3//f/9//3//f/9//3//f/9//3//f/9//3//f/9//3//f/9//3//f/9//3//f/9//3//f/9//3//f/9//3//f/9//3//f/9//3//f/9//3//f/9//3//f/9//3//f/9//3//f/9//3//f/9//3//f/9//3//f/9//3//f/9//3//f/9//3//f/9//3//f/9//3//f993/3//fxhf11r/f953/3v/f/9//3//f/9//n//f753/3/fe/het1adc/9//3/fe/9//3//f/9//3//f/9//3//f/9//3//f/9//3//f/9//3//f/9//3//f/9//3//f/9//n//f/5//3//f/9//3//f/9//3//f/9//3//f/9//3//f/9//3//f/9//3//f/9//3//f/9//3//f/9//3//f/9//3//f/9//3//f/9//3//f/9//3//f/9//3//f/9//3//f/9//3//f/9//3//f/9//3//f/9//3//f/9//3//f/9//3//f/9//3//f/9//3//f/9//3//f/9//3//f/9//3//f/9//3//f/9//3//f/9//3//f/9//3//f/9//3//f/9//3//f/9//3//f/9//3//f/9//3//f/9//3//f/9//3//f/9//3//f/9//3//f/9//3//f/9//3//f/9//3//f/9//3//f/9//3//f/9//3//f/9//3//f/9//3//f/9//3//f/9//3//f/9//3//f/9//3//f/9//3//f/9//3//f/9//3//f/9//3//f/9//3//f/9//3//f/9//3//f/9//3//f/9//3//f/9//3//f/9//3//f/9//3//f/9//3//f/9//3//f/9//3//f/9//3//f/9/3nf/f/9/33syRv9//3v/f/9//3//f/9//3//f/9//3/fe/9//398b1NK11r/f/9/33v/f/9//3/ee997/3//f/9//3//f/9//3//f/9//3//f/9//3//f/9//3//f/9//3//f/9//3//f/9//3//f/9//3//f/9//3//f/9//3//f/9//3//f/9//3//f/9//3//f/9//3//f/9//3//f/9//3//f/9//3//f/9//3//f/9//3//f/9//3//f/9//3//f/9//3//f/9//3//f/9//3//f/9//3//f/9//3//f/9//3//f/9//3//f/9//3//f/9//3//f/9//3//f/9//3//f/9//3//f/9//3//f/9//3//f/9//3//f/9//3//f/9//3//f/9//3//f/9//3//f/9//3//f/9//3//f/9//3//f/9//3//f/9//3//f/9//3//f/9//3//f/9//3//f/9//3//f/9//3//f/9//3//f/9//3//f/9//3//f/9//3//f/9//3//f/9//3//f/9//3//f/9//3//f/9//3//f/9//3//f/9//3//f/9//3//f/9//3//f/9//3//f/9//3//f/9//3//f/9//3//f/9//3//f/9//3//f/9//3//f/9//3//f/9//3//f/9//3//f/9//3//f/973nf/fzlj1lr/f/9//3/ee/9//3//f95//3/fe/9//3+9d997/397b1NKWmffe/9/33v/f/9//3++d/9//3//f/9//3//f/9//3//f/9//3//f/9//3//f/9//3//f/5//3//f/9//3//f/9//3//f/9//3//f/9//3//f/9//3//f/9//3//f/9//3//f/9//3//f/9//3//f/9//3//f/9//3//f/9//3//f/9//3//f/9//3//f/9//3//f/9//3//f/9//3//f/9//3//f/9//3//f/9//3//f/9//3//f/9//3//f/9//3//f/9//3//f/9//3//f/9//3//f/9//3//f/9//3//f/9//3//f/9//3//f/9//3//f/9//3//f/9//3//f/9//3//f/9//3//f/9//3//f/9//3//f/9//3//f/9//3//f/9//3//f/9//3//f/9//3//f/9//3//f/9//3//f/9//3//f/9//3//f/9//3//f/9//3//f/9//3//f/9//3//f/9//3//f/9//3//f/9//3//f/9//3//f/9//3//f/9//3//f/9//3//f/9//3//f/9//3//f/9//3//f/9//3//f/9//3//f/9//3//f/9//3//f/9//3//f/9//3//f/9//3//f/9//3//f/9//3+9c/9//3+1Untv/3//f/9//3//f/9//3//f/9/33v/f/9//3++d753/3/4Xvdae2//f/9/vnf/f/9//3//f/9//3//f/9//3//f/9//3//f/9//3//f/9//3//f/9//3//f/9//3//f/9//3//f/9//3//f/9//3//f/9//3//f/9//3//f/9//3//f/9//3//f/9//3//f/9//3//f/9//3//f/9//3//f/9//3//f/9//3//f/9//3//f/9//3//f/9//3//f/9//3//f/9//3//f/9//3//f/9//3//f/9//3//f/9//3//f/9//3//f/9//3//f/9//3//f/9//3//f/9//3//f/9//3//f/9//3//f/9//3//f/9//3//f/9//3//f/9//3//f/9//3//f/9//3//f/9//3//f/9//3//f/9//3//f/9//3//f/9//3//f/9//3//f/9//3//f/9//3//f/9//3//f/9//3//f/9//3//f/9//3//f/9//3//f/9//3//f/9//3//f/9//3//f/9//3//f/9//3//f/9//3//f/9//3//f/9//3//f/9//3//f/9//3//f/9//3//f/9//3//f/9//3//f/9//3//f/9//3//f/9//3//f/9//3//f/9//3//f/9//3//f/9//3//f/9//3//f3xvlVLee/9//3//f/9//3//f/9//3//f957/3//f/9//3//f953nHP4XrZWOmf/f/9/nXP/f/9//3//f/9//3//f/9//3//f/9//3//f/9//3//f/9//3//f/9//3//f/9//3//f/9//3//f/9//3//f/9//3//f/9//3//f/9//3//f/9//3//f/9//3//f/9//3//f/9//3//f/9//3//f/9//3//f/9//3//f/9//3//f/9//3//f/9//3//f/9//3//f/9//3//f/9//3//f/9//3//f/9//3//f/9//3//f/9//3//f/9//3//f/9//3//f/9//3//f/9//3//f/9//3//f/9//3//f/9//3//f/9//3//f/9//3//f/9//3//f/9//3//f/9//3//f/9//3//f/9//3//f/9//3//f/9//3//f/9//3//f/9//3//f/9//3//f/9//3//f/9//3//f/9//3//f/9//3//f/9//3//f/9//3//f/9//3//f/9//3//f/9//3//f/9//3//f/9//3//f/9//3//f/9//3//f/9//3//f/9//3//f/9//3//f/9//3//f/9//3//f/9//3//f/9//3//f/9//3//f/9//3//f/9//3//f/9//3//f/9//3//f/9//3//e/9//3//f997/3/3Wjln3nv/f/9//3//f/9//3//f/9//3//f/9//3//f/9//3//f/9/nXP4XnVOGWPfe997/3//f/9//3//f/9//3//f/9//3//f/9//3//f/9//3//f/9//3//f/9//3//f/9//3//f/9//3//f/9//3//f/9//3//f/9//3//f/9//3//f/9//3//f/9//3//f/9//3//f/9//3//f/9//3//f/9//3//f/9//3//f/9//3//f/9//3//f/9//3//f/9//3//f/9//3//f/9//3//f/9//3//f/9//3//f/9//3//f/9//3//f/9//3//f/9//3//f/9//3//f/9//3//f/9//3//f/9//3//f/9//3//f/9//3//f/9//3//f/9//3//f/9//3//f/9//3//f/9//3//f/9//3//f/9//3//f/9//3//f/9//3//f/9//3//f/9//3//f/9//3//f/9//3//f/9//3//f/9//3//f/9//3//f/9//3//f/9//3//f/9//3//f/9//3//f/9//3//f/9//3//f/9//3//f/9//3//f/9//3//f/9//3//f/9//3//f/9//3//f/9//3//f/9//3//f/9//3//f/9//3//f/9//3//f/9//3//f/9//3//f/9//3//f/9/3nf/f957/3/ee/9/c06cb/9//3/fe/9//3//f/9//3/+e/9//3//f/9//3/fe/9/33v/f/9/33sZY3VOW2u+d/9//3/fe/9//3//f/9//3//f/9//3//f/9//3//f/9//3//f/9//3//f/9//3//f/9//3//f/9//3//f/9//3//f/9//3//f/9//3//f/9//3v/f957/3//f/9//3//f/9//3//f/9//3//f/9//3//f/9//3//f/9//3//f/9//3//f/9//3//f/9//3//f/9//3//f/9//3//f/9//3//f/9//3//f/9//3//f/9//3//f/9//3//f/9//3//f/9//3//f/9//3//f/9//3//f/9//3//f/9//3//f/9//3//f/9//3//f/9//3//f/9//3//f/9//3//f/9//3//f/9//3//f/9//3//f/9//3//f/9//3//f/9//3//f/9//3//f/9//3//f/9//3//f/9//3//f/9//3//f/9//3//f/9//3//f/9//3//f/9//3//f/9//3//f/9//3//f/9//3//f/9//3//f/9//3//f/9//3//f/9//3//f/9//3//f/9//3//f/9//3//f/9//3//f/9//3//f/9//3//f/9//3//f/9//3//f/9//3//f/9//3//f/9//3//f/9//3//f/9//3+9c5VS/3/ed/9//3v/f/9//3//f/9//3//f/9//3//f/9//3//f/9//3//f/9//39ba7ZW11p8b/9//3//f/9//3//f/9//3//f/9//3//f/9//3//f/9//3//f/9//3//f/9//3//f/9//3//f/9//3//f/9//3//f/9//3//f/9//3//f713e297b957/3//f/9//3//e/9//3//f/9//3//f/9//3//f/9//3/fe/9//3//f/9//3//f/9//3//f/9//3//f/9//3//f/9//3//f/9//3//f/9//3//f/9//3//f/9//3//f/9//3//f/9//3//f/9//3//f/9//3//f/9//3//f/9//3//f/9//3//f/9//3//f/9//3//f/9//3//f/9//3//f/9//3//f/9//3//f/9//3//f/9//3//f/9//3//f/9//3//f/9//3//f/9//3//f/9//3//f/9//3//f/9//3//f/9//3//f/9//3//f/9//3//f/9//3//f/9//3//f/9//3//f/9//3//f/9//3//f/9//3//f/9//3//f/9//3//f/9//3//f/9//3//f/9//3//f/9//3//f/9//3//f/9//3//f/9//3//f/9//3//f/9//3//f/9//3//f/9//3//f/9//3//f/9//3//f/971lacb953/3++d/9//3//f/9//3//f/9//3//f/9//3//f/9//3//f/9//3//f753/39ba3ROU0pba/9/33v/f/9/3nv/f/9//3//f/9/3nv/f/9//3//f/9//3//f/9//3//f/9//3//f/9//3//f/9//3//f/9//3//f/9//3v/f/9//3/ee71ze297a753vnffe/9//3//f997/3//f/9//3//f/9/33v/f/9//3//f/9//3//f/9//3//f/9//3//f/9//3//f/9//3//f/9//3//f/9//3//f/9//3//f/9//3//f/9/3nvee/9//3//f/9//3//f/9//3//f/9//3//f/9//3//f/9//3//f/9//3//f/9//3//f/9//3//f/9//3//f/9//3//f/9//3//f/9//3//f/9//3//f/9//3//f/9//3//f/9//3//f/9//3//f/9//3//e/9/3nv/f/9//3//f/9//3//f/9//3//f/9//3//f/9//3//f/9//3//f/9//3//f/9//3//f/9//3//f/9//3//f/9//3//f/9//3//f/9//3//f/9//3//f/9//3//f/9//3//f/9//3//f/9//3//f/9//3//f/9//3//f/9//3//f/9//3//f/9//3//f/9//3//f/9//3//f/9//3+dc7VS3nfed/9//3v/f/9//3//f/9//3//f/9//3//f/9//3//f/9//3//f/9//3/fe/9//3/fe/delVK2Vntv3nv/f/9/33u9d957/3//f/9//3//f/9//3//f/9//3//f/9//3//f/9//3//f/9//3//f/9//3//f/9//3//f/9//3//f/9/3nu9d3tv11p8b/9/33vfe/9//3//f/9/33v/f/9//3//f/9//3//f/9//3//f/9//3//f/9//3//f/9//3//f/9//3//f/9//3//f/9//3//f/9//3//f/9//3//f/9//3/ee7133nv/f/9//3//f/9//3//f/9//3//f/9//3//f/9//3//f/9//3//f/9//3//f/9//3//f/9//3//f/9//3//f/9//3//f/9//3//f/9//3//f/9//3//f/9//3//f/9//3//f/9//3//f/9//3//f/9//3//f/9//3//f/9//3//f/9//3//f/9//3//f/9//3//f/9//3//f/9//3//f/9//3//f/9//3//f/9//3//f/9//3//f/9//3//f/9//3//f/9//3//f/9//3//f/9//3//f/9//3//f/9//3//f/9//3//f/9//3//f/9//3//f/9//3//f/9//3//f/9//3//f/9//3//f/9//3//f/9/OWO1Uv9//3v/e/9//3//f/9//3//f/9//3//f/9//3//f/9//3//f/9//3//f/9//3//f99733udc5xzlFK1VtZaWmfed/9//3//f/9//3//f/9//3//f/9//3//f/9//3//f/9//3//f/9//3//f/9//3//f/9//3//f/9//3//e/9//3//f/9//3/fexlj1lZ7b/9//3/fe/9//3v/f/9//3//f/9//3//f/9//3//f/9//3//f/9//3//f/9//3//f/9//3//f/9//3//f/9//3//f/9//3//f/9//3//f/9//3//f/573nu9d9573nv/f/9//3//f/9//3//f/9//3//f/9//3//f/9//3//f/9//3//f/9//3//f/9//3//f/9//3//f/9//3//f/9//3//f/9//3//f/9//3//f/9//3//f/9//3//f/9//3//f/9//3//f/9//3//f/97/3//f/9//3//f/9//3//f/9//3//f/9//3//f/9//3//f/9//3//f/9//3//f/9//3//f/9//3//f/9//3//f/9//3//f/9//3//f/9//3//f/9//3//f/9//3//f/9//3//f/9//3//f/9//3//f/9//3//f/9//3//f/9//3//f/9//3//f/9//3//f/9//3//f/9//3//f/9//3//f7ZSnG//e/9//3//f/9//3//f/9//3//f/9//3//f/9//3//f/9//3//f753/3//f713/3//f/9/vnf/f/9/nXP3XpRStVZba957/3//f/9//3//f/9//3//f/9//3//f/9//3//f/9//3//f/9//3//f/9//3//f/9//3//f/9//3//f/9//3//f/9//3++d/heGWO9c/9//3v/f/9//3++d/9//3//f/9//3//f/9//3//f/9//3//f/9//3//f/9//3//f/9//3//f/9//3//f/9//3//f/9//3//f/9//3//f/9//3//f/9/vXecc5xz/3//f/9//3//f/9//3//f/9//3//f/9//3//f/9//3//f/9//3//f/9//3//f/9//3//f/9//3//f/9//3//f/9//3//f/9//3//f/9//3//f/9//3//f/9//3//f/9//3//f/9//3//f/9//3//f/9//3//f/9//3//f/9//3//f/9//3//f/9//3//f/9//3//f/9//3//f/9//3//f/9//3//f/9//3//f/9//3//f/9//3//f/9//3//f/9//3//f/9//3//f/9//3//f/9//3//f/9//3//f/9//3//f/9//3//f/9//3//f/9//3//f/9//3//f/9//3//f/9//3//f/9//3//e/9//39TRv97/3//e/9//3//f/9//3//f/9//3//f/9//3//f/9//3//f/9//3//f/9//3/fe7533nv/f997/3vfe/9//3/fezpntla2VhljfG//f/9//3/fe997/3//f/9//3/+e/9//3//f/9//3//f/9//3//f/9//3//f/9//3//f/9//3//f/9//3v/f/9//398b9da+F6+d957/3//f/9//3//f/9//3//f/9//3//f/9//3//f/9//3//f/9//3//f/9//3//f/9//3//f/9//3//f/9//3//f/9//3//f/9//3//f/9//3//f713nHN7b5xz3nv/f/9//3//f/9//3//f/9//3//f/9//3//f/9//3//f/9//3//f/9//3//f/9//3//f/9//3//f/9//3//f/9//3//f/9//3//f/9//3//f/9//3//f/9//3//f/9//3//f/57/3//f/9//3//f/9//3//f/9//3//f/9//3//f/9//3//f/9//3//f/9//3//f/9//3//f/9//3//f/9//3//f/9//3//f/9//3//f/9//3//f/9//3//f/9//3//f/9//3//f/9//3//f/9//3//f/9//3//f/9//3//f/9//3//f/9//3//f/9//3//f/9//3//f/9//3//f/9//3//f51z/3//e3tr1lb/f/97/3//f/9//3//f/9//3//f/9//3//f/9//3//f/9//3/de/97/3//f/9//3//f/9//3//f/9//3//f997/3//f753W2sZY7ZW11o5Z997/3//f997/3//f/9//3//f/9//3//f/9//3//f/9//3//f/9//3//f/9//3//f/9//3//f/9//3//f/9//3+cb7ZWGGN7a/9//3//f71z/3v/f/9//3//f/9//3//f/9//3//f/9//3//f/9//3//f/9//3//f/9//3//f/9//3//f/9//3//f/9//3//f/9//3//f/9//3/ee3tvOWd7b713/3//f/9//3//f/9//3//f/9//3//f/9//3//f/9//3//f/9//3//f/9//3//f/9//3//f/9//3//f/9//3//f/9//3//f/9//3//f/9//3//f/9//3//f/9//3//f957OWdaa5xz3nf/f/9//3//f/9//3//f/9//3//f/9//3//f/9//3//f/9//3//f/9//3//f/9//3//f/9//3//f/9//3//f/9//3//f/9//3//f/9//3//f/9//3//f/9//3//f/9//3//f/9//3//f/9//3//f/9//3//f/9//3//f/9//3//f/9//3//f/9//3//f/9//3//f/9//3//f/9//3++d/97/39TSltn/3//f/9//3//f/9//3//f/9//3//f/9//3//f/9//3//f/9//3/ee/9//3//f/97/3//f/9/33v/f/9//3//f79333v/f/9//3+dczpntlaUThhjWmucc/9//3//f/9//3//f/9//3//f/9//3//f/9//3//f/9//3//f/9//3//f/9//3//f/9//3//f/97/3+9c9dalVJ7b/9//3//e/9//3//f/9//3//f/9//3//f/9//3//f/9//3//f/9//3//f/9//3//f/9//3//f/9//3//f/9//3//f/9//3//f/9//3//f/9//3//f3xvOWc6Z5xz3nv/f/9//3//f/9//3//f/9//3//f/9//3//f/9//3//f/9//3//f/9//3//f/9//3//f/9//3//f/9//3//f/9//3//f/9//3//f/9//3//f/9//3//f9573Xecc957/3v/f/9//3//f/9//3//f/9//3//f/9//3//f/9//3//f/9//3//f/9//3//f/9//3//f/9//3//f/9//3//f/9//3//f/9//3//f/9//3//f/9//3//f/9//3//f/9//3//f/9//3//f/9//3//f/9//3//f/9//3//f/9//3//f/9//3//f/9//3//f/9//3//f/9//3//f/9//3//f/9/33f/f753GWP/f/9//3//f/9//3//f/9//3//f/9//3//f/9//3//f/9//3//f/9//3//f/9//3//f/9//3//f/9//3//f/9//3//f/9//3//f/9//3//f/9/fG85Z/detlYYY3tr3nv/f/9//3//f/9//3//f/9//3//f/9//3//f/9//3//f/9//3//f/9//3//f/9//3//f99733ucc9Za1lZaa/9//3//f/9//3//f/9//3//f/9//3//f/9//3//f/9//3//f/9//3//f/9//3//f/9//3//f/9//3//f/9//3//f/9//3//f/9//3//f/9//3//f753OWf4Xltr/3//f/9/33v/f/9//3//f/9//3//f/9//3//f/9//3//f/9//3//f/9//3//f/9//3//f/9//3//f/9//3//f/9//3//f/9//3//f/9//3//f/9//3//f/9//3//f/9//3//f/9//3//f/9//3//f/9//3//f/57/3//f/9//3//f/9//3//f/9//3//f/9//3//f/9//3//f/9//3//f/9//3//f/9//3//f/9//3//f/9//3//f/9//3//f/9//3//f/9//3//f/9//3//f/9//3//f/9//3//f/9//3//f/9//3//f/9//3//f/9//3//f/9//3//f/9//3//f/9/33s6Zxlj/3+dc/9//3//f/9//3//f/9//3//f/9//3//f/9//3//f/9//3//f/9//3//f/9//3//f/9//3//f/9//3//f/9//3//f/9//3//f/9//3//f/9//3++d3tvOmf4Xvdee2+9c957/3//f/9/33vfe/9//3//f/9//3//f/9//3//f/9//3//f/9//3//f/9//3//f/9//3+8c7VWlFJaa957/3//f/9//3//f/9//3//f/9/3nvfe997/3//f/9//3//f/9//3//f/9//3//f/9//3//f/9//3//f/9//3//f/9//3//f/9//3//f/9/33v/f793GmPXWlxr33v/f/9//3//f/9//3//f/9//3//e/9//3//f/9//3//f/9//3//f/9//3//f/9//3//f/9//3//f/9//3//f/9//3//f/9//3//f/9//3//f/9//3//f/9//3//f/9//3//f/9//3//f/9/3nvee71zvXP/f/9//3//f/9//3//f/9//3//f/9//3//f/9//3//f/9//3//f/9//3//f/9//3//f/9//3//f/9//3//f/9//3//f/9//3//f/9//3//f/9//3//f/9//3//f/9//3//f/9//3//f/9//3//f/9//3//f/9//3//f/9//3//f/9/33v/f/9/33v/f997lVL/f997/3//f/9//3//f/9//3//f/9//3//f/9//3//f/9//3//f/9//3//f/9//3//f/9//3//f/9//3//f/9//3//f/9//3//f/9//3//f95333v/f/9//3/fe/9//386ZzlnWmtaa5xvvnf/f/9//3//f/9/33v/e/9//3//f/9//3//f/9//3//f/9//3//f/9//3/ed/9//3/ee/detVYZY753/3//f/9//3//f/9//3//f/9//3/fe/9//3//f/9//3//f/9//3//f/9//3//f/9//3//f/9//3//f/9//3//f/9//3//f/9//3//f997/3//f997Omc6Z3xvvnffe/9//3//f957/3//f/9//3//f/9//3//f/9//3//f/9//3//f/9//3//f/9//3//f/9//3//f/9//3//f/9//3//f/9//3//f/9//3//f/9//3//f/9//3//f/9//3//f/9//3//f/97/3/ee/9//3//f/9//3//f/9//3//f/9//3//f/9//3//f/9//3//f/9//3//f/9//3//f/9//3//f/9//3//f/9//3//f/9//3//f/9//3//f/9//3//f/9//3//f/9//3//f/9//3//f/9//3//f/9//3//f/9//3//f/9//3//f/9//3//f997/3/ed/9//38ZY9da/3++d/9//3//f/9//3//f/9//3//f/9//3//f/9//3//f/9//3//f/9//3//f/9//3//f/9//3//f/9//3//f/9//3//f/9//3//f/9//3//f/9//3//f/9/33v/f/9//3//f957fG86Z/de11pba713/3v/f/9//3++d753/3//f/9//3//f/9//3//f/9//3//f/9/3nv/f/9//3++d1pn1lb4Xnxv/3//f/9//3/fe753/3//f/9//3/fe/9//3//f/9//3//f/9//3//f/9//3//f/9//3//f/9//3//f/9//3//f/9//3//f/9//3//f/9//3//f51zWmf3XlprvXf/f/9//3//f/9//3//f/9//3//f/9//3//f/9//3//f/9//3//f/9//3//f/9//3//f/9//3//f/9//3//f/9//3//f/9//3//f/9//3//f/9//3//f/9//3//f/9//3//f/9//3//f/9//3//f/9//3//f/9//3//f/9//3//f/9//3//f/9//3//f/9//3//f/9//3//f/9//3//f/9//3//f/9//3//f/9//3//f/9//3//f/9//3//f/9//3//f/9//3//f/9//3//f/9//3//f/9//3//f/9//3//f/9//3//f/9//3//f/9//3//f/9/3nv/f997tlb/f/9/33v/f/9//3//f/9//3//f/9//3//f/9//3//f/9//3//f/9//3//f/9//3//f/9//3//f/9//3//f/9//3//f/9//3//f/9//3/fe957/3//f/9//3//f/9//3//f/9//3//f/9//3//e/97vXN7axhjGGM5Y5xzvnf/f/9//3//f/9//3//f/9//3//f/9//3//f7xzvXf/f/9//3//f3tv91q1VjlnnXP/f/9//3//f/9//3//f/9//3//f/9//3//f/9//3//f/9//3//f/9//3//f/9//3//f/9//3//f/9//3//f/9//3//f/9//3//f/9//3//f/9/Wmv3XvhevXf/f/9//3//f/9//3//f/9//3//f997/3//f/9//3//f/9//3//f/9//3//f/9//3//f/9//3//f/9//3//f/9//3//f/9//3//f/9//3//f/9//3//f/9//3//f/9//3//f/9//3//f/9//3//f/9//3//f/9//3//f/9//3//f/9//3//f/9//3//f/9//3//f/9//3//f/9//3//f/9//3//f/9//3//f/9//3//f/9//3//f/9//3//f/9//3//f/9//3//f/9//3//f/9//3//f/9//3//f/9//3//f/9//3//f/57/3//f/9//3/ee957/397b3RO/3//f/9//3//f/9//3//f/9//3//f/9//3//f/9//3//f/9//3//f/9//3//f/9//3//f/9//3//f/9//3//f/9//3//f/9//3//f/9//3//f/9//3//f/9/33v/f/9//3//f/97/3//f/9//3//f/9//3//f/9//3//f/9//3//f/9//3//f/9//3/ee/9//3/ee/9//3//f713/3//f957/3/ee5xz916UUlpnvnf/f/9/33vee/9//3//f/9//3//f/9//3//f/9//3//f/9//3//f/9//3//f/9//3//f/9//3//f/9//3//f957/3//f/9/33ved/9/3nv/f/9/e2+2VtZWW2v/f953/3//f/9//3//e/9//3//f/9//3//f/9//3//f/9//3//f/9//3//f/9//3//f/9//3//f/9//3//f/9//3//f/9//3//f/9//3//f/9//3//f/9//3//f/9//3//f/9//3//f/9//3//f/9//3//f/9//3//f/9//3//f/9//3//f/9//3//f/9//3//f/9//3//f/9//3//f/9//3//f/9//3//f/9//3//f/9//3//f/9//3//f/9//3//f/9//3//f/9//3//f/9//3//f/9//3//f/9//3//f/9//3//f/9//3//f/9/3nv/f/9/dE7ed/9//3/fe/9//3//f/9//3//f/9//3//f/9//3//f/9//3//f/9//3//f/9//3//f/9//3//f/9//3//f/9//3//f/9//3//f/9//3//f/9//3//f/9//3//f/9//3//f/9//3//f/9/3nv/f/9//3//f/9//3//f/9//3//f/9//3//f/9//3//f/9//3//f/9//3/dd/9//3//f/9//3//f/9//3//f997GWPXWvdeOmfee/9//3++d/9//3//f/9//3//f/9//3//f/9//3//f/9//3//f/9//3//f/9//3//f/9//3//f/9//3//f7133nv/f/9/33v/f/9//3//f/9/3ns5Z5ROnG+cc957/3//f/97/3//f/9//3//f/9//3//f/9//3//f/9//3//f/9//3//f/9//3//f/9//3//f/9//3//f/9//3//f/9//3//f/9//3//f/9//3//f/9//3//f/9//3//f/9//3//f/9//3//f/9//3//f/9//3//f/9//3//f/9//3//f/9//3//f/9//3//f/9//3//f/9//3//f/9//3//f/9//3//f/9//3//f/9//3//f/9//3//f/9//3//f/9//3//f/9//3//f/9//3//f/9//3//f/9//3//f/57/3//f/9//3/+e/9//3/ee7VW/3/ee/9//3//f/9//3//f/9//3//f/9//3//f/9//3//f/9//3//f/9//3//f/9//3//f/9//3//f/9//3//f/9//3//f/9//3//e/9//3//f/9//3//e/9//3//f/9//3//f/9//3//f/9//3//f/9//3//f/9//3//f/9//3//f/9//3//f/9//3//f957/3//f/9//3//f/9//3//f/9//3//f/9//3//f/9/nXM5Z7ZW915ba/9//3//f/9//3//f/9//3//f/9//3//f/9//3//f/9//3//f/9//3//f/9//3//f/9//3//f/9//3//f/9//n//f/9//3//f/9//3//f9573nsYY9da91qcc/9//3/ee/9//3//f/9//3//f/9//3//f/9//3//f/9//3//f/9//3//f/9//3//f/9//3//f/9//3//f/9//3//f/9//3//f/9//3//f/9//3//f/9//3//f/9//3//f/9//3//f/9//3//f/9//3//f/9//3//f/9//3//f/9//3//f/9//3//f/9//3//f/9//3//f/9//3//f/9//3//f/9//3//f/9//3//f/9//3//f/9//3//f/9//3//f/9//3//f/9//3//f/9//3//f/9//3//f/9//3//f/9//3//f/9//3//f753tlb/f/9//3//f997/3//f/9//3//f/9//3//f/9//3//f/9//3//f/9//3//f/9//3//f/9//3//f/9//3//f/9//3//f/9//3//f/9//3//f/9//3//f/9//3//f/9//3//f/9//3//f/9//3//f/9//3//f/9//3//f/9//3//f/9//3//f/9//3//f/9//3//f/9//3//f/9//3//f/9//3//f/9//3//f/9//3//f/9//3+cczljtlZba51z/3//f/9//3//f/9//3//f/9//3//f/9//3//f/9//3//f/9//3//f/9//3//f/9//3//f/9//3//f/9//3//f/9//3//f/9//3//f/9/33t7b9ZatVYYY713/3//f/9//3//f/9//3//f/9//3//f/9//3//f/9//3//f/9//3//f/9//3//f/9//3//f/9//3//f/9//3//f/9//3//f/9//3//f/9//3//f/9//3//f/9//3//f/9//3//f/9//3//f/9//3//f/9//3//f/9//3//f/9//3//f/9//3//f/9//3//f/9//3//f/9//3//f/9//3//f/9//3//f/9//3//f/9//3//f/9//3//f/9//3//f/9//3//f/9//3//f/9//3/+f/9/3nv/f/9//3//f/9//3//f/9//398b51z/3/fe/9//3//f/9//3//f/9//3//f/9//3//f/9//3//f/9//3//f/9//3//f/9//3//f/9//3//f/9//3//f/9//3//f/9//3//f/9//3//f/9//3//f/9//3//f/9//3//f/9//3//f/9//3//f/9//3//f/9//3//f/9//3//f/9//3//f/9//3//f/9//3//f/9//3//f/9//3//f/9//3//f/9//3//f997/3//f/9/33vee1trGWP4Xltr33v/f/9//3//f/9//3//f/9//3/+f/5/3nv/f957/3/+e/9//3//f/9//3//f/9//3//f/9//3//f/9//3//f/9//3//f/9//3//f/9//3+9d3tvGF/WVjpnnXP/e/9//3//e/9//3//e/9//3//f/9//3//f/9/33v/f/9//3//f/9//3//f/9//3//f/9//3//f/9//3+9c5tvWmucc957/3//f/9//3//f/9//3//f/9//3//f/9//3//f/9//3//f/9//3//f/9//3//f/9//3//f/9//3//f/9//3//f/9//3//f/9//3//f/9//3//f/9//3//f/9//3//f/9//3//f/9//3//f/9//3//f/9//3//f/9//3//f/9//3//f/9//3//f/9//3//f/9//3//f/9//3//f/9/11r/f713/3//f/9//3//f/9//3//f/9//3//f/9//3//f/9//3//f/9//3//f/9//3//f/9//3//f/9//3//f/9//3//f/9//3//f/9//3//f/9//3//f/9//3//f/9//3//f/9//3//f/9//3//f/9//3//f/9//3//f/9//3//f/9//3//f/9//3//f/9//3//f/9//3//f/9//3//f/9//3//f/9//3//f/9//3//f/9//3//f/9//3//f997Ome2VrZWnHP/f/9/33vee753/3//f/9//3//f/9//3//f/9//3//f957/3//f/9//3//f/9//3//f/9//3//f/9//3//f/9//3//f/9//3//e/9//3//f713GWP3Xhlje2v/f/9//3//f/9//3//f/9//3//e/9//3//f/9//3//f/9//3//f/9//3//f/9//3//f/9//3//fzlnWmu9d/97/3//f/9//3//f/9//3//f/9//3//f/9//3//f/9//3//f/9//3//f/9//3//f/9//3//f/9//3//f/9//3//f/9//3//f/9//3//f/9//3//f/9//3//f/9//3//f/9//3//f/9//3//f/9//3//f/9//3//f/9//3//f/9//3//f/9//3//f/9//3/fe/9//3//f/9//3//f/9//38YY957/3//f/9//3//f/9//3//f/9//3//f/9//3//f/9//3//f/9//3//f/9//3//f/9//3//f/9//3//f/9//3//f/9//3//f/9//3//f/9//3//f/9//3//f/9//3//f/9//3//f/9//3//f/9//3//f/9//3//f/9//3//f/9//3//f/9//3//f/9//3//f/9//3//f/9//3//f/9//3//f/9//3//f/9//3//f/9//3//f/97/3//f997vnf/f/9//39aa9ZWWmvee/9//3//e7533nv/f/9//3/fe99733v/f/9//3//f/9//3//f/9//3//f/9//3//f/9//3//f/9//3//f/9//3/ee/9//3//f/9//3//f/97e28YX7ZW+F57a/9//3//f/97/3//f/9//3ved/9//3//f/9//3//f/9//3//f/9//3//f/9//3//f/9/Wmu9d/9//3//f/9//3//f/9//3//f/9//3//f/9//3//f/9//3//f/9//3//f/9//3//f/9//3//f/9//3//f/9//3//f/9//3//f/9//3//f/9//3//f/9//3//f/9//3//f/9//3//f/9//3//f/9//3//f/9//3//f/9//3//f/9//3//f/9//3//e75333v/f/9//3//f957/3//f/9//3//f957nG//f/9//3//f/9//3//f/9//3//f/9//3//f/9//3//f/9//3//f/9//3//f/9//3//f/9//3//f/9//3//f/9//3//f/9//3//f/9//3//f/9//3//f/9//3//f/9//3//f/9//3//f/9//3//f/9//3//f/9//3//f/9//3//f/9//3//f/9//3//f/9//3//f/9//3//f/9//3//f/9//3//f/9//3//f/9//3//f/9//3//f/9//3//f/9/33vee/9//3//f1trtVa1Vntv/3//f/9//3//f/9//3//f/9//3//f/9//3//f/9//3//f/9//3//f/9//3//f/9//3//f/9//3//f/9//3//f/9//3/ee/9//3//e/97/3++c/heUkY5Y5xv/3//f/9/33v/f/9//3//f/9//3//f/9//3//f/9//3//f/9//3//f/9//3//f/9//3/ee/9//3//f/9//3//f/9//3//f/9//3//f/9//3//f/9//3//f/9//3//f/9//3//f/9//3//f/9//3//f/9//3//f/9//3//f/9//3//f/9//3//f/9//3//f/9//3//f/9//3//f/9//3//f/9//3//f/9//3//f/9//3//f/9/33u+d1trOWfed99733v/f/9//3//f997/3v/f/9//38ZY/9/vnf/f/9//3//f/9//3//f/9//3//f/9//3//f/9//3//f/9//3//f/9//3//f/9//3//f/9//3//f/9//3//f/9//3//f/9//3//f/9//3//f/9//3//f/9//3//f/9//3//f/9//3//f/9//3//f/9//3//f/9//3//f/9//3//f/9//3//f/9//3//f/9//3//f/9//3//f/9//3//f/9//3//f/9//3//f/9//3//f/9//3//f/9//3//f/9/33v/f/9//3/fe753W2sZY9datlZ9b75333v/f/9//3//f/9//3//f/9//3//f/9//3//f/9//3//f/9//3//f/9//3//f/9//3v/f957/3//f/9/33v/f/9//3/ed95333f/f71zOmfWVhljvXP/f/9/3nf/f/9//3//f/9//3//f/9//3//f/9//3//f/9//3//f/9//3//e/9//3//f/9//3//f/9//3//f/9//3//f/9//3//f/9//3//f/9//3//f/9//3//f/9//3//f/9//3//f/9//3//f/9//3//f/9//3//f/9//3//f/9//3//f/9//3//f/9//3//f/9//3//f/9//3//f/9//3//f/9//3//f/9//3//f713OmfWWp1ze2t8b5xz/3//f/9//3//f/9//3++d51z/3//f/9//3//f/9//3//f/9//3//f/9//3//f/9//3//f/9//3//f/9//3//f/9//3//f/9//3//f/9//3//f/9//3//f/9//3//f/9//3//f/9//3//f/9//3//f/9//3//f/9//3//f/9//3//f/9//3//f/9//3//f/9//3//f/9//3//f/9//3//f/9//3//f/9//3//f/9//3//f/9//3//f/9//3//f/9//3//f/9//3//f/97/3//f/9//3//f997/3//f/9//3//f/9//3/fe3xvO2caZxljW2udc/9//3//e997/3//f/9//3//f/9//3//f/9//3//f/9//3//f/9//3v/f/9//3//f/9//3v/f/97/3v/e/9//3//f/9//3//f/9/nG8ZY/daW2u+d957vXf/f/9//3//f/9//3//f/9//3//f/9//3//f/9/3nv/f/9//3//f/9//3//f/9//3//f/9//3//f/9//3//f/9//3//f/9//3//f/9//3//f/9//3//f/9//3//f/9//3//f/9//3//f/9//3//f/9//3//f/9//3//f/9//3//f/9//3//f/9//3//f/9//3//f/9//3//f/9//3//f/9//3//f/9//39ba9da33v/f997W2u2VpVS+F58b/9//3+cc7VW33v/f/9/3nv/f/9//3//f/9//3//f/9//3//f/9//3//f/9//3//f/9//3//f/9//3//f/9//3//f/9//3//f/9//3//f/9//3//f/9//3//f/9//3//f/9//3//f/9//3//f/9//3//f/9//3//f/9//3//f/9//3//f/9//3//f/9//3//f/9//3//f/9//3//f/9//3//f/9//3//f/9//3//f/9//3//f/9//3//f/9//3//f/9//3//f/9//3//f/9//3//f/9//3//f/9//3/fe/9//3//f997vnd8b1trGGP4XntvnXO+d/9//3//f997/3vee/9//3v/f997/3/fe/9//3//e953/3v/e/9//3//f/97/3//f/9//3v/f/97/3//e/9//3//f/9//3+9c3xvtlb3XjlnvXf/f/9//3//f/9//3//f/9//3//f/9//3//f/9//3//f/9//3//f/9//3//f/9//3//f/9//3//f/9//3//f/9//3//f/9//3//f/9//3//f/9//3//f/9//3//f/9//3//f/9//3//f/9//3//f/9//3//f/9//3//f/9//3//f/9//3//f/9//3//f/9//3//f/9//3//f/9//3//f/9//3//f/9/3nu2Vt97/3//f/9/33t8b/helVJ0TvdenXP/f/9//3//f/9//3//f/9//3//f/9//3//f/9//3//f/9//3//f/9//3//f/9//3//f/9//3//f/9//3//f/9//3//f/9//3//f/9//3//f/9//3//f/9//3//f/9//3//f/9//3//f/9//3//f/9//3//f/9//3//f/9//3//f/9//3//f/9//3//f/9//3//f/9//3//f/9//3//f/9//3//f/9//3//f/9//3//f/9//3//f/9//3//f/9//3//f/9//3//f/9//3//f/9//3//f/9//3//f/9//3//f/9//3//f/97nHNbazpnGGM5Z1prnHO9d/9//3//f/9//3//f/9//3//f/9//3//f/9//3//f/97/3//f/9//3//f/9//3//f/9//3//f/9//3//f/9//3//f/9/nHM5ZzpnWmu+d997/3//f/9//3//f/9//3//f/9//3//f/9//3//f/9//3//f/9//3//f/9//3//f/9//3//f/9//3//f/9//3//f/9//3//f/9//3//f/9//3//f/9//3//f/9//3//f/9//3//f/9//3//f/9//3//f/9//3//f/9//3//f/9//3//f/9//3//f/9//3//f/9//3//f/9//3//f/9//3v/f3xvlVLfe/9//3//f793/3//f/9//3//f/9//3/fe/97/3//f/9//3//f/9//3//f/9//3//f/9//3//f/9//3//f/9//3//f/9//3//f/9//3//f/9//3//f/9//3//f/9//3//f/9//3//f/9//3//f/9//3//f/9//3//f/9//3//f/9//3//f/9//3//f/9//3//f/9//3//f/9//3//f/9//3//f/9//3//f/9//3//f/9//3//f/9//3//f/9//3//f/9//3//f/9//3//f/9//3//f/9//3//f/9//3//f/9//3//f/9//3//f/9//3//f/9//3//f/9//3/dd/57/3//f9573nucc5xzWmdaa3prnG+cb713vXfed/9//3//f/9//3//f/9//3//f/9//3//f/9//3//f/9//3//f/9//3//f/9//3//f957/3//f/9//3++d3tvWmdaa5xz3nf/f/9//3//f/97/3//f/9//3//f/9//3//f/9//3//f/9//3//f/9//3//f/9//3//f/9//3//f/9//3//f/9//3//f/9//3//f/9//3//f/9//3//f/9//3//f/9//3//f/9//3//f/9//3//f/9//3//f/9//3//f/9//3//f/9//3//f/9//3//f/9//3//f/9//3//f/9/33udc3ROvnf/f/9//3//f/9//3//f997/3//f/9//3//f/9//3//f/9//3//f/9//3//f/9//3//f/9//3//f/9//3//f/9//3//f/9//3//f/9//3//f/9//3//f/9//3//f/9//3//f/9//3//f/9//3//f/9//3//f/9//3//f/9//3//f/9//3//f/9//3//f/9//3//f/9//3//f/9//3//f/9//3//f/9//3//f/9//3//f/9//3//f/9//3//f/9//3//f/9//3//f/9//3//f/9//3//f/9//3//f/9//3//f/9//3//f/9//3//f/9//3//f/9//3//f/9//3//f/9//3//f/9//3//f/9//3//f/9//3//f/9//3//f/9//3//f/9//3//f/9//3//f/9//3//f/9//3//f/9//3//f/9//3//f/9//3//f/9//3//f997/3//f/9/3nucbzlnWmd8b/9//3//f/9//3//f/9//3//f/9//3//f/9//3//f/9//3//f/9//3//f/9//3//f/9//3//f/9//3//f/9//3//f/9//3//f/9//3//f/9//3//f/9//3//f/9//3//f/9//3//f/9//3//f/9//3//f/9//3//f/9//3//f/9//3//f/9//3//f/9//3//f/9//3//f/97fG9TSn1v/3//f/9//3v/f/9//3//f/9//3//f/9//3//f/9//3//f/9//3//f/9//3//f/9//3//f/9//3//f/9//3//f/9//3//f/9//3//f/9//3//f/9//3//f/9//3//f/9//3//f/9//3//f/9//3//f/9//3//f/9//3//f/9//3//f/9//3//f/9//3//f/9//3//f/9//3//f/9//3//f/9//3//f/9//3//f/9//3//f/9//3//f/9//3//f/9//3//f/9//3//f/9//3//f/9//3//f/9//3//f/9//3//f/9//3//f/9//3//f/9//3//f/9//3//f957/3v+e/9//3//f/9//3//f/9//3//f/57/3//f/9//3//f/9//3//f/9//3//f/9//3//f/9//3//f/9//3//f/9//3//f/9//3//f/9//3//f/9//3//f/9/vnf/f/9//3//f953e29aZ5xz/3v/f957vXf/f/9//3//f/9//3//f/9//3//f/9//3//f/9//3//f/9//3//f/9//3//f/9//3//f/9//3//f/9//3//f/9//3//f/9//3//f/9//3//f/9//3//f/9//3//f/9//3//f/9//3//f/9//3//f/9//3//f/9//3//f/9//3//f/9//3//f/9//3//f753lVKdc/9//3//f/9//3//f/9//3//f/9//3//f/9//3//f/9//3//f/9//3//f/9//3//f/9//3//f/9//3//f/9//3//f/9//3//f/9//3//f/9//3//f/9//3//f/9//3//f/9//3//f/9//3//f/9//3//f/9//3//f/9//3//f/9//3//f/9//3//f/9//3//f/9//3//f/9//3//f/9//3//f/9//3//f/9//3//f/9//3//f/9//3//f/9//3//f/9//3//f/9//3//f/9//3//f/9//3//f/9//3//f/9//3//f/9//3//f/9//3//f/9//3//f/9//3//f/9//3//f/9//3//f/9//3//f/9//3//f/9//3//f/9//3//f/9//3//f/9//3//f/9//3//f/9//3//f/9//3//f/9//3//f/9//3//f/9//3//f/9/3nv/f/9//3//f/9//3//f/9/vXPee/9/3nvee/9//3//f/9//3//f/9//3//f/9//3//f/9//3//f/9//3//f/9//3//f/9//3//f/9//3//f/9//3//f/9//3//f/9//3//f/9//3//f/9//3//f/9//3//f/9//3//f/9//3//f/9//3//f/9//3//f/9//3//f/9//3//f/9//3//e/9/3nv/f/9//3++d5VSnXO+d/9/33vee/9//3//f/9//3//f/9//3//f/9//3//f/9//3//f/9//3//f/9//3//f/9//3//f/9//3//f/9//3//f/9//3//f/9//3//f/9//3//f/9//3//f/9//3//f/9//3//f/9//3//f/9//3//f/9//3//f/9//3//f/9//3//f/9//3//f/9//3//f/9//3//f/9//3//f/9//3//f/9//3//f/9//3//f/9//3//f/9//3//f/9//3//f/9//3//f/9//3//f/9//3//f/9//3//f/9//3//f/9//3//f/9//3//f/9//3//f/9//3//f/9//3//f/9//3/+e/9//3//f/9//3//f/9//3//f/9//3//f/9//3//f/9//3//f/9//3//f/9//3//f/9//3//f/9//3//f/9//3//f/9//3/ee/9//3//f/9//3//f/9//3//f/9//3/ee/9//3//f957/3//f/9//3//f/9//3//f/9//3//f/9//3//f/9//3//f/9//3//f/9//3//f/9//3//f/9//3//f/9//3//f/9//3//f/9//3//f/9//3//f/9//3//f/9//3//f/9//3//f/9//3//f/9//3//f/9//3//f/9//3//f/9//3//f/9//3//f997/3//f/9/33t0Tjpn/3//f/9//3//f/9//3//f/9//3//f/9//3//f/9//3//f/9//3//f/9//3//f/9//3//f/9//3//f/9//3//f/9//3//f/9//3//f/9//3//f/9//3//f/9//3//f/9//3//f/9//3//f/9//3//f/9//3//f/9//3//f/9//3//f/9//3//f/9//3//f/9//3//f/9//3//f/9//3//f/9//3//f/9//3//f/9//3//f/9//3//f/9//3//f/9//3//f/9//3//f/9//3//f/9//3//f/9//3//f/9//3//f/9//3//f/9//3//f/9//3//f/9//3//f/9//3//f/9//3//f/9//3//f/9//3//f/9//3//f/9//3//f/9//3//f/9//3//f/9//3//f/9//3//f/9//3//f/9//3//f/9//3//f/9//3//f/9//3//f/9//3//f/9//3//f/9//3//f/9//3//f/9//3//f/9//3//f/9//3//f/9//3//f/9//3//f/9//3//f/9//3//f/9//3//f/9//3//f/9//3//f/9//3//f/9//3//f/9//3//f/9//3//f/9//3//f/9//3//f/9//3//f/9//3//f/9//3//f/9//3//f/9//3//f/9//3//f/9//3//f/9//3//f753lVLWWpxz/3//f/97/3//f/9//3//f/9//3//f/9//3//f/9//3//f/9//3//f/9//3//f/9//3//f/9//3//f/9//3//f/9//3//f/9//3//f/9//3//f/9//3//f/9//3//f/9//3//f/9//3//f/9//3//f/9//3//f/9//3//f/9//3//f/9//3//f/9//3//f/9//3//f/9//3//f/9//3//f/9//3//f/9//3//f/9//3//f/9//3//f/9//3//f/9//3//f/9//3//f/9//3//f/9//3//f/9//3//f/9//3//f/9//3//f/9//3//f/9//3//f/9//3//f/9//3//f/9//3//f/9//3//f/9//3//f/9//3//f/9//3//f/9//3//f/9//3//f/9//3//f/9//3//f/9//3//f/9//3//f/9//3//f/9//3//f/9//3//f/9//3//f/9//3//f/97/3//f/9//3//f/9//3//f/9//3//f/9//3//f/9//3//f/9//3//f/9//3//f/9//3//f/9//3//f/9//3//f/9//3//f/9//3//f/9//3//f/9//3//f/9//3//f/9//3//f/9//3//f/9//3//f/9//3//f/9//3//f/9//3//f/9//3//f/9//3//f/9//3//f/9//3//f/he1lr/f/9//3//f/9//3//f/9//3//f/9//3//f/9//3//f/9//3//f/9//3//f/9//3//f/9//3//f/9//3//f/9//3//f/9//3//f/9//3//f/9//3//f/9//3//f/9//3//f/9//3//f/9//3//f/9//3//f/9//3//f/9//3//f/9//3//f/9//3//f/9//3//f/9//3//f/9//3//f/9//3//f/9//3//f/9//3//f/9//3//f/9//3//f/9//3//f/9//3//f/9//3//f/9//3//f/9//3//f/9//3//f/9//3//f/9//3//f/9//3//f/9//3//f/9//3//f/9//3//f/9//3//f/9//3//f/9//3//f/9//3//f/9//3//f/9//3//f/9//3//f/9//3//f/9//3//f/9//3//f/9//3//f/9//3//f/9//3//f/9//3//f/9//3//f/9//3//f/9//3//f/9//3//f/9//3//f/9//3//f/9//3//f/9//3//f/9//3//f/9//3//f/9//3//f/9//3//f/9//3//f/9//3//f/9//3//f/9//3//f/9//3//f/9//3//f/9//3//f/9//3//f/9//3//f/9//3//f/9//3//f/9//3//f/9//3//f/9//3//f/9//3//f/9/vndba1JG/3//f753/3//f/9//3//f/9//3//f/9//3//f/9//3//f/9//3//f/9//3//f/9//3//f/9//3//f/9//3//f/9//3//f/9//3//f/9//3//f/9//3//f/9//3//f/9//3//f/9//3//f/9//3//f/9//3//f/9//3//f/9//3//f/9//3//f/9//3//f/9//3//f/9//3//f/9//3//f/9//3//f/9//3//f/9//3//f/9//3//f/9//3//f/9//3//f/9//3//f/9//3//f/9//3//f/9//3//f/9//3//f/9//3//f/9//3//f/9//3//f/9//3//f/9//3//f/9//3//f/9//3//f/9//3//f/9//3//f/9//3//f/9//3//f/9//3//f/9//3//f/9//3//f/9//3//f/9//3//f/9//3//f/9//3//f/9//3//f/9//3//f/9//3//f/9//3//f/9//3//f/9//3//f/9//3//f/9//3//f/9//3//f/9//3//f/9//3//f/9//3//f/9//3//f/9//3//f/9//3//f/9//3//f/9//3//f/9//3//f/9//3//f/9//3//f/9//3//f/9//3//f/9//3//f/9//3//f/9//3//f/9//3//f/9//3//f/9//3//f/9//3/fe/9/W2vwPb53/3/fe/9//3//f/9//3//f/9//3//f/9//3//f/9//3//f/9//3//f/9//3//f/9//3//f/9//3//f/9//3//f/9//3//f/9//3//f/9//3//f/9//3//f/9//3//f/9//3//f/9//3//f/9//3//f/9//3//f/9//3//f/9//3//f/9//3//f/9//3//f/9//3//f/9//3//f/9//3//f/9//3//f/9//3//f/9//3//f/9//3//f/9//3//f/9//3//f/9//3//f/9//3//f/9//3//f/9//3//f/9//3//f/9//3//f/9//3//f/9//3//f/9//3//f/9//3//f/9//3//f/9//3//f/9//3//f/9//3//f/9//3//f/9//3//f/9//3//f/9//3//f/9//3//f/9//3//f/9//3//f/9//3//f/9//3//f/9//3//f/9//3//f/9//3//f/9//3//f/9//3//f/9//3//f/9//3//f/9//3//f/9//3//f/9//3//f/9//3//f/9//3//f/9//3//f/9//3//f/9//3//f/9//3//f/9//3//f/9//3//f/9//3//f/9//3//f/9//3//f/9//3//f/9//3//f/9//3//f/9//3//f/9//3//f/9//3//f/9//3//f/9/3nv/fzpn7z3/e953/3vfe/9//3//f/9//3//f/9//3//f/9//3//f/9//3//f/9//3//f/9//3//f/9//3//f/9//3//f/9//3//f/9//3//f/9//3//f/9//3//f/9//3//f/9//3//f/9//3//f/9//3//f/9//3//f/9//3//f/9//3//f/9//3//f/9//3//f/9//3//f/9//3//f/9//3//f/9//3//f/9//3//f/9//3//f/9//3//f/9//3//f/9//3//f/9//3//f/9//3//f/9//3//f/9//3//f/9//3//f/9//3//f/9//3//f/9//3//f/9//3//f/9//3//f/9//3//f/9//3//f/9//3//f/9//3//f/9//3//f/9//3//f/9//3//f/9//3//f/9//3//f/9//3//f/9//3//f/9//3//f/9//3//f/9//3//f/9//3//f/9//3//f/9//3//f/9//3//f/9//3//f/9//3//f/9//3//f/9//3//f/9//3//f/9//3//f/9//3//f/9//3//f/9//3//f/9//3//f/9//3//f/9//3//f/9//3//f/9//3//f/9//3//f/9//3//f/9//3//f/9//3//f/9//3//f/9//3//f/9//3//f/9//3//f/9//3//f/9//3//f753/3++d845/3/ee/9//3//f/9//3//f/9//3//f/9//3//f/9//3//f/9//3//f/9//3//f/9//3//f/9//3//f/9//3//f/9//3//f/9//3//f/9//3//f/9//3//f/9//3//f/9//3//f/9//3//f/9//3//f/9//3//f/9//3//f/9//3//f/9//3//f/9//3//f/9//3//f/9//3//f/9//3//f/9//3//f/9//3//f/9//3//f/9//3//f/9//3//f/9//3//f/9//3//f/9//3//f/9//3//f/9//3//f/9//3//f/9//3//f/9//3//f/9//3//f/9//3//f/9//3//f/9//3//f/9//3//f/9//3//f/9//3//f/9//3//f/9//3//f/9//3//f/9//3//f/9//3//f/9//3//f/9//3//f/9//3//f/9//3//f/9//3//f/9//3//f/9//3//f/9//3//f/9//3//f/9//3//f/9//3//f/9//3//f/9//3//f/9//3//f/9//3//f/9//3//f/9//3//f/9//3//f/9//3//f/9//3//f/9//3//f/9//3//f/9//3//f/9//3//f/9//3//f/9//3//f/9//3//f/9//3//f/9//3//f/9//3//f/9//3//f/9//3//f/9//3/fe99733sRQv9//3//f/9//3//f/9//3//f/9//3//f/9//3//f/9//3//f/9//3//f/9//3//f/9//3//f/9//3//f/9//3//f/9//3//f/9//3//f/9//3//f/9//3//f/9//3//f/9//3//f/9//3//f/9//3//f/9//3//f/9//3//f/9//3//f/9//3//f/9//3//f/9//3//f/9//3//f/9//3//f/9//3//f/9//3//f/9//3//f/9//3//f/9//3//f/9//3//f/9//3//f/9//3//f/9//3//f/9//3//f/9//3//f/9//3//f/9//3//f/9//3//f/9//3//f/9//3//f/9//3//f/9//3//f/9//3//f/9//3//f/9//3//f/9//3//f/9//3//f/9//3//f/9//3//f/9//3//f/9//3//f/9//3//f/9//3//f/9//3//f/9//3//f/9//3//f/9//3//f/9//3//f/9//3//f/9//3//f/9//3//f/9//3//f/9//3//f/9//3//f/9//3//f/9//3//f/9//3//f/9//3//f/9//3//f/9//3//f/9//3//f/9//3//f/9//3//f/9//3//f/9//3//f/9//3//f/9//3//f/9//3//f/9//3//f/9//3//f953/3//f51z33vee/9/1lqcc957/3//f/9//3//f/9//3//f/9//3//f/9//3//f/9//3//f/9//3//f/9//3//f/9//3//f/9//3//f/9//3//f/9//3//f/9//3//f/9//3//f/9//3//f/9//3//f/9//3//f/9//3//f/9//3//f/9//3//f/9//3//f/9//3//f/9//3//f/9//3//f/9//3//f/9//3//f/9//3//f/9//3//f/9//3//f/9//3//f/9//3//f/9//3//f/9//3//f/9//3//f/9//3//f/9//3//f/9//3//f/9//3//f/9//3//f/9//3//f/9//3//f/9//3//f/9//3//f/9//3//f/9//3//f/9//3//f/9//3//f/9//3//f/9//3//f/9//3//f/9//3//f/9//3//f/9//3//f/9//3//f/9//3//f/9//3//f/9//3//f/9//3//f/9//3//f/9//3//f/9//3//f/9//3//f/9//3//f/9//3//f/9//3//f/9//3//f/9//3//f/9//3//f/9//3//f/9//3//f/9//3//f/9//3//f/9//3//f/9//3//f/9//3//f/9//3//f/9//3//f/9//3//f/9//3//f/9//3//f/9//3//f/9//3//f/9//3//f/9//3/fe/9/33udc9ZafG//f/9//3//f/9//3//f/9//3//f/9//3//f/9//3//f/9//3//f/9//3//f/9//3//f/9//3//f/9//3//f/9//3//f/9//3//f/9//3//f/9//3//f/9//3//f/9//3//f/9//3//f/9//3//f/9//3//f/9//3//f/9//3//f/9//3//f/9//3//f/9//3//f/9//3//f/9//3//f/9//3//f/9//3//f/9//3//f/9//3//f/9//3//f/9//3//f/9//3//f/9//3//f/9//3//f/9//3//f/9//3//f/9//3//f/9//3//f/9//3//f/9//3//f/9//3//f/9//3//f/9//3//f/9//3//f/9//3//f/9//3//f/9//3//f/9//3//f/9//3//f/9//3//f/9//3//f/9//3//f/9//3//f/9//3//f/9//3//f/9//3//f/9//3//f/9//3//f/9//3//f/9//3//f/9//3//f/9//3//f/9//3//f/9//3//f/9//3//f/9//3//f/9//3//f/9//3//f/9//3//f/9//3//f/9//3//f/9//3//f/9//3//f/9//3//f/9//3//f/9//3//f/9//3//f/9//3//f/9//3//f/9//3//f/9//3//f/9//3//f/9//3//f957nHOUUpxz/3//f/9//3//f/9//3//f/9//3//f/9//3//f/9//3//f/9//3//f/9//3//f/9//3//f/9//3//f/9//3//f/9//3//f/9//3//f/9//3//f/9//3//f/9//3//f/9//3//f/9//3//f/9//3//f/9//3//f/9//3//f/9//3//f/9//3//f/9//3//f/9//3//f/9//3//f/9//3//f/9//3//f/9//3//f/9//3//f/9//3//f/9//3//f/9//3//f/9//3//f/9//3//f/9//3//f/9//3//f/9//3//f/9//3//f/9//3//f/9//3//f/9//3//f/9//3//f/9//3//f/9//3//f/9//3//f/9//3//f/9//3//f/9//3//f/9//3//f/9//3//f/9//3//f/9//3//f/9//3//f/9//3//f/9//3//f/9//3//f/9//3//f/9//3//f/9//3//f/9//3//f/9//3//f/9//3//f/9//3//f/9//3//f/9//3//f/9//3//f/9//3//f/9//3//f/9//3//f/9//3//f/9//3//f/9//3//f/9//3//f/9//3//f/9//3//f/9//3//f/9//3//f/9//3//f/9//3//f/9//3//f/9//3//f/9//3//f/9//3//f/9//3/+e/deOWf/f957/3//f/9//3//f/9//3//f/9//3//f/9//3//f/9//3//f/9//3//f/9//3//f/9//3//f/9//3//f/9//3//f/9//3//f/9//3//f/9//3//f/9//3//f/9//3//f/9//3//f/9//3//f/9//3//f/9//3//f/9//3//f/9//3//f/9//3//f/9//3//f/9//3//f/9//3//f/9//3//f/9//3//f/9//3//f/9//3//f/9//3//f/9//3//f/9//3//f/9//3//f/9//3//f/9//3//f/9//3//f/9//3//f/9//3//f/9//3//f/9//3//f/9//3//f/9//3//f/9//3//f/9//3//f/9//3//f/9//3//f/9//3//f/9//3//f/9//3//f/9//3//f/9//3//f/9//3//f/9//3//f/9//3//f/9//3//f/9//3//f/9//3//f/9//3//f/9//3//f/9//3//f/9//3//f/9//3//f/9//3//f/9//3//f/9//3//f/9//3//f/9//3//f/9//3//f/9//3//f/9//3//f/9//3//f/9//3//f/9//3//f/9//3//f/9//3//f/9//3//f/9//3//f/9//3//f/9//3//f/9//3//f/9//3//f/9//3//f/9//3//f/9/nHN7a913/3//f/9//3//f/9//3//f/9//3//f/9//3//f/9//3//f/9//3//f/9//3//f/9//3//f/9//3//f/9//3//f/9//3//f/9//3//f/9//3//f/9//3//f/9//3//f/9//3//f/9//3//f/9//3//f/9//3//f/9//3//f/9//3//f/9//3//f/9//3//f/9//3//f/9//3//f/9//3//f/9//3//f/9//3//f/9//3//f/9//3//f/9//3//f/9//3//f/9//3//f/9//3//f/9//3//f/9//3//f/9//3//f/9//3//f/9//3//f/9//3//f/9//3//f/9//3//f/9//3//f/9//3//f/9//3//f/9//3//f/9//3//f/9//3//f/9//3//f/9//3//f/9//3//f/9//3//f/9//3//f/9//3//f/9//3//f/9//3//f/9//3//f/9//3//f/9//3//f/9//3//f/9//3//f/9//3//f/9//3//f/9//3//f/9//3//f/9//3//f/9//3//f/9//3//f/9//3//f/9//3//f/9//3//f/9//3//f/9//3//f/9//3//f/9//3//f/9//3//f/9//3//f/9//3//f/9//3//f/9//3//f/9//3//f/9//3//f/9//3//f/9//3v/f913/3//f/9//3//f/9//3//f/9//3//f/9//3//f/9//3//f/9//3//f/9//3//f/9//3//f/9//3//f/9//3//f/9//3//f/9//3//f/9//3//f/9//3//f/9//3//f/9//3//f/9//3//f/9//3//f/9//3//f/9//3//f/9//3//f/9//3//f/9//3//f/9//3//f/9//3//f/9//3//f/9//3//f/9//3//f/9//3//f/9//3//f/9//3//f/9//3//f/9//3//f/9//3//f/9//3//f/9//3//f/9//3//f/9//3//f/9//3//f/9//3//f/9//3//f/9//3//f/9//3//f/9//3//f/9//3//f/9//3//f/9//3//f/9//3//f/9//3//f/9//3//f/9//3//f/9//3//f/9//3//f/9//3//f/9//3//f/9//3//f/9//3//f/9//3//f/9//3//f/9//3//f/9//3//f/9//3//f/9//3//f/9//3//f/9//3//f/9//3//f/9//3//f/9//3//f/9//3//f/9//3//f/9//3//f/9//3//f/9//3//f/9//3//f/9//3//f/9//3//f/9//3//f/9//3//f/9//3//f/9//3//f/9//3//f/9//3//f/9//3//f/9//3/+e/9//3//f/9//nv/f/9//3//f/9//3//f/9//3//f/9//3//f/9//3//f/9//3//f/9//3//f/9//3//f/9//3//f/9//3//f/9//3//f/9//3//f/9//3//f/9//3//f/9//3//f/9//3//f/9//3//f/9//3//f/9//3//f/9//3//f/9//3//f/9//3//f/9//3//f/9//3//f/9//3//f/9//3//f/9//3//f/9//3//f/9//3//f/9//3//f/9//3//f/9//3//f/9//3//f/9//3//f/9//3//f/9//3//f/9//3//f/9//3//f/9//3//f/9//3//f/9//3//f/9//3//f/9//3//f/9//3//f/9//3//f/9//3//f/9//3//f/9//3//f/9//3//f/9//3//f/9//3//f/9//3//f/9//3//f/9//3//f/9//3//f/9//3//f/9//3//f/9//3//f/9//3//f/9//3//f/9//3//f/9//3//f/9//3//f/9//3//f/9//3//f/9//3//f/9//3//f/9//3//f/9//3//f/9//3//f/9//3//f/9//3//f/9//3//f/9//3//f/9//3//f/9//3//f/9//3//f/9//3//f/9//3//f/9//3//f/9//3//f/9//3//f/9//3//f/9//3//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957/3//f/9//3/ee/9//3//f/9//3//f/9//3//f/9//3//f/9//3//f/9//3//f/9//3//f/9//3//f/9//3//f/9//3//f/9//3//f/9//3//f/9//3//f/9//3//f/9//3//f/9//3//f/9//3//f/9//3//f/9//3//f/9//3//f/9//3//f/9//3//f/9//3//f/9//3//f/9//3//f/9//3//f/9//3//f/9//3//f/9//3//f/9//3//f/9//3//f/9//3//f/9//3//f/97/3//f/9//3//f/9//3//f/9//3//f/9//3//f/9//3//f/9//3//f/9//3//f/9//3//f/9//3//f/9//3//f/9//3//f/9//3//f/9//3//f/9//3//f/9//3//f/9//3//f/9//3//f/9//3//f/9//3//f/9//3//f/9//3//f/9//3//f/9//3//f/9//3//f/9//3//f/9//3//f/9//3//f/9//3//f/9//3//f/9//3//f/9//3//f/9//3//f/9//3//f/9//3//f/9//3//f/9//3//f/9//3//f/9//3//f/9//3//f/9//3//f/9//3//f/9//3//f/9//3//f/9//3//f/9//3//f/9//3//f/9//3//f/9//3//f/9//3//f/9//3//f/9//3//f/9//3//f/9//3//f/9//3//f/9//3//f/9//3//f/9//3//f/9//3//f/9//3//f/9//3//f/9//3//f/9//3//f/9//3//f/9//3//f/9//3//f/9//3//f/9//3//f/9//3//f/9//3//f/9//3//f/9//3//f/9//3//f/9//3//f/9//3//f/9//3//f/9//3//f/9//3//f/9//3//f/9//3//f/9//3//f/9//3//f/9//3//f/9//3//f/9//3//f/9//3//f/9//3//f/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wAAABkAAAAAAAAAAAAAAB6AAAAJQAAAAAAAAAAAAAAewAAACYAAAApAKoAAAAAAAAAAAAAAIA/AAAAAAAAAAAAAIA/AAAAAAAAAAAAAAAAAAAAAAAAAAAAAAAAAAAAAAAAAAAiAAAADAAAAP////9GAAAAHAAAABAAAABFTUYrAkAAAAwAAAAAAAAADgAAABQAAAAAAAAAEAAAABQAAAA=</SignatureImage>
          <SignatureComments/>
          <WindowsVersion>6.1</WindowsVersion>
          <OfficeVersion>16.0</OfficeVersion>
          <ApplicationVersion>16.0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2018-11-12T16:03:08Z</xd:SigningTime>
          <xd:SigningCertificate>
            <xd:Cert>
              <xd:CertDigest>
                <DigestMethod Algorithm="http://www.w3.org/2001/04/xmlenc#sha256"/>
                <DigestValue>6ieknw739YwhwMXPWXZAIZjc3yejt7Q5ZnJyrvBYq1E=</DigestValue>
              </xd:CertDigest>
              <xd:IssuerSerial>
                <X509IssuerName>CN=AC SOLUTI-JUS v1, OU=Autoridade Certificadora da Justica - AC-JUS, O=ICP-Brasil, C=BR</X509IssuerName>
                <X509SerialNumber>1287491909877153977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</xd:EncapsulatedX509Certificate>
            <xd:EncapsulatedX509Certificate>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</xd:EncapsulatedX509Certificate>
            <xd:EncapsulatedX509Certificate>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</xd:EncapsulatedX509Certificate>
          </xd:CertificateValues>
        </xd:UnsignedSignatureProperties>
      </xd:UnsignedProperties>
    </xd:QualifyingProperties>
  </Object>
  <Object Id="idValidSigLnImg">AQAAAGwAAAAAAAAAAAAAAHcBAAB/AAAAAAAAAAAAAADKMwAApBEAACBFTUYAAAEANLcAALsAAAAFAAAAAAAAAAAAAAAAAAAAgAcAADgEAAClAgAAfQEAAAAAAAAAAAAAAAAAANVVCgBI0AUACgAAABAAAAAAAAAAAAAAAEsAAAAQAAAAAAAAAAUAAAAeAAAAGAAAAAAAAAAAAAAAeAEAAIAAAAAnAAAAGAAAAAEAAAAAAAAAAAAAAAAAAAAlAAAADAAAAAEAAABMAAAAZAAAAAAAAAAAAAAAdwEAAH8AAAAAAAAAAAAAAHg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B4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e/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33ved957/3//f/9//3//f/9//3//f/9//3//f/9//3//f/9//3//f/9//3//f/9//3//f/9//3//f/9//3//f/9//3//f/9//3//f/9//3//f/9//3//f/9//3//f/9//3//f/9//3//f/9//3//f/9//3//f/9//3//f/9//3//f/9//3//f/9//3//f/9//3//f/9//3//f/9//3//f/9//3//f/9//3v/f/9//3//f/9//3//f/9//3//f/9//3//f/9//3//f/9//3//f/9//3//f/9//3//f/9//3//f/9//3//f/9//3//f/9//3//f/9//3//f/9//3//f/9//3//f/9//3//f/9//3//f/9//3//f/9//3//f/9//3//f/9//3//f/9//3//f/9//3//f/9//3//f/9//3//f/9//3//f/9//3//f/9//3//f/9//3//f/9//3//f/9//3//e/9//3//f/9//3//f/9//3//f/9//3//f/9//3//f/9//3//f/9//3//f/9//3//f/9//3//f/9//3//f/9//3//f/9//3//f/9//3//f/9/AAD/f/9//3//f/9//3//f/9//3//f/9//3//f/9//3//f/9//3//f/9//3//f/9//3//f/9//3//f/9//3//f/9//3//f/9/vnc5Z/dee2//f/9//3//f/9//3//f/9//3//f/9//3//f/9//3//f/9//3//f/9//3//f/9//3//f/9//3//f/9//3//f/9//3//f/9//3//f/9//3//f/9//3//f/9//3//f/9//3//f/9//3//f/9//3//f/9//3//f/9//3//f/9//3//f/9//3//f/9//3//f/9//3//f/9//3//f/9//3//f/9//3//f/9//3//f/9//3//f/9//3//f/9//3//f/9//3//f/9//3//f/9//3//f/9//3//f/9//3//f/9//3//f/9//3//f/9//3//f/9//3//f/9//3//f/9//3//f/9//3//f/9//3//f/9//3//f/9//3//f/9//3//f/9//3//f/9//3//f/9//3//f/9//3//f/9//3//f/9//3//f/9//3//f/9//3//f/9//3//f/9//3//f/9//3//f/9//3//f/9//3//f/9//3//f/9//3//f/9//3//f/9//3//f/9//3//f/9//3//f/9//3//f/9//3//f/9//3//f/9//3//f/9//3//f/9//38AAP9//3//f/9//3//f/9//3//f/9//3//f/9//3//f/9//3//f/9//3//f/9//3//f/9//3//f/9//3//f/9//3//f/9/nG/XWhhjnXM6Z/heW2vfe/9//3/ee/9//3//f/9//3//f/9//3//f/9//3//f/9//3//f/9//3//f/9//3//f/9//3//f/9//3//f/9//3//f/9//3//f/9//3//f/9//3//f/9//3//f/9//3//f/9//3//f/9//3//f/9//3//f/9//3//f/9//3//f/9//3//f/9//3//f/9//3//f/9//3//f/9//3//f/9//3//f/9//3//f/9//3//f/9//3//f/9//3//f/9//3//f/9//3//f/9//3//f/9//3//f/9//3//f/9//3//f/9//3//f/9//3//f/9//3//f/9//3//f/9//3//f/9//3//f/9//3//f/9//3//f/9//3//f/9//3//f/9//3//f/9//3//f/9//3//f/9//3//f/9//3//f/9//3//f/9//3//f/9//3//f/9//3//f/9//3//f/9//3//f/9//3//f/9//3//f/9//3//f/9//3//f/9//3//f/9//3//f/9//3//f/9//3//f/9//3//f/9//3//f/9//3//f/9//3//f/9//3//fwAA/3//f/9//3//f/9//3//f/9//3//f/9//3//f/9//3//f/9//3//f/9//3//f/9//3//f/9//3//f/9//3//f/9//3+cczln/3//f/9/3ntba3tv33vee/9//3/ee/9//3//f/9//3//f/9//3//f/9//3//f/9//3//f/9//3//f/9//3//f/9//3//f/9//3//f/9//3//f/9//3//f/9//3//f/9//3//f/9//3//f/9//3//f/9//3//f/9//3//f/9//3//f/9//3//f/9//3//f/9//3//f/9//3//f/9//3//f/9//3//f/9//3//f/9//3//f/9//3//f/9//3//f/9//3//f/9//3//f/9//3//f/9//3//f/9//3//f/9//3//f/9//3//f/9//3//f/9//3//f/9//3//f/9//3//f/9//3//f/9//3//f/9//3//f/9//3//f/9//3//f/9//3//f/9//3//f/9//3//f/9//3//f/9//3//f/9//3//f/9//3//f/9//3//f/9//3//f/9//3//f/9//3//f/9//3//f/9//3//f/9//3//f/9//3//f/9//3//f/9//3//f/9//3//f/9//3//f/9//3//f/9//3//f/9//3//f/9//3//f/9//3//f/9//3//f/9/AAD/f/9//3//f/9//3//f/9//3//f/9//3//f/9//3//f/9//3//f/9//3//f/9//3//f/9//3//f/9//3//f/9/33u+d/hee2//f/9//3//f/9/W2v4Xv9//3+9d/9//3//f/9//3//f/9//3//f/9//3//f/9//3//f/9//3//f/9//3//f/9//3//f/9//3//f/9//3//f/9//3//f/9//3//f/9//3//f/9//3//f/9//3//f/9//3//f/9//3//f/9//3//f/9//3//f/9//3//f/9//3//f/9//3//f/9//3//f/9//3//f/9//3//f/9//3//f/9//3//f/9//3//f/9//3//f/9//3//f/9//3//f/9//3//f/9//3//f/9//3//f/9//3//f/9//3//f/9//3//f/9//3//f/9//3//f/9//3//f/9//3//f/9//3//f/9//3//f/9//3//f/9//3//f/9//3//f/9//3//f/9//3//f/9//3//f/9//3//f/9//3//f/9//3//f/9//3//f/9//3//f/9//3//f/9//3//f/9//3//f/9//3//f/9//3//f/9//3//f/9//3//f/9//3//f/9//3//f/9//3//f/9//3//f/9//3//f/9//3//f/9//3//f/9//3//f/9//38AAP9//3//f/9//3//f/9//3//f/9//3//f/9//3//f/9//3//f/9//3//f/9//3//f/9//3//f/9//3//f/9//3//f/9/+F6dc/9//3//f/9//3//f/9/1lZaa/9/3nv/f/9//3//f/9//3//f/9//3//f/9//3//f/9//3//f/9//3//f/9//3//f/9//3//f/9//3//f/9//3//f/9//3//f/9//3//f/9//3//f/9//3//f/9//3//f/9//3//f/9//3//f/9//3//f/9//3//f/9//3//f/9//3//f/9//3//f/9//3//f/9//3//f/9//3//f/9//3//f/9//3//f/9//3//f/9//3//f/9//3//f/9//3//f/9//3//f/9//3//f/9//3//f/9//3//f/9//3//f/9//3//f/9//3//f/9//3//f/9//3//f/9//3//f/9//3//f/9//3//f/9//3//f/9//3//f/9//3//f/9//3//f/9//3//f/9//3//f/9//3//f/9//3//f/9//3//f/9//3//f/9//3//f/9//3//f/9//3//f/9//3//f/9//3//f/9//3//f/9//3//f/9//3//f/9//3//f/9//3//f/9//3//f/9//3//f/9//3//f/9//3//f/9//3//f/9//3//fwAA/3//f/9//3//f/9//3//f/9//3//f/9//3//f/9//3//f/9//3//f/9//3//f/9//3//f/9//3//f/9//3//f/9//386Z1pr/3//f/9//3//f/9/33v/fxljGGP/f957/3//f/9//3//f/9//3//f/9//3//f/9//3//f/9//3//f/9//3//f/9//3//f/9//3//f/9//3//f/9//3//f/9//3//f/9//3//f/9//3//f/9//3//f/9//3//f/9//3//f/9//3//f/9//3//f/9//3//f/9//3//f/9//3//f/9//3//f/9//3//f/9//3//f/9//3//f/9//3//f/9//3//f/9//3//f/9//3//f/9//3//f/9//3//f/9//3//f/9//3//f/9//3//f/9//3//f/9//3//f/9//3//f/9//3//f/9//3//f/9//3//f/9//3//f/9//3//f/9//3//f/9//3//f/9//3//f/9//3//f/9//3//f/9//3//f/9//3//f/9//3//f/9//3//f/9//3//f/9//3//f/9//3//f/9//3//f/9//3//f/9//3//f/9//3//f/9//3//f/9//3//f/9//3//f/9//3//f/9//3//f/9//3//f/9//3//f/9//3//f/9//3//f/9//3//f/9/AAD/f/9//3//f/9//3//f/9//3//f/9//3//f/9//3//f/9//3//f/9//3//f/9//3//f/9//3//f/9//3//f/9//3/ed/9/lVL/f753/3//e/9/vnf/f/9//3+cc9ZWvnf/f/9//3//f/9//3//f/9//3//f/9//3//f/9//3//f/9//3//f/9//3//f/9//3//f/9//3//f/9//3//f/9//3//f/9//3//f/9//3//f/9//3//f/9//3//f/9//3//f/9//3//f/9//3//f/9//3//f/9//3//f/9//3//f/9//3//f/9//3//f/9//3//f/9//3//f/9//3//f/9//3//f/9//3//f/9//3//f/9//3//f/9//3//f/9//3//f/9//3//f/9//3//f/9//3//f/9//3//f/9//3//f/9//3//f/9//3//f/9//3//f/9//3//f/9//3//f/9//3//f/9//3//f/9//3//f/9//3//f/9//3//f/9//3//f/9//3//f/9//3//f/9//3//f/9//3//f/9//3//f/9//3//f/9//3//f/9//3//f/9//3//f/9//3//f/9//3//f/9//3//f/9//3//f/9//3//f/9//3//f/9//3//f/9//3//f/9//3//f/9//3//f/9//3//f/9//38AAP9//3//f/9//3//f/9//3//f/9//3//f/9//3//f/9//3//f/9//3//f/9//3//f/9//3//f/9//3//f/9//3//f/9//3/XWt97/3//f/9//3//f/9//3/fe/9//3+2VlprnHPee/9//3//f/9//3//f/9//3//f/9//3//f/9//3//f/9//3//f/9//3//f/9//3//f/9//3//f/9//3//f/9//3//f/9//3//f/9//3//f/9//3//f/9//3//f/9//3//f/9//3//f/9//3//f/9//3//f/9//3//f/9//3//f/9//3//f/9//3//f/9//3//f/9//3//f/9//3//f/9//3//f/9//3//f/9//3//f/9//3//f/9//3//f/9//3//f/9//3//f/9//3//f/9//3//f/9//3//f/9//3//f/9//3//f/9//3//f/9//3//f/9//3//f/9//3//f/9//3//f/9//3//f/9//3//f/9//3//f/9//3//f/9//3//f/9//3//f/9//3//f/9//3//f/9//3//f/9//3//f/9//3//f/9//3//f/9//3//f/9//3//f/9//3//f/9//3//f/9//3//f/9//3//f/9//3//f/9//3//f/9//3//f/9//3//f/9//3//f/9//3//f/9//3//fwAA/3//f/9//3//f/9//3//f/9//3//f/9//3//f/9//3//f/9//3//f/9//3//f/9//3//f/9//3//f/9//3//f/9//3v/fxljW2v/f753/3//f/97/3//f/9//3/fe/9/11o5Y753/3//f/9//3//f/9//3//f/9//3//f/9//3//f/9//3//f/9//3//f/9//3//f/9//3//f/9//3//f/9//3//f/9//3//f/9//3//f/9//3//f/9//3//f/9//3//f/9//3//f/9//3//f/9//3//f/9//3//f/9//3//f/9//3//f/9//3//f/9//3//f/9//3//f/9//3//f/9//3//f/9//3//f/9//3//f/9//3//f/9//3//f/9//3//f/9//3//f/9//3//f/9//3//f/9//3//f/9//3//f/9//3//f/9//3//f/9//3//f/9//3//f/9//3//f/9//3//f/9//3//f/9//3//f/9//3//f/9//3//f/9//3//f/9//3//f/9//3//f/9//3//f/9//3//f/9//3//f/9//3//f/9//3//f/9//3//f/9//3//f/9//3//f/9//3//f/9//3//f/9//3//f/9//3//f/9//3//f/9//3//f/9//3//f/9//3//f/9//3//f/9//3//f/9/AAD/f/9//3//f/9//3//f/9//3//f/9//3//f/9//3//f/9//3//f/9//3//f/9//3//f/9//3//f/9//3//f/9//3//f/9/vndSRv9/33v/f997/3//f997/3//f/9//3//fztnlVIZY997/3//f997/3//f/9//3//f/9//3//f/9//3/+f/9//3//f/9//3//f/9//3//f/9//3//f/9//3//f/9//3//f/9//3//f/9//3//f/9//3//f/9//3//f/9//3//f/9//3//f/9//3//f/9//3//f/9//3//f/9//3//f/9//3//f/9//3//f/9//3//f/9//3//f/9//3//f/9//3//f/9//3//f/9//3//f/9//3//f/9//3//f/9//3//f/9//3//f/9//3//f/9//3//f/9//3//f/9//3//f/9//3//f/9//3//f/9//3//f/9//3//f/9//3//f/9//3//f/9//3//f/9//3//f/9//3//f/9//3//f/9//3//f/9//3//f/9//3//f/9//3//f/9//3//f/9//3//f/9//3//f/9//3//f/9//3//f/9//3//f/9//3//f/9//3//f/9//3//f/9//3//f/9//3//f/9//3//f/9//3//f/9//3//f/9//3//f/9//3//f/9//38AAP9//3//f/9//3//f/9//3//f/9//3//f/9//3//f/9//3//f/9//3//f/9//3//f/9//3//f/9//3//f/9//3//f753/3//fxlj11r/f753/3//f/9//3//f/9//3//f997/3/fe/he11qdc/9//3//f/9//3/fe/9//3//f/57/3//f/9//3//f/9//3//f/9//3//f/9//3//f/9//3//f/9//3/+f/9//3//f/9//3//f/9//3//f/9//3//f/9//3//f/9//3//f/9//3//f/9//3//f/9//3//f/9//3//f/9//3//f/9//3//f/9//3//f/9//3//f/9//3//f/9//3//f/9//3//f/9//3//f/9//3//f/9//3//f/9//3//f/9//3//f/9//3//f/9//3//f/9//3//f/9//3//f/9//3//f/9//3//f/9//3//f/9//3//f/9//3//f/9//3//f/9//3//f/9//3//f/9//3//f/9//3//f/9//3//f/9//3//f/9//3//f/9//3//f/9//3//f/9//3//f/9//3//f/9//3//f/9//3//f/9//3//f/9//3//f/9//3//f/9//3//f/9//3//f/9//3//f/9//3//f/9//3//f/9//3//f/9//3//f/9//3//f/9//3//fwAA/3//f/9//3//f/9//3//f/9//3//f/9//3//f/9//3//f/9//3//f/9//3//f/9//3//f/9//3//f/9//3//f/9/33f/e/9/3ncyRv9//3v/f/9//3//f/9//3/ef/9//3/fe/9//39ba1NKtlb/f/9//3//e/9//3/ee753/3//f/9//3//f/9//3//f/9//3//f/9//3//f/9//3//f/9//3//f/9//3//f/9//3//f/9//3//f/9//3//f/9//3//f/9//3//f/9//3//f/9//3//f/9//3//f/9//3//f/9//3//f/9//3//f/9//3//f/9//3//f/9//3//f/9//3//f/9//3//f/9//3//f/9//3//f/9//3//f/9//3//f/9//3//f/9//3//f/9//3//f/9//3//f/9//3//f/9//3//f/9//3//f/9//3//f/9//3//f/9//3//f/9//3//f/9//3//f/9//3//f/9//3//f/9//3//f/9//3//f/9//3//f/9//3//f/9//3//f/9//3//f/9//3//f/9//3//f/9//3//f/9//3//f/9//3//f/9//3//f/9//3//f/9//3//f/9//3//f/9//3//f/9//3//f/9//3//f/9//3//f/9//3//f/9//3//f/9//3//f/9/AAD/f/9//3//f/9//3//f/9//3//f/9//3//f/9//3//f/9//3//f/9//3//f/9//3//f/9//3//f/9//3//f/9//3//f/9/3nf/fzlj91r/f/9//3//f/9//3//f/9//3//f/9//3+9c/9//3+cb1NKW2vee/9/33v/f/9//3+9d/9//3//f/9//3//f/9//3//f/9//3//f/9//3//f/9//3//f/9//3//f/9//3//f/9//3//f/9//3//f/9//3//f/9//3//f/9//3//f/9//3//f/9//3//f/9//3//f/9//3//f/9//3//f/9//3//f/9//3//f/9//3//f/9//3//f/9//3//f/9//3//f/9//3//f/9//3//f/9//3//f/9//3//f/9//3//f/9//3//f/9//3//f/9//3//f/9//3//f/9//3//f/9//3//f/9//3//f/9//3//f/9//3//f/9//3//f/9//3//f/9//3//f/9//3//f/9//3//f/9//3//f/9//3//f/9//3//f/9//3//f/9//3//f/9//3//f/9//3//f/9//3//f/9//3//f/9//3//f/9//3//f/9//3//f/9//3//f/9//3//f/9//3//f/9//3//f/9//3//f/9//3//f/9//3//f/9//3//f/9//38AAP9//3//f/9//3//f/9//3//f/9//3//f/9//3//f/9//3//f/9//3//f/9//3//f/9//3//f/9//3//f/9//3//f/9//3+9c/9//3+UTnxv/3//f957/3//f/9//3//f997/3//f/9//3++d713/3/XWvdeW2v/f/9/3nvfe/9//3//f/9//3//f/9//3//f/9//3//f/9//3//f/9//3//f/9//3//f/9//3//f/9//3//f/9//3//f/9//3//f/9//3//f/9//3//f/9//3//f/9//3//f/9//3//f/9//3//f/9//3//f/9//3//f/9//3//f/9//3//f/9//3//f/9//3//f/9//3//f/9//3//f/9//3//f/9//3//f/9//3//f/9//3//f/9//3//f/9//3//f/9//3//f/9//3//f/9//3//f/9//3//f/9//3//f/9//3//f/9//3//f/9//3//f/9//3//f/9//3//f/9//3//f/9//3//f/9//3//f/9//3//f/9//3//f/9//3//f/9//3//f/9//3//f/9//3//f/9//3//f/9//3//f/9//3//f/9//3//f/9//3//f/9//3//f/9//3//f/9//3//f/9//3//f/9//3//f/9//3//f/9//3//f/9//3//f/9//3//fwAA/3//f/9//3//f/9//3//f/9//3//f/9//3//f/9//3//f/9//3//f/9//3//f/9//3//f/9//3//f/9//3//f/9//3//f/97/3//f5xvlE7/f/9//3//f/9//3//f/9//3//f/9/33v/f/9//3//f997nHMYX7ZWW2v/f/9/nXP/f/9//3//f/9//3//f/9//3//f/9//3//f/9//3//f/9//3//f/9//3//f/9//3//f/9//3//f/9//3//f/9//3//f/9//3//f/9//3//f/9//3//f/9//3//f/9//3//f/9//3//f/9//3//f/9//3//f/9//3//f/9//3//f/9//3//f/9//3//f/9//3//f/9//3//f/9//3//f/9//3//f/9//3//f/9//3//f/9//3//f/9//3//f/9//3//f/9//3//f/9//3//f/9//3//f/9//3//f/9//3//f/9//3//f/9//3//f/9//3//f/9//3//f/9//3//f/9//3//f/9//3//f/9//3//f/9//3//f/9//3//f/9//3//f/9//3//f/9//3//f/9//3//f/9//3//f/9//3//f/9//3//f/9//3//f/9//3//f/9//3//f/9//3//f/9//3//f/9//3//f/9//3//f/9//3//f/9//3//f/9/AAD/f/9//3//f/9//3//f/9//3//f/9//3//f/9//3//f/9//3//f/9//3//f/9//3//f/9//3//f/9//3//f/9//3//f/9//3//e/97/3/3Xhlj3nv/f/9//3//f/9//3/+e/9//3//f957/3//f/9//3//f/9/vnfXWpVS+V7/f753/3//f/9//3//f/9//3//f/9//3//f/9//3//f/9//3//f/9//3//f/9//3//f/9//3//f/9//3//f/9//3//f/9//3//f/9//3//f/9//3//f/9//3//e/9//3//f/9//3//f/9//3//f/9//3//f/9//3//f/9//3//f/9//3//f/9//3//f/9//3//f/9//3//f/9//3//f/9//3//f/9//3//f/9//3//f/9//3//f/9//3//f/9//3//f/9//3//f/9//3//f/9//3//f/9//3//f/9//3//f/9//3//f/9//3//f/9//3//f/9//3//f/9//3//f/9//3//f/9//3//f/9//3//f/9//3//f/9//3//f/9//3//f/9//3//f/9//3//f/9//3//f/9//3//f/9//3//f/9//3//f/9//3//f/9//3//f/9//3//f/9//3//f/9//3//f/9//3//f/9//3//f/9//3//f/9//3//f/9//38AAP9//3//f/9//3//f/9//3//f/9//3//f/9//3//f/9//3//f/9//3//f/9//3//f/9//3//f/9//3//f/9//3//f/9//3v/f/97/3//f/9/dE57b/9//3//f/9//3//f/9//n//f/9//3//f/9//3//f997/3//f/9/vnc6Z3VOfG++d/9//3//f/9//3//f/9//3//f/9//3//f/9//3//f/9//3//f/9//3//f/9//3//f/9//3//f/9//3//f/9//3//f/9//3//f/9//3//f/9//3//e/9//3//f/9//3//f/9//3//f/9//3//f/9//3//f/9//3//f/9//3//f/9//3//f/9//3//f/9//3//f/9//3//f/9//3//f/9//3//f/9//3//f/9//3//f/9//3//f/9//3//f/9//3//f/9//3//f/9//3//f/9//3//f/9//3//f/9//3//f/9//3//f/9//3//f/9//3//f/9//3//f/9//3//f/9//3//f/9//3//f/9//3//f/9//3//f/9//3//f/9//3//f/9//3//f/9//3//f/9//3//f/9//3//f/9//3//f/9//3//f/9//3//f/9//3//f/9//3//f/9//3//f/9//3//f/9//3//f/9//3//f/9//3//f/9//3//fwAA/3//f/9//3//f/9//3//f/9//3//f/9//3//f/9//3//f/9//3//f/9//3//f/9//3//f/9//3//f/9//3//f/9//3//f/9//3//f/9//3+cb7VS/3/fe/9//3v/e/9//3//f/9//3//f/9//3//f/9//3//f/9//3//f/9//387Z7dWtladc/9//3/fe/9//3//f/9//3//f/9//3//f/9//3//f/9//3//f/9//3//f/9//3//f/9//3//f/9//3//f/9//3//f/9//3//f/9//3//f713emt7b713/3//f/9//3//f/9//3//f/9//3//f/9//3//f/9//3//e/9//3//f/9//3//f/9//3//f/9//3//f/9//3//f/9//3//f/9//3//f/9//3//f/9//3//f/9//3//f/9//3//f/9//3//f/9//3//f/9//3//f/9//3//f/9//3//f/9//3//f/9//3//f/9//3//f/9//3//f/9//3//f/9//3//f/9//3//f/9//3//f/9//3//f/9//3//f/9//3//f/9//3//f/9//3//f/9//3//f/9//3//f/9//3//f/9//3//f/9//3//f/9//3//f/9//3//f/9//3//f/9//3//f/9//3//f/9//3//f/9//3//f/9//3//f/9/AAD/f/9//3//f/9//3//f/9//3//f/9//3//f/9//3//f/9//3//f/9//3//f/9//3//f/9//3//f/9//3//f/9//3//f/9//3//f/9//3//f/9/tladc953/3++d/9//3v/f/9//3//f/9//3//f/9//3//f/9//3//f/9//3//f997/39ca1NKdE5ba/9/33v/f/9//3/ee/9//3//f/9//3//f/9//3//f/9//3//f/9//3//f/9//3//f/9//3//f/9//3//f/9//3//f/9//3//f/9//3//f7xze29aa957vXf/f/9//3//f/9//3//f/9//3//f/9/33v/f/9//3//f/9//3//f/9//3//f/9//3//f/9//3//f/9//3//f/9//3//f/9//3//f/9//3//f/9//3//f/9//3/ee/9//3//f/9//3//f/9//3//f/9//3//f/9//3//f/9//3//f/9//3//f/9//3//f/9//3//f/9//3//f/9//3//f/9//3//f/9//3//f/9//3//f/9//3//f/9//3//f/9//3//f/9//3//f/9//3//f/9//3//f/9//3//f/9//3//f/9//3//f/9//3//f/9//3//f/9//3//f/9//3//f/9//3//f/9//3//f/9//3//f/9//3//f/9//38AAP9//3//f/9//3//f/9//3//f/9//3//f/9//3//f/9//3//f/9//3//f/9//3//f/9//3//f/9//3//f/9//3//f/9//3//f/9//3//f/9//3+9c5VS33u9c/9/3nf/f/9//3//f/9//3//f/9//3//f/9//3//f/9//3//f/9//3/fe/9//3++d/helFLWVltr3nv/f/9/3ne9d953/3//f/9//3//f997/3//f/9//3//f/9//3//f/9//3//f/9//3//f/9//3//f/9//3//f/9//3//f/9//3ucc5xvtlacc/9//3ved/9//3//f/9//3vfe/9//3//f/9//3//f/9//3//f/9//3//f/9//3//f/9//3//f/9//3//f/9//3//f/9//3//f/9//3//f/9//3//f/9//3/ed713vXf/f/9//3//f/9//3//f/9//3//f/9//3//f/9//3//f/9//3//f/9//3//f/9//3//f/9//3//f/9//3//f/9//3//f/9//3//f/9//3//f/9//3//f/9//3//f/9//3//f/9//3//f/9//3//f/9//3//f/9//3//f/9//3//f/9//3//f/9//3//f/9//3//f/9//3//f/9//3//f/9//3//f/9//3//f/9//3//f/9//3//f/9//3//fwAA/3//f/9//3//f/9//3//f/9//3//f/9//3//f/9//3//f/9//3//f/9//3//f/9//3//f/9//3//f/9//3//f/9//3//f/9//3//f/9//3//f/9/Wme1Uv9/33v/f/9//3//f/9//3//f/9//3//f/9//3//f/9//3//f/9//3//f/9//3//e/973ne+d5xzlVKVUvdeOmffe/9//3//f/9//3//f/9//3//f/9//3//f/9//3//f/9//3//f/9//3//f/9//3//f/9//3//f/9//3//f/9//3//f/9//3//fxlj11p7a/9//3//f/9//3//f/9//3//f/97/3//f/9//3//f/9//3//f/9//3//f/9//3//f/9//3//f/9//3//f/9//3//f/9//3//f/9//3//f/9//3//f/9/3nu9d713/3//f/9//3//f/9//3//f/9//3//f/9//3//f/9//3//f/9//3//f/9//3//f/9//3//f/9//3//f/9//3//f/9//3//f/9//3//f/9//3//f/9//3//f/9//3//f/9//3//f/9//3//f/9//3//f/9//3//f/9//3//f/9//3//f/9//3//f/9//3//f/9//3//f/9//3//f/9//3//f/9//3//f/9//3//f/9//3//f/9//3//f/9/AAD/f/9//3//f/9//3//f/9//3//f/9//3//f/9//3//f/9//3//f/9//3//f/9//3//f/9//3//f/9//3//f/9//3//f/9//3//f/9//3//f/97/3//e7ZWfGv/e/9//3//f/9//3//f/9//3//f/9//3//f/9//3//f/9//3//f71z/3//f7533nv/f/9/3nf/f/9/nG/4XnROtlY6Z99733v/f/9//3//f/9//3//f/9//3//f/9//3//f/9//3//f/9//3//f/9//3//f/9//3//f/9//3//f/9//3//f/9//3+dcxhf+F69d/9//3//f/9//3/ee997/3//f/9//3//f/9//3//f/9//3//f/9//3//f/9//3//f/9//3//f/9//3//f/9//3//f/9//3//f/9//3//f/9//3//f/9/vXd7b713/3//f/9//3//f/9/3nv/f/9//3//f/9//3//f/9//3//f/9//3//f/9//3//f/9//3//f/9//3//f/9//3//f/9//3//f/9//3//f/9//3//f/9//3//f/9//3//f/9//3//f/9//3//f/9//3//f/9//3//f/9//3//f/9//3//f/9//3//f/9//3//f/9//3//f/9//3//f/9//3//f/9//3//f/9//3//f/9//3//f/9//38AAP9//3//f/9//3//f/9//3//f/9//3//f/9//3//f/9//3//f/9//3//f/9//3//f/9//3//f/9//3//f/9//3//f/9//3//f/9//3//f/9//3//e/9//3t0Sv97/3//e/9//3//f/9//3//f/9//3//f/9//3//f/9//3//f/9//3//f/9//3//f75333v/f/9/33v/f/9//3/feztntla2VvhenXPfe/9//3//f957/3//f/9//3//f/9//3//f/9//3//f/9//3//f/9//3//f/9//3//f/9//3//f/9//3//f/9//3+dc9daGWO9d/9//3//f/9//3//f/9/33v/f/9//3//f/9//3//f/9//3//f/9//3//f/9//3//f/9//3//f/9//3//f/9//3//f/9//3//f/9//3//f/9//3//f957nHOcc5xz3nv/f/9//3//f/9//3//f/9//3//f/9//3//f/9//3//f/9//3//f/9//3//f/9//3//f/9//3//f/9//3//f/9//3//f/9//3//f/9//3//f/9//3//f/9//3//f/9//3//e/9//3//f/9//3//f/9//3//f/9//3//f/9//3//f/9//3//f/9//3//f/9//3//f/9//3//f/9//3//f/9//3//f/9//3//f/9//3//fwAA/3//f/9//3//f/9//3//f/9//3//f/9//3//f/9//3//f/9//3//f/9//3//f/9//3//f/9//3//f/9//3//f/9//3//f/9//3//f/9//3//f71z/3//e1tn11b/f/97/3//f/9//3//f/9//3//f/9//3//f/9//3//f/9//3+9d/9//3//f/9//3//f/9//3//f/9//3/fe/9//3//f51zXGv4XrZWtlY6Z753/3/ee/9//3v/f/9//3//f/9//3//f/9//3//f/9//3//f/9//3//f/9/3nv/f/9//3/fe/9//3//f/9//397b9Za+F57b/9//3//f7133nv/f/9//3//f/9//3//f/9//3//f/9//3//f/9//3//f/9//3//f/9//3//f/9//3//f/9//3//f/9//3//f/9//3//f/9//3//f3tvWmtaa7133nv/f/9//3//f/9//3//f/9//3//f/9//3//f/9//3//f/9//3//f/9//3//f/9//3//f/9//3//f/9//3//f/9//3//f/9//3//f/9//3//f/9//3//f/9//3//e957GGNaa5xv3nvee/9//3//f/9//3//f/9//3//f/9//3//f/9//3//f/9//3//f/9//3//f/9//3//f/9//3//f/9//3//f/9//3//f/9/AAD/f/9//3//f/9//3//f/9//3//f/9//3//f/9//3//f/9//3//f/9//3//f/9//3//f/9//3//f/9//3//f/9//3//f/9//3//f/9//3//f/9//3/fe/97/39TRnxr/3//f/9//3//f/9//3//f/9//3//f/9//3//f/9//3//f/9//3//f/9//3//f/9//3//f/9//3//f/9//3//f793/3//f/9//3+dczlj11p0ThljWme9d/97/3//f/9//3v/f/9//3//f/9//3//f/9//3//f/9//3//f/9//3//f/9//3//f/9//3//f/9//3++d9datVZ7b/9//3//f/9//3//f/9//3//f/9//3//f/9//3//f/9//3//f/9//3//f/9//3//f/9//3//f/9//3//f/9//3//f/9//3//f/9//3//f/9//3//f51zOWdaa5xz/3//f/9//3//f/9//3//f/9//3//f/9//3//f/9//3//f/9//3//f/9//3//f/9//3//f/9//3//f/9//3//f/9//3//f/9//3//f/9//3//f/9//3//f/9/vXe9d913/3//f/9//3//f/9//3//f/9//3//f/9//3//f/9//3//f/9//3//f/9//3//f/9//3//f/9//3//f/9//3//f/9//3//f/9//38AAP9//3//f/9//3//f/9//3//f/9//3//f/9//3//f/9//3//f/9//3//f/9//3//f/9//3//f/9//3//f/9//3//f/9//3//f/9//3//f/9//3//f/9/33v/f753+F7/f997/3//f/9//3//f997/3//f/9//3//f/9//3//f/9//3//f/9//3//f/9//3//f/9//3//f/9//3//f/9//3//f/9//3//f/9//3//f/9/e286Z9da1lr3Xntvvnf/f/9//3//f/9//3//f/9//3//f/9//3v/f/9//3//f/9//3//f/9//3//f/9//3//f953/3t7b9ZatVZaa957/3//f/9//3//f/9//3//f/9//3//f/9//3//f/9//3//f/9//3//f/9//3//f/9//3//f/9//3//f/9//3//f/9//3//f/9//3//f/9//3//f51zOmf4Xnxv/3//f/9/33v/f/9//3//f/9//3//f/9//3//f/97/3//f/9//3//f/9//3//f/9//3//f/9//3//f/9//3//f/9//3//f/9//3//f/9//3//f/9//3//f/9//3//f/9//3//f/9//3//f/9//3//f/9//3//e/9//3//f/9//3//f/9//3//f/9//3//f/9//3//f/9//3//f/9//3//f/9//3//fwAA/3//f/9//3//f/9//3//f/9//3//f/9//3//f/9//3//f/9//3//f/9//3//f/9//3//f/9//3//f/9//3//f/9//3//f/9//3//f/9//3//f/9//3//f/9/33tbaxlj/3+dc/9//3//f/9//3//f/9//3//f/9//3//f/9//3//f/9//3//f/9//3//f/9//3//f/9//3//f/9//3//f/9//3//f/9//3//f/9//3//f/9//3++d5xvOWcYY9danHOdc997/3//f/9//3/ee/9//3//f/9//3//f/9//3//f/9//3//f/9//3//f/9//3//f/9//3+9d7VSlFI6Z/9//3//f/9//3//f/9//3//f/9/33vee/9//3//f/9//3//f/9//3//f/9//3//f/9//3//f/9//3//f/9//3//f/9//3//f/9//3//f/9//3//f997GWP4Xlxr/3//f/9//3//f/9//3//f/9//3//f/9//3//f/9//3//f/9//3//f/9//3//f/9//3//f/9//3//f/9//3//f/9//3//f/9//3//f/9//3//f/9//3//f/9//3//f/9//3//f/9//3//f/9//3/ed713nHP/f/9//3//f/9//3//f/9//3//f/9//3//f/9//3//f/9//3//f/9//3//f/9/AAD/f/9//3//f/9//3//f/9//3//f/9//3//f/9//3//f/9//3//f/9//3//f/9//3//f/9//3//f/9//3//f/9//3//f/9//3//f/9//3//f/9/33v/f/9/3nv/f753lVLfe997/3//f997/3//f/9//3//f/9//3//f/9//3//f/9//3//f/9//3//f/9//3//f/9//3//f/9//3//f/9//3//f/9//3//f/9//3//f71333v/f/9//3//f997/385ZzpnOmdba3tvvnf/f/9//3//f99733vee/9//3//f/9//3//f/9//3//f/9//3/ee/9//3/ee/57/3+9d/helVIZY51z/3//f/9//3//f/9//3//f/9//3//e/9//3//f/9//3//f/9//3//f/9//3//f/9//3//f/9//3//f/9//3//f/9//3//f/9//3//f99733v/f793O2cZY3xvvXf/e/9//3/fe997/3v/f997/3//f/9//3//f/9//3//f/9//3//f/9//3//f/9//3//f/9//3//f/9//3//f/9//3//f/9//3//f/9//3//f/9//3//f/9//3//f/9//3//f/9//3//f/9/3nvee/9//3//f/9//3//f/9//3//f/9//3//f/9//3//f/9//3//f/9//3//f/9//38AAP9//3//f/9//3//f/9//3//f/9//3//f/9//3//f/9//3//f/9//3//f/9//3//f/9//3//f/9//3//f/9//3//f/9//3//f/9//3//f/9//3//f/9//3/fe/9//38ZY/he/3/ee/9//3//f/9//3//f/9//3//f/9//3//f/9//3//f/9//3//f/9//3//f/9//3//f/9//3//f/9//3//f/9//3//f/9//3//f/9//3//f/9//3//f/97/3//f/9//3//f957nXM6Zxhf11p7b51z/3//f/9//3/fe753/3//f/9//3//f/9//3//f/9//3//f/9//3//f/9//3/eezpn11r4Xp1z/3//f/9//3/fe997/3//f/9//3/fe/9//3//f/9//3//f/9//3//f/9//3//f/9//3//f/9//3//f/9//3//f/9//3//f/9//3//f/97/3//f753OmcYX1pn3nf/f/9//3//f/97/3//f/9//3v/f/9//3//f/9//3//f/9//3//f/9//3//f/9//3//f/9//3//f/9//3//f/9//3//f/9//3//f/9//3//f/9//3//f/9//3//f/9//3//f/9//3//f/9//3//f/9//3//f/9//3//f/9//3//f/9//3//f/9//3//f/9//3//f/9//3//fwAA/3//f/9//3//f/9//3//f/9//3//f/9//3//f/9//3//f/9//3//f/9//3//f/9//3//f/9//3//f/9//3//f/9//3//f/9//3//f/9//3//f/9/3nv/f/9//nv/f/9/tVL/f/9//3//f/9//3//f/9//3//f/9//3//f/9//3//f/9//3//f/9//3//f/9//3//f/9//3//f/9//3//f/9//3//f/9//3//f/9//3/ed99733v/f/9//3//f/9/33v/f/9//3//f/9//3//f957vXdaaxlj9145Z3tv3nf/f/9//3//f/9//3//f/9//3//f/9//3//f713nHP/f/9//3//f3tv1lq2VhhjnXP/f/9//3//f/9//3//f/9//3//f/9//3//f/9//3//f/9//3//f/9//3//f/9//3//f/9//3//f/9//3//f/9//3//f/9//3/fe/9//3//f997W2vWWhhfnHP/f/9//3//f/9//3//f/9//3//f/9//3//f/9//3//f/9//3//f/9//3//f/9//3//f/9//3//f/9//3//f/9//3//f/9//3//f/9//3//f/9//3//f/9//3//f/9//3//f/9//3//f/9//3//f/9//3//f/9//3//f/9//3//f/9//3//f/9//3//f/9//3//f/9/AAD/f/9//3//f/9//3//f/9//3//f/9//3//f/9//3//f/9//3//f/9//3//f/9//3//f/9//3//f/9//3//f/9//3//f/9//3//f/9//3//f/9//3//f/9//3/ee/57/3+cc3RO/3//f/9//3//f/9//3//f/9//3//f/9//3//f/9//3//f/9//3//f/9//3//f/9//3//f/9//3//f/9//3//f/9//3//f/9//3//f/9//3//f/9//3//f/9/3nv/f/9//3//e/9//3//f/9//3//f/9//3//f/9//3//f/9//3//f/9//3//f/9//3//f/9//3/ee/9//3//f713/3//f/9733v/f5xzGF90Tltrvnf/f/9//3/ee/9//3//f/9//3//f/9//3//f/9//3//f/9//3//f/9//3//f/9//3//f/9//3//f/9//3//f957/3//f/9/33vee/9//3//f/9/e2/XWrZWe2//f997/3//f/9//3/fe/9//3//f/9//3//f/9//3//f/9//3//f/9//3//f/9//3//f/9//3//f/9//3//f/9//3//f/9//3//f/9//3//f/9//3//f/9//3//f/9//3//f/9//3//f/9//3//f/9//3//f/9//3//f/9//3//f/9//3//f/9//3//f/9//38AAP9//3//f/9//3//f/9//3//f/9//3//f/9//3//f/9//3//f/9//3//f/9//3//f/9//3//f/9//3//f/9//3//f/9//3//f/9//3//f/9//3//f/9//3//f/9/vXf/f/9/lE69d/9//3/fe/9//3//f/9//3//f/9//3//f/9//3//f/9//3//f/9//3//f/9//3//f/9//3//f/9//3//f/9//3//f/9//3//f/9//3//f/9//3//f/9//3//f997/3//f/9//3//f9973nv/f/9//3//f/9//3//f/9//3//f/9//3//f/9//3//f/9//3//f/9/3nvee/9//3//f/9//3//f/9//3//f/97+F73WtdaOme+d/9//3/ed/9//3//f/9//3//f/9//3//f/9//3//f/9//3//f/9//3//f/9//3//f/9//3//f/9//3//f9533nf/f/9//3v/f/9/33v/f/9/3nsYY5RSe2+cc753/3//f/9//3//f/9//3//f/9//3//f/9//3//f/9//3//f/9//3//f/9//3//f/9//3//f/9//3//f/9//3//f/9//3//f/9//3//f/9//3//f/9//3//f/9//3//f/9//3//f/9//3//f/9//3//f/9//3//f/9//3//f/9//3//f/9//3//fwAA/3//f/9//3//f/9//3//f/9//3//f/9//3//f/9//3//f/9//3//f/9//3//f/9//3//f/9//3//f/9//3//f/9//3//f/9//3//f/9//3//f957/3//f/9//3//f/9//3++d9ZW/3//e997/3//f/9//3//f/9//3//f/9//3//f/9//3//f/9//3//f/9//3//f/9//3//f/9//3//f/9//3//f/9//3//f/9//3//f/9//3//f/9//3//f/9//3//f/9//3//f/9//3//f/9//3//f/9//3//f/9//3//f/9//3//f/9//3//f/9//3//f/9//3//f/9//3//f/9//3//f/9//3//f/9//3//f/9/vXc5Y9Za11p8b/9//3//f/9//3//f/9//3//f/9//3//f/9//3//f/9//3//f/9//3//f/9//3//f/9//3//f/9//3//f/9//3//f/9//3//f/9//3//f/9/3nsZY9Za+F6cc/9//3//f/97/3//f/9//3//f/9//3//f/9//3//f/9//3//f/9//3//f/9//3//f/9//3//f/9//3//f/9//3//f/9//3//f/9//3//f/9//3//f/9//3//f/9//3//f/9//3//f/9//3//f/9//3//f/9//3//f/9//3//f/9//3//f/9/AAD/f/9//3//f/9//3//f/9//3//f/9//3//f/9//3//f/9//3//f/9//3//f/9//3//f/9//3//f/9//3//f/9//3//f/9//3//f/9//3//f/9//3//f/9//3//f/9//3//f753lVL/f997/3//f997/3//f/9//3//f/9//3//f/9//3//f/9//3//f/9//3//f/9//3//f/9//3//f/9//3//f/9//3//f/9//3//f/9//3//f/9//3//f/9//3//f/9//3//f/9//3//f/9//3//f/9//3//f/9//3//f/9//3//f/9//3//f/9//3//f/9//3//f/9//3//f/9//3//f/9//3//f/9//3//f/9//3//e/9/3nudcxhjtlY6Z51z33v/f/9//3//f/9//3//f/9//3//f/9//3//f/9//3//f/9//3//f/9//3//f/9//3//f/9//3//f/9//3//f/9//3//f/9//3v/f/9//3taa9ZalVIYY5xz/3//f/9//3//f/9//3//f/9//3//f/97/3//f/9//3//f/9//3//f/9//3//f/9//3//f/9//3//f/9//3//f/9//3//f/57/3//f/9//3//f/9//3//f/9//3//f/9//3//f/9//3//f/9//3//f/9//3//f/9//3//f/9//38AAP9//3//f/9//3//f/9//3//f/9//3//f/9//3//f/9//3//f/9//3//f/9//3//f/9//3//f/9//3//f/9//3//f/9//3//f/9//3//f/5//3//f/9//3//f/9//3//f/9//3+cb51z/3/fe/9//3//f/9//3//f/9//3//f/9//3//f/9//3//f/9//3//f/9//3//f/9//3//f/9//3//f/9//3//f/9//3//f/9//3//f/9//3//f/9//3//f/9//3//f/9//3//f/9//3//f/9//3//f/9//3//f/9//3//f/9//3//f/9//3//f/9//3//f/9//3//f/9//3//f/9//3//f/9//3//f/9//3//f/9//3//f/9//3++d1trGWP5Xltr/3//f/9/33v/f/9//3//f/9//3//f957/3//e/9//nv/f/9//3//f/9//3//f/9//3//f/9//3//f/9//3//f/9//3//f/9//3//f/9//3/ee3tvGGO1VltrnXP/f/9//3//e/9//3//f/9//3//f/9//3//f/9//3//f/9//3//f/9//3//f/9//3//f/9//3//f/9//3/dd3tve2+bb/9//3//f/9//3//f/9//3//f/9//3//f/9//3//f/9//3//f/9//3//f/9//3//f/9//3//fwAA/3//f/9//3//f/9//3//f/9//3//f/9//3//f/9//3//f/9//3//f/9//3//f/9//3//f/9//3//f/9//3//f/9//3//f/9//3//f/9//3//f/9//3//f/9//3//f/9/3nv/f99711r/f753/3//f/9//3//f/9//3//f/9//3//f/9//3//f/9//3//f/9//3//f/9//3//f/9//3//f/9//3//f/9//3//f/9//3//f/9//3//f/9//3//f/9//3//f/9//3//f/9//3//f/9//3//f/9//3//f/9//3//f/9//3//f/9//3//f/9//3//f/9//3//f/9//3//f/9//3//f/9//3//f/9//3//f/9//3//f/9//3//f/9//3//f753OmeVUrZWfG//f/9//3+9d957/3v/f/9//3//f/9//3//f/9//3//f/57/3//f/9//3//f/9//3//f/9//3//f/9//3//f/9//3//f/9/33v/f/9//3/ee753GF/4Xhhfe2/fe/9//3//f/97/3//f/9/33v/f/9//3//f/9//3//f/9//3//f/9//3//f/9//3//f/9//3//fxhjemu9c/9//3//f/9//3//f/9//3//f/9//3//f/9//3//f/9//3//f/9//3//f/9//3//f/9//3//f/9/AAD/f/9//3//f/9//3//f/9//3//f/9//3//f/9//3//f/9//3//f/9//3//f/9//3//f/9//3//f/9//3//f/9//3//f/9//3//f/9//3//f/9//3//f/9//3//f/9//3//f/9//38YX/97/3//f/9//3//f/9//3//f/9//3//f/9//3//f/9//3//f/9//3//f/9//3//f/9//3//f/9//3//f/9//3//f/9//3//f/9//3//f/9//3//f/9//3//f/9//3//f/9//3//f/9//3//f/9//3//f/9//3//f/9//3//f/9//3//f/9//3//f/9//3//f/9//3//f/9//3//f/9//3//f/9//3//f/9//3//f/9//3//f/9//3//f99733v/f/9//397b7ZWW2u+d/9//3//f713/3v/f/9//3//f997/3//f/9//3//f/9//3//f/9//3//f/9//3//f/9//3//f/9//3//f/9//3//f/9//3//f/9//3//f/97nG8YX9ZW91qcb/97/3//f/9//3//f/9//3/ed/9//3//f/9//3//f/9//3//f/9//3//f/9//3//f/9/Wmu9d/9//3//f/9//3//f/9//3//f/9//3//f/9//3//f/9//3//f/9//3//f/9//3//f/9//3//f/9//38AAP9//3//f/9//3//f/9//3//f/9//3//f/9//3//f/9//3//f/9//3//f/9//3//f/9//3//f/9//3//f/9//3//f/9//3//f/9//3/ee9573nf/f/9//3//f99733v/f/9//3//f997e2//f997/3//f/9//3//f/9//3//f/9//3//f/9//3//f/9//3//f/9//3//f/9//3//f/9//3//f/9//3//f/9//3//f/9//3//f/9//3//f/9//3//f/9//3//f/9//3//f/9//3//f/9//3//f/9//3//f/9//3//f/9//3//f/9//3//f/9//3//f/9//3//f/9//3//f/9//3//f/9//3//f/9//3//f/9//3//f/9//3//f/97/3//f/9/3nvee/9//3//f1trlVK2Vltr/3//f/9//3//f/9//3//f/9//3//f/9//3//f/9//3//f/9//3//f/9//3//f/9//3//f/9//3//f/9//3//f/9/3nvee/9//3/ed/9//3++d/daUkYYX51v/3//f/97/3v/f/9//3//f/9//3//f/9//3//f/9//3//f/9//3//f/9//3//f/9/3nv/e/9//3//f/9//3//f/9//3//f/9//3//f/9//3//f/9//3//f/9//3//f/9//3//f/9//3//fwAA/3//f/9//3//f/9//3//f/9//3//f/9//3//f/9//3//f/9//3//f/9//3//f/9//3//f/9//3//f/9//3//f/9//3//f/9//3++d3tvGWPfe957/3//f/9//3//f997/3//f/9//386Z/9/3nv/f/9//3//f/9//3//f/9//3//f/9//3//f/9//3//f/9//3//f/9//3//f/9//3//f/9//3//f/9//3//f/9//3//f/9//3//f/9//3//f/9//3//f/9//3//f/9//3//f/9//3//f/9//3//f/9//3//f/9//3//f/9//3//f/9//3//f/9//3//f/9//3//f/9//3//f/9//3//f/9//3//f/9//3//f/9//3//f/9//3//f/9//3//f/9//3/fe/9//3//f753fG8ZY9datlaec753/3//f/9//3//f/9//3//f/9//3//f/9//3//f/9//3//f/9//3//f/9//3//f/9//3//f/9//3//f/9//3v/f/9//3//e953/3v/e953OmPXWhhf3nf/f/9/vnf/f/9//3//f/9//3//f/9//3//f/9//3//f/9//3//f/9//3//f/9//3//f/9//3//f/9//3//f/9//3//f/9//3//f/9//3//f/9//3//f/9//3//f/9//3//f/9/AAD/f/9//3//f/9//3//f/9//3//f/9//3//f/9//3//f/9//3//f/9//3//f/9//3//f/9//3//f/9//3//f/9//3//f/9//3//f753OmfXWnxve29ba51z33v/f/9//3//f/9//3++d5xz/3//f/9//3//f/9//3//f/9//3//f/9//3//f/9//3//f/9//3//f/9//3//f/9//3//f/9//3//f/9//3//f/9//3//f/9//3//f/9//3//f/9//3//f/9//3//f/9//3//f/9//3//f/9//3//f/9//3//f/9//3//f/9//3//f/9//3//f/9//3//f/9//3//f/9//3//f/9//3//f/9//3//f/9//3//f/9//3//f/9//3/ee/9//3//f/9//3//f/9/33v/f/9//3//f/9/33vfe1trO2cZYxpjOmeec/9//3/ee/9//3//f/9//3//f/9/33v/f/9//3//e/9//3//f957/3//f/9//3//f957/3//f/9/3nf/e/9//3//f/9//3v/f/97nW/4XvhaWmfed713vXfee/9//3//f957/3//f/9//3//f/9//3//f/9/vXf/f/9//3//f/9//3//f/9//3//f/9//3//f/9//3//f/9//3//f/9//3//f/9//3//f/9//3//f/9//38AAP9//3//f/9//3//f/9//3//f/9//3//f/9//3//f/9//3//f/9//3//f/9//3//f/9//3//f/9//3//f/9//3//f/9//3//f/9/33tba9da/3//f/9/W2vXWpVSGWN8b/9//3+9c7VS/3/fe/9/3nv/f/9//3//f/9//3//f/9//3//f/9//3//f/9//3//f/9//3//f/9//3//f/9//3//f/9//3//f/9//3//f/9//3//f/9//3//f/9//3//f/9//3//f/9//3//f/9//3//f/9//3//f/9//3//f/9//3//f/9//3//f/9//3//f/9//3//f/9//3//f/9//3//f/9//3//f/9//3//f/9//3//f/9//3//f/9//3//f/9//3//f/9//3//f/9//3//f/9//3//f/9/33v/f/9//3//f/9/vnedczpnOWf4XpxvnHPee/9//3//f/9/33v/f/97/3//f/9/33v/f/9//3/ee99733v/f/97/3//f/9//3//f/9//3//e/9//3//f/9//3//f/9//3u+d3xv1lr3XlprvXf/f/9//3//f/9//3//f/9//3//f/9//3//f/9//3//f/9//3//f/9//3//f/9//3//f/9//3//f/9//3//f/9//3//f/9//3//f/9//3//f/9//3//fwAA/3//f/9//3//f/9//3//f/9//3//f/9//3//f/9//3//f/9//3//f/9//3//f/9//3//f/9//3//f/9//3//f/9//3//f/9//3//f99733u2Vt9733v/f/9/33tcaxljdE50TtdanXP/f/9//3//f/9//3//f/9//3//f/9//3//f/9//3//f/9//3//f/9//3//f/9//3//f/9//3//f/9//3//f/9//3//f/9//3//f/9//3//f/9//3//f/9//3//f/9//3//f/9//3//f/9//3//f/9//3//f/9//3//f/9//3//f/9//3//f/9//3//f/9//3//f/9//3//f/9//3//f/9//3//f/9//3//f/9//3//f/9//3//f/9//3//f/9//3//f/9//3//f/9//3//f/9//3//f/9//3//f/9//3//f/9//3/fe/9/e297azljGGMYY1prnG/dd/9//3//f/9//3//f/9//3//f/9//3//f/97/3/ee/9//3v/f/9//3//f/9//3//f/9//3//f/9//3//f/9//3//f/9/fG86ZxljW2udc/97/3//f/9//3//f/9//3//f/9//3//e/9//3//f/9//3//f/9//3//f/9//3//f/9//3//f/9//3//f/9//3//f/9//3//f/9//3//f/9/AAD/f/9//3//f/9//3//f/9//3//f/9//3//f/9//3//f/9//3//f/9//3//f/9//3//f/9//3//f/9//3//f/9//3//f/9//3//f/9//3/fe51zlVL/f/9//3//f997/3//f/9//3//f/9//3//f997/3//f/9//3//f/9//3//f/9//3//f/9//3//f/9//3//f/9//3//f/9//3//f/9//3//f/9//3//f/9//3//f/9//3//f/9//3//f/9//3//f/9//3//f/9//3//f/9//3//f/9//3//f/9//3//f/9//3//f/9//3//f/9//3//f/9//3//f/9//3//f/9//3//f/9//3//f/9//3//f/9//3//f/9//3//f/9//3//f/9//3//f/9//3//f/9//3//f/9//3//f/9//3//f/9//3//f/9//3//f/9//3/ee957/3//f/9/3nu9d5xzemtaa3tve2+8c71z3Xe9d/9//3//f/9//3//f/9//3//f/9//3//f/9//3//f/9//3//f/9//3//f/9//3//f/9//3//f/9//3++d3xvOmd7b5xz33v/f/9//3//f957/3//f/9//3//f/9//3//f/9//3//f/9//3//f/9//3//f/9//3//f/9//3//f/9//3//f/9//3//f/9//38AAP9//3//f/9//3//f/9//3//f/9//3//f/9//3//f/9//3//f/9//3//f/9//3//f/9//3//f/9//3//f/9//3//f/9//3//f/9//3//f/9/vnedc3ROvnffe/9//3//f997/3//f/9/33v/f/9//3//f/9//3//f/9//3//f/9//3//f/9//3//f/9//3//f/9//3//f/9//3//f/9//3//f/9//3//f/9//3//f/9//3//f/9//3//f/9//3//f/9//3//f/9//3//f/9//3//f/9//3//f/9//3//f/9//3//f/9//3//f/9//3//f/9//3//f/9//3//f/9//3//f/9//3//f/9//3//f/9//3//f/9//3//f/9//3//f/9//3//f/9//3//f/9//3//f/9//3//f/9//3//f/9//3//f/9//3//f/9//3//f/9//3//f/9//3//f/9//3//f/9//3//f/9//3//f/9//3//f/9//3//f/9//3//f/9//3//f/9//3//f/9//3//f/9//3//f/9//3//f/9//3//f/9//3/fe/9/33v/f/9/33t7bzpnOWecb997/3/ee/9//3//f957/3//f/9//3//f/9//3//f/9//3//f/9//3//f/9//3//f/9//3//f/9//3//f/9//3//fwAA/3//f/9//3//f/9//3//f/9//3//f/9//3//f/9//3//f/9//3//f/9//3//f/9//3//f/9//3//f/9//3//f/9//3//f/9//3//f/9//3//f997nXNTSp1z/3//f/9//3//f/9//3//f/9//3//f/9//3//f/9//3//f/9//3//f/9//3//f/9//3//f/9//3//f/9//3//f/9//3//f/9//3//f/9//3//f/9//3//f/9//3//f/9//3//f/9//3//f/9//3//f/9//3//f/9//3//f/9//3//f/9//3//f/9//3//f/9//3//f/9//3//f/9//3//f/9//3//f/9//3//f/9//3//f/9//3//f/9//3//f/9//3//f/9//3//f/9//3//f/9//3//f/9//3//f/9//3//f/9//3//f/9//3//f/9//3//f/9//3//f/9//nv/f/9//3//f/9//3//f/9//3//f/9//3//f/9//3//f/9//3//f/9//3//f/9//3//f/9//3//f/9//3//f/9//3//f/9//3//f/9//3//f/9//3//f/9/3nvfe/9//3//f753nG86Z7xz3nv/f9573nv/f/9//3//f/9//3//f/9//3//f/9//3//f/9//3//f/9//3//f/9//3//f/9//3//f/9/AAD/f/9//3//f/9//3//f/9//3//f/9//3//f/9//3//f/9//3//f/9//3//f/9//3//f/9//3//f/9//3//f/9//3//f/9//3//f/9//3v/f997/3//f753dE6dc997/3//f/9/33v/f/9//3//f/9//3//f/9//3//f/9//3//f/9//3//f/9//3//f/9//3//f/9//3//f/9//3//f/9//3//f/9//3//f/9//3//f/9//3//f/9//3//f/9//3//f/9//3//f/9//3//f/9//3//f/9//3//f/9//3//f/9//3//f/9//3//f/9//3//f/9//3//f/9//3//f/9//3//f/9//3//f/9//3//f/9//3//f/9//3//f/9//3//f/9//3//f/9//3//f/9//3//f/9//3//f/9//3//f/9//3//f/9//3//f/9//3//f/9//3//f/9//3//f/9//3//f/9//3//f/9//3//f/9//3//f/9//3//f/9//3//f/9//3//f/9//3//f/9//3//f/9//3//f/9//3//f997/3//f/9//3//f99733v/f/9//3//f997/3//e/9/nHP/e/9/3nu9d/9//3//f/9//3//f/9//3//f/9//3//f/9//3//f/9//3//f/9//3//f/9//3//f/9//38AAP9//3//f/9//3//f/9//3//f/9//3//f/9//3//f/9//3//f/9//3//f/9//3//f/9//3//f/9//3//f/9//3//f/9//3//f/9//3//f/9//3v/f/9//3/fe5VSnXOdc/9/33vfe/9//3//f/9//3//f/9//3//f/9//3//f/9//3//f/9//3//f/9//3//f/9//3//f/9//3//f/9//3//f/9//3//f/9//3//f/9//3//f/9//3//f/9//3//f/9//3//f/9//3//f/9//3//f/9//3//f/9//3//f/9//3//f/9//3//f/9//3//f/9//3//f/9//3//f/9//3//f/9//3//f/9//3//f/9//3//f/9//3//f/9//3//f/9//3//f/9//3//f/9//3//f/9//3//f/9//3//f/9//3//f/9//3//f/9//3//f/9//3//f/9//3//f/9//3//f/9//3//f/9//3//f/9//3//f/9//3//f/9//3//f/9//3//f/9//3//f/9//3//f/9//3//f/9//3//f/9//3//f/9/33v/f/9//3//f/9//3//f/9//3//f/9//3//f/9//3//f/9//3//f/9//3//f/9//3//f/9//3//f/9//3//f/9//3//f/9//3//f/9//3//f/9//3//fwAA/3//f/9//3//f/9//3//f/9//3//f/9//3//f/9//3//f/9//3//f/9//3//f/9//3//f/9//3//f/9//3//f/9//3//f/9//3//f/9//3//f99733v/f/9/33t0Tjpn33v/f/9//3//f/9//3//f/9//3//f/9//3//f/9//3//f/9//3//f/9//3//f/9//3//f/9//3//f/9//3//f/9//3//f/9//3//f/9//3//f/9//3//f/9//3//f/9//3//f/9//3//f/9//3//f/9//3//f/9//3//f/9//3//f/9//3//f/9//3//f/9//3//f/9//3//f/9//3//f/9//3//f/9//3//f/9//3//f/9//3//f/9//3//f/9//3//f/9//3//f/9//3//f/9//3//f/9//3//f/9//3//f/9//3//f/9//3//f/9//3//f/9//3//f/9//3//f/9//3//f/9//3//f/9//3//f/9//3//f/9//3//f/9//3//f/9//3//f/9//3//f/9//3//f/9//3//f/9//3/ee/9//3//f/9//3//f/9//3//f/9//3//f/9//3//f/9//3//f/9//3//f/9//3//f/9//3//f/9//3//f/9//3//f/9//3//f/9//3//f/9//3//f/9//3//f/9/AAD/f/9//3//f/9//3//f/9//3//f/9//3//f/9//3//f/9//3//f/9//3//f/9//3//f/9//3//f/9//3//f/9//3//f/9//3//f/9//3//f/9//3//f/9//3//f997lVLXWnxv/3//f/9//3//f/9//3//f/9//3//f/9//3//f/9//3//f/9//3//f/9//3//f/9//3//f/9//3//f/9//3//f/9//3//f/9//3//f/9//3//f/9//3//f/9//3//f/9//3//f/9//3//f/9//3//f/9//3//f/9//3//f/9//3//f/9//3//f/9//3//f/9//3//f/9//3//f/9//3//f/9//3//f/9//3//f/9//3//f/9//3//f/9//3//f/9//3//f/9//3//f/9//3//f/9//3//f/9//3//f/9//3//f/9//3//f/9//3//f/9//3//f/9//3//f/9//3//f/9//3//f/9//3//f/9//3//f/9//3//f/9//3//f/9//3//f/9//3//f/9//3//f/9//3//f/9//3//f/9//3//f/9//3//f/9//3//f/9//3//f/9//3//f/9//3//f/9//3//f/9//3//f/9//3//f/9//3//f/9//3//f/9//3//f/9//3//f/9//3//f/9//3//f/9//38AAP9//3//f/9//3//f/9//3//f/9//3//f/9//3//f/9//3//f/9//3//f/9//3//f/9//3//f/9//3//f/9//3//f/9//3//f/9//3//f/9//3//f/9//3//f/9//3//f9da11rfe/9//3//f957/3//f/9//3//f/9//3//f/9//3//f/9//3//f/9//3//f/9//3//f/9//3//f/9//3//f/9//3//f/9//3//f/9//3//f/9//3//f/9//3//f/9//3//f/9//3//f/9//3//f/9//3//f/9//3//f/9//3//f/9//3//f/9//3//f/9//3//f/9//3//f/9//3//f/9//3//f/9//3//f/9//3//f/9//3//f/9//3//f/9//3//f/9//3//f/9//3//f/9//3//f/9//3//f/9//3//f/9//3//f/9//3//f/9//3//f/9//3//f/9//3//f/9//3//f/9//3//f/9//3//f/9//3//f/9//3//f/9//3//f/9//3//f/9//3//f/9//3//f/9//3//f/9//3//f/9//3//f/9//3//f/9//3//f/9//3//f/9//3//f/9//3//f/9//3//f/9//3//f/9//3//f/9//3//f/9//3//f/9//3//f/9//3//f/9//3//f/9//3//fwAA/3//f/9//3//f/9//3//f/9//3//f/9//3//f/9//3//f/9//3//f/9//3//f/9//3//f/9//3//f/9//3//f/9//3//f/9//3//f/9//3//f/9//3//f/9//3//f/9/33tba1NK/3//f753/3//f/9//3//f/9//3//f/9//3//f/9//3//f/9//3//f/9//3//f/9//3//f/9//3//f/9//3//f/9//3//f/9//3//f/9//3//f/9//3//f/9//3//f/9//3//f/9//3//f/9//3//f/9//3//f/9//3//f/9//3//f/9//3//f/9//3//f/9//3//f/9//3//f/9//3//f/9//3//f/9//3//f/9//3//f/9//3//f/9//3//f/9//3//f/9//3//f/9//3//f/9//3//f/9//3//f/9//3//f/9//3//f/9//3//f/9//3//f/9//3//f/9//3//f/9//3//f/9//3//f/9//3//f/9//3//f/9//3//f/9//3//f/9//3//f/9//3//f/9//3//f/9//3//f/9//3//f/9//3//f/9//3//f/9//3//f/9//3//f/9//3//f/9//3//f/9//3//f/9//3//f/9//3//f/9//3//f/9//3//f/9//3//f/9//3//f/9//3//f/9/AAD/f/9//3//f/9//3//f/9//3//f/9//3//f/9//3//f/9//3//f/9//3//f/9//3//f/9//3//f/9//3//f/9//3//f/9//3//f/9//3//f/9//3//f/9//3//f/9//3/ee/9/OmcQQp1z/3++d/9//3//f/9//3//f/9//3//f/9//3//f/9//3//f/9//3//f/9//3//f/9//3//f/9//3//f/9//3//f/9//3//f/9//3//f/9//3//f/9//3//f/9//3//f/9//3//f/9//3//f/9//3//f/9//3//f/9//3//f/9//3//f/9//3//f/9//3//f/9//3//f/9//3//f/9//3//f/9//3//f/9//3//f/9//3//f/9//3//f/9//3//f/9//3//f/9//3//f/9//3//f/9//3//f/9//3//f/9//3//f/9//3//f/9//3//f/9//3//f/9//3//f/9//3//f/9//3//f/9//3//f/9//3//f/9//3//f/9//3//f/9//3//f/9//3//f/9//3//f/9//3//f/9//3//f/9//3//f/9//3//f/9//3//f/9//3//f/9//3//f/9//3//f/9//3//f/9//3//f/9//3//f/9//3//f/9//3//f/9//3//f/9//3//f/9//3//f/9//38AAP9//3//f/9//3//f/9//3//f/9//3//f/9//3//f/9//3//f/9//3//f/9//3//f/9//3//f/9//3//f/9//3//f/9//3//f/9//3//f/9//3//f/9//3//f/9//3//f/9/vnf/fzpn8D3fe99733v/f/9//3//f/9//3//f/9//3//f/9//3//f/9//3//f/9//3//f/9//3//f/9//3//f/9//3//f/9//3//f/9//3//f/9//3//f/9//3//f/9//3//f/9//3//f/9//3//f/9//3//f/9//3//f/9//3//f/9//3//f/9//3//f/9//3//f/9//3//f/9//3//f/9//3//f/9//3//f/9//3//f/9//3//f/9//3//f/9//3//f/9//3//f/9//3//f/9//3//f/9//3//f/9//3//f/9//3//f/9//3//f/9//3//f/9//3//f/9//3//f/9//3//f/9//3//f/9//3//f/9//3//f/9//3//f/9//3//f/9//3//f/9//3//f/9//3//f/9//3//f/9//3//f/9//3//f/9//3//f/9//3//f/9//3//f/9//3//f/9//3//f/9//3//f/9//3//f/9//3//f/9//3//f/9//3//f/9//3//f/9//3//f/9//3//f/9//3//fwAA/3//f/9//3//f/9//3//f/9//3//f/9//3//f/9//3//f/9//3//f/9//3//f/9//3//f/9//3//f/9//3//f/9//3//f/9//3//f/9//3//f/9//3//f/9//3//f/9//3//f71z/3+dc885/3/fe/9//3//f/9//3//f/9//3//f/9//3//f/9//3//f/9//3//f/9//3//f/9//3//f/9//3//f/9//3//f/9//3//f/9//3//f/9//3//f/9//3//f/9//3//f/9//3//f/9//3//f/9//3//f/9//3//f/9//3//f/9//3//f/9//3//f/9//3//f/9//3//f/9//3//f/9//3//f/9//3//f/9//3//f/9//3//f/9//3//f/9//3//f/9//3//f/9//3//f/9//3//f/9//3//f/9//3//f/9//3//f/9//3//f/9//3//f/9//3//f/9//3//f/9//3//f/9//3//f/9//3//f/9//3//f/9//3//f/9//3//f/9//3//f/9//3//f/9//3//f/9//3//f/9//3//f/9//3//f/9//3//f/9//3//f/9//3//f/9//3//f/9//3//f/9//3//f/9//3//f/9//3//f/9//3//f/9//3//f/9//3//f/9//3//f/9//3//f/9/AAD/f/9//3//f/9//3//f/9//3//f/9//3//f/9//3//f/9//3//f/9//3//f/9//3//f/9//3//f/9//3//f/9//3//f/9//3//f/9//3//f/9//3//f/9//3//f/9//3//f/9//3/ee/9/33sxRv9//3//f/9//3//f/9//3//f/9//3//f/9//3//f/9//3//f/9//3//f/9//3//f/9//3//f/9//3//f/9//3//f/9//3//f/9//3//f/9//3//f/9//3//f/9//3//f/9//3//f/9//3//f/9//3//f/9//3//f/9//3//f/9//3//f/9//3//f/9//3//f/9//3//f/9//3//f/9//3//f/9//3//f/9//3//f/9//3//f/9//3//f/9//3//f/9//3//f/9//3//f/9//3//f/9//3//f/9//3//f/9//3//f/9//3//f/9//3//f/9//3//f/9//3//f/9//3//f/9//3//f/9//3//f/9//3//f/9//3//f/9//3//f/9//3//f/9//3//f/9//3//f/9//3//f/9//3//f/9//3//f/9//3//f/9//3//f/9//3//f/9//3//f/9//3//f/9//3//f/9//3//f/9//3//f/9//3//f/9//3//f/9//3//f/9//3//f/9//38AAP9//3//f/9//3//f/9//3//f/9//3//f/9//3//f/9//3//f/9//3//f/9//3//f/9//3//f/9//3//f/9//3//f/9//3//f/9//3//f/9//3//f/9//3//f/9//3//f713/3//f713vnffe/9/11p8b997/3//f/97/3//f/9//3//f/9//3//f/9//3//f/9//3//f/9//3//f/9//3//f/9//3//f/9//3//f/9//3//f/9//3//f/9//3//f/9//3//f/9//3//f/9//3//f/9//3//f/9//3//f/9//3//f/9//3//f/9//3//f/9//3//f/9//3//f/9//3//f/9//3//f/9//3//f/9//3//f/9//3//f/9//3//f/9//3//f/9//3//f/9//3//f/9//3//f/9//3//f/9//3//f/9//3//f/9//3//f/9//3//f/9//3//f/9//3//f/9//3//f/9//3//f/9//3//f/9//3//f/9//3//f/9//3//f/9//3//f/9//3//f/9//3//f/9//3//f/9//3//f/9//3//f/9//3//f/9//3//f/9//3//f/9//3//f/9//3//f/9//3//f/9//3//f/9//3//f/9//3//f/9//3//f/9//3//f/9//3//f/9//3//f/9//3//fwAA/3//f/9//3//f/9//3//f/9//3//f/9//3//f/9//3//f/9//3//f/9//3//f/9//3//f/9//3//f/9//3//f/9//3//f/9//3//f/9//3//f/9//3//f/9//3//f/9//3//f/9//3//f/9//3+cc/dae2//f/9//3//f/9//3//f/9//3//f/9//3//f/9//3//f/9//3//f/9//3//f/9//3//f/9//3//f/9//3//f/9//3//f/9//3//f/9//3//f/9//3//f/9//3//f/9//3//f/9//3//f/9//3//f/9//3//f/9//3//f/9//3//f/9//3//f/9//3//f/9//3//f/9//3//f/9//3//f/9//3//f/9//3//f/9//3//f/9//3//f/9//3//f/9//3//f/9//3//f/9//3//f/9//3//f/9//3//f/9//3//f/9//3//f/9//3//f/9//3//f/9//3//f/9//3//f/9//3//f/9//3//f/9//3//f/9//3//f/9//3//f/9//3//f/9//3//f/9//3//f/9//3//f/9//3//f/9//3//f/9//3//f/9//3//f/9//3//f/9//3//f/9//3//f/9//3//f/9//3//f/9//3//f/9//3//f/9//3//f/9//3//f/9//3//f/9/AAD/f/9//3//f/9//3//f/9//3//f/9//3//f/9//3//f/9//3//f/9//3//f/9//3//f/9//3//f/9//3//f/9//3//f/9//3//f/9//3//f/9//3//f/9//3//f/9//3//f/9//3//f/9//3/ee957e2+UUpxv/3//e/9//3//f/9//3//f/9//3//f/9//3//f/9//3//f/9//3//f/9//3//f/9//3//f/9//3//f/9//3//f/9//3//f/9//3//f/9//3//f/9//3//f/9//3//f/9//3//f/9//3//f/9//3//f/9//3//f/9//3//f/9//3//f/9//3//f/9//3//f/9//3//f/9//3//f/9//3//f/9//3//f/9//3//f/9//3//f/9//3//f/9//3//f/9//3//f/9//3//f/9//3//f/9//3//f/9//3//f/9//3//f/9//3//f/9//3//f/9//3//f/9//3//f/9//3//f/9//3//f/9//3//f/9//3//f/9//3//f/9//3//f/9//3//f/9//3//f/9//3//f/9//3//f/9//3//f/9//3//f/9//3//f/9//3//f/9//3//f/9//3//f/9//3//f/9//3//f/9//3//f/9//3//f/9//3//f/9//3//f/9//3//f/9//38AAP9//3//f/9//3//f/9//3//f/9//3//f/9//3//f/9//3//f/9//3//f/9//3//f/9//3//f/9//3//f/9//3//f/9//3//f/9//3//f/9//3//f/9//3//f/9//3//f/9//3//f/9//3//f/9//3v/f/deWmv+e/9//3//f/9//3//f/9//3//f/9//3//f/9//3//f/9//3//f/9//3//f/9//3//f/9//3//f/9//3//f/9//3//f/9//3//f/9//3//f/9//3//f/9//3//f/9//3//f/9//3//f/9//3//f/9//3//f/9//3//f/9//3//f/9//3//f/9//3//f/9//3//f/9//3//f/9//3//f/9//3//f/9//3//f/9//3//f/9//3//f/9//3//f/9//3//f/9//3//f/9//3//f/9//3//f/9//3//f/9//3//f/9//3//f/9//3//f/9//3//f/9//3//f/9//3//f/9//3//f/9//3//f/9//3//f/9//3//f/9//3//f/9//3//f/9//3//f/9//3//f/9//3//f/9//3//f/9//3//f/9//3//f/9//3//f/9//3//f/9//3//f/9//3//f/9//3//f/9//3//f/9//3//f/9//3//f/9//3//f/9//3//f/9//3//fwAA/3//f/9//3//f/9//3//f/9//3//f/9//3//f/9//3//f/9//3//f/9//3//f/9//3//f/9//3//f/9//3//f/9//3//f/9//3//f/9//3//f/9//3//f/9//3//f/9//3//f/9//3//f/9//3//f/9/nHNaa957/3//f/9//3//f/9//3//f/9//3//f/9//3//f/9//3//f/9//3//f/9//3//f/9//3//f/9//3//f/9//3//f/9//3//f/9//3//f/9//3//f/9//3//f/9//3//f/9//3//f/9//3//f/9//3//f/9//3//f/9//3//f/9//3//f/9//3//f/9//3//f/9//3//f/9//3//f/9//3//f/9//3//f/9//3//f/9//3//f/9//3//f/9//3//f/9//3//f/9//3//f/9//3//f/9//3//f/9//3//f/9//3//f/9//3//f/9//3//f/9//3//f/9//3//f/9//3//f/9//3//f/9//3//f/9//3//f/9//3//f/9//3//f/9//3//f/9//3//f/9//3//f/9//3//f/9//3//f/9//3//f/9//3//f/9//3//f/9//3//f/9//3//f/9//3//f/9//3//f/9//3//f/9//3//f/9//3//f/9//3//f/9//3//f/9/AAD/f/9//3//f/9//3//f/9//3//f/9//3//f/9//3//f/9//3//f/9//3//f/9//3//f/9//3//f/9//3//f/9//3//f/9//3//f/9//3//f/9//3//f/9//3//f/9//3//f/9//3//f/9//3//f/9//3//f957/3//f957/3//f/9//3//f/9//3//f/9//3//f/9//3//f/9//3//f/9//3//f/9//3//f/9//3//f/9//3//f/9//3//f/9//3//f/9//3//f/9//3//f/9//3//f/9//3//f/9//3//f/9//3//f/9//3//f/9//3//f/9//3//f/9//3//f/9//3//f/9//3//f/9//3//f/9//3//f/9//3//f/9//3//f/9//3//f/9//3//f/9//3//f/9//3//f/9//3//f/9//3//f/9//3//f/9//3//f/9//3//f/9//3//f/9//3//f/9//3//f/9//3//f/9//3//f/9//3//f/9//3//f/9//3//f/9//3//f/9//3//f/9//3//f/9//3//f/9//3//f/9//3//f/9//3//f/9//3//f/9//3//f/9//3//f/9//3//f/9//3//f/9//3//f/9//3//f/9//3//f/9//3//f/9//3//f/9//3//f/9//3//f/9//38AAP9//3//f/9//3//f/9//3//f/9//3//f/9//3//f/9//3//f/9//3//f/9//3//f/9//3//f/9//3//f/9//3//f/9//3//f/9//3//f/9//3//f/9//3//f/9//3//f/9//3//f/9//3//f/9//3/ee/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957/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e/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</Object>
  <Object Id="idInvalidSigLnImg">AQAAAGwAAAAAAAAAAAAAAHcBAAB/AAAAAAAAAAAAAADKMwAApBEAACBFTUYAAAEA6LoAAMEAAAAFAAAAAAAAAAAAAAAAAAAAgAcAADgEAAClAgAAfQEAAAAAAAAAAAAAAAAAANVVCgBI0AUACgAAABAAAAAAAAAAAAAAAEsAAAAQAAAAAAAAAAUAAAAeAAAAGAAAAAAAAAAAAAAAeAEAAIAAAAAnAAAAGAAAAAEAAAAAAAAAAAAAAAAAAAAlAAAADAAAAAEAAABMAAAAZAAAAAAAAAAAAAAAdwEAAH8AAAAAAAAAAAAAAHg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BGksBfACADhjwIo4Y8CMaURpAAAAAAoZZcWKaURpKyGwWYEu2kArYfBZomkEaQoZZcWbIEIZyhllxbiSeRmAAAAABC7aQAs9dJmMLtpAIABTXYNXEh231tIdjC7aQBkAQAAAAAAAAAAAABzZSR2c2UkdrCSoQIACAAAAAIAAAAAAABYu2kABm0kdgAAAAAAAAAAhLxpAAYAAAB4vGkABgAAAAAAAAAAAAAAeLxpAJC7aQA67SN2AAAAAAACAAAAAGkABgAAAHi8aQAGAAAATBIldgAAAAAAAAAAeLxpAAYAAAAAAAAAvLtpAEYwI3YAAAAAAAIAAHi8aQAGAAAAZHYACAAAAAAlAAAADAAAAAMAAAAYAAAADAAAAAAAAAASAAAADAAAAAEAAAAWAAAADAAAAAgAAABUAAAAVAAAAAoAAAAnAAAAHgAAAEoAAAABAAAAqwoNQnIcDUI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B4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e/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33ved957/3//f/9//3//f/9//3//f/9//3//f/9//3//f/9//3//f/9//3//f/9//3//f/9//3//f/9//3//f/9//3//f/9//3//f/9//3//f/9//3//f/9//3//f/9//3//f/9//3//f/9//3//f/9//3//f/9//3//f/9//3//f/9//3//f/9//3//f/9//3//f/9//3//f/9//3//f/9//3//f/9//3v/f/9//3//f/9//3//f/9//3//f/9//3//f/9//3//f/9//3//f/9//3//f/9//3//f/9//3//f/9//3//f/9//3//f/9//3//f/9//3//f/9//3//f/9//3//f/9//3//f/9//3//f/9//3//f/9//3//f/9//3//f/9//3//f/9//3//f/9//3//f/9//3//f/9//3//f/9//3//f/9//3//f/9//3//f/9//3//f/9//3//f/9//3//e/9//3//f/9//3//f/9//3//f/9//3//f/9//3//f/9//3//f/9//3//f/9//3//f/9//3//f/9//3//f/9//3//f/9//3//f/9//3//f/9/AAD/f/9//3//f/9//3//f/9//3//f/9//3//f/9//3//f/9//3//f/9//3//f/9//3//f/9//3//f/9//3//f/9//3//f/9/vnc5Z/dee2//f/9//3//f/9//3//f/9//3//f/9//3//f/9//3//f/9//3//f/9//3//f/9//3//f/9//3//f/9//3//f/9//3//f/9//3//f/9//3//f/9//3//f/9//3//f/9//3//f/9//3//f/9//3//f/9//3//f/9//3//f/9//3//f/9//3//f/9//3//f/9//3//f/9//3//f/9//3//f/9//3//f/9//3//f/9//3//f/9//3//f/9//3//f/9//3//f/9//3//f/9//3//f/9//3//f/9//3//f/9//3//f/9//3//f/9//3//f/9//3//f/9//3//f/9//3//f/9//3//f/9//3//f/9//3//f/9//3//f/9//3//f/9//3//f/9//3//f/9//3//f/9//3//f/9//3//f/9//3//f/9//3//f/9//3//f/9//3//f/9//3//f/9//3//f/9//3//f/9//3//f/9//3//f/9//3//f/9//3//f/9//3//f/9//3//f/9//3//f/9//3//f/9//3//f/9//3//f/9//3//f/9//3//f/9//38AAP9//3//f/9//3//f/9//3//f/9//3//f/9//3//f/9//3//f/9//3//f/9//3//f/9//3//f/9//3//f/9//3//f/9/nG/XWhhjnXM6Z/heW2vfe/9//3/ee/9//3//f/9//3//f/9//3//f/9//3//f/9//3//f/9//3//f/9//3//f/9//3//f/9//3//f/9//3//f/9//3//f/9//3//f/9//3//f/9//3//f/9//3//f/9//3//f/9//3//f/9//3//f/9//3//f/9//3//f/9//3//f/9//3//f/9//3//f/9//3//f/9//3//f/9//3//f/9//3//f/9//3//f/9//3//f/9//3//f/9//3//f/9//3//f/9//3//f/9//3//f/9//3//f/9//3//f/9//3//f/9//3//f/9//3//f/9//3//f/9//3//f/9//3//f/9//3//f/9//3//f/9//3//f/9//3//f/9//3//f/9//3//f/9//3//f/9//3//f/9//3//f/9//3//f/9//3//f/9//3//f/9//3//f/9//3//f/9//3//f/9//3//f/9//3//f/9//3//f/9//3//f/9//3//f/9//3//f/9//3//f/9//3//f/9//3//f/9//3//f/9//3//f/9//3//f/9//3//fwAA/3//f/9//3//f/9//3//f/9//3//f/9//3//f/9//3//f/9//3//f/9//3//f/9//3//f/9//3//f/9//3//f/9//3+cczln/3//f/9/3ntba3tv33vee/9//3/ee/9//3//f/9//3//f/9//3//f/9//3//f/9//3//f/9//3//f/9//3//f/9//3//f/9//3//f/9//3//f/9//3//f/9//3//f/9//3//f/9//3//f/9//3//f/9//3//f/9//3//f/9//3//f/9//3//f/9//3//f/9//3//f/9//3//f/9//3//f/9//3//f/9//3//f/9//3//f/9//3//f/9//3//f/9//3//f/9//3//f/9//3//f/9//3//f/9//3//f/9//3//f/9//3//f/9//3//f/9//3//f/9//3//f/9//3//f/9//3//f/9//3//f/9//3//f/9//3//f/9//3//f/9//3//f/9//3//f/9//3//f/9//3//f/9//3//f/9//3//f/9//3//f/9//3//f/9//3//f/9//3//f/9//3//f/9//3//f/9//3//f/9//3//f/9//3//f/9//3//f/9//3//f/9//3//f/9//3//f/9//3//f/9//3//f/9//3//f/9//3//f/9//3//f/9//3//f/9/AAD/f/9//3//f/9//3//f/9//3//f/9//3//f/9//3//f/9//3//f/9//3//f/9//3//f/9//3//f/9//3//f/9/33u+d/hee2//f/9//3//f/9/W2v4Xv9//3+9d/9//3//f/9//3//f/9//3//f/9//3//f/9//3//f/9//3//f/9//3//f/9//3//f/9//3//f/9//3//f/9//3//f/9//3//f/9//3//f/9//3//f/9//3//f/9//3//f/9//3//f/9//3//f/9//3//f/9//3//f/9//3//f/9//3//f/9//3//f/9//3//f/9//3//f/9//3//f/9//3//f/9//3//f/9//3//f/9//3//f/9//3//f/9//3//f/9//3//f/9//3//f/9//3//f/9//3//f/9//3//f/9//3//f/9//3//f/9//3//f/9//3//f/9//3//f/9//3//f/9//3//f/9//3//f/9//3//f/9//3//f/9//3//f/9//3//f/9//3//f/9//3//f/9//3//f/9//3//f/9//3//f/9//3//f/9//3//f/9//3//f/9//3//f/9//3//f/9//3//f/9//3//f/9//3//f/9//3//f/9//3//f/9//3//f/9//3//f/9//3//f/9//3//f/9//3//f/9//38AAP9//3//f/9//3//f/9//3//f/9//3//f/9//3//f/9//3//f/9//3//f/9//3//f/9//3//f/9//3//f/9//3//f/9/+F6dc/9//3//f/9//3//f/9/1lZaa/9/3nv/f/9//3//f/9//3//f/9//3//f/9//3//f/9//3//f/9//3//f/9//3//f/9//3//f/9//3//f/9//3//f/9//3//f/9//3//f/9//3//f/9//3//f/9//3//f/9//3//f/9//3//f/9//3//f/9//3//f/9//3//f/9//3//f/9//3//f/9//3//f/9//3//f/9//3//f/9//3//f/9//3//f/9//3//f/9//3//f/9//3//f/9//3//f/9//3//f/9//3//f/9//3//f/9//3//f/9//3//f/9//3//f/9//3//f/9//3//f/9//3//f/9//3//f/9//3//f/9//3//f/9//3//f/9//3//f/9//3//f/9//3//f/9//3//f/9//3//f/9//3//f/9//3//f/9//3//f/9//3//f/9//3//f/9//3//f/9//3//f/9//3//f/9//3//f/9//3//f/9//3//f/9//3//f/9//3//f/9//3//f/9//3//f/9//3//f/9//3//f/9//3//f/9//3//f/9//3//fwAA/3//f/9//3//f/9//3//f/9//3//f/9//3//f/9//3//f/9//3//f/9//3//f/9//3//f/9//3//f/9//3//f/9//386Z1pr/3//f/9//3//f/9/33v/fxljGGP/f957/3//f/9//3//f/9//3//f/9//3//f/9//3//f/9//3//f/9//3//f/9//3//f/9//3//f/9//3//f/9//3//f/9//3//f/9//3//f/9//3//f/9//3//f/9//3//f/9//3//f/9//3//f/9//3//f/9//3//f/9//3//f/9//3//f/9//3//f/9//3//f/9//3//f/9//3//f/9//3//f/9//3//f/9//3//f/9//3//f/9//3//f/9//3//f/9//3//f/9//3//f/9//3//f/9//3//f/9//3//f/9//3//f/9//3//f/9//3//f/9//3//f/9//3//f/9//3//f/9//3//f/9//3//f/9//3//f/9//3//f/9//3//f/9//3//f/9//3//f/9//3//f/9//3//f/9//3//f/9//3//f/9//3//f/9//3//f/9//3//f/9//3//f/9//3//f/9//3//f/9//3//f/9//3//f/9//3//f/9//3//f/9//3//f/9//3//f/9//3//f/9//3//f/9//3//f/9/AAD/f/9//3//f/9//3//f/9//3//f/9//3//f/9//3//f/9//3//f/9//3//f/9//3//f/9//3//f/9//3//f/9//3/ed/9/lVL/f753/3//e/9/vnf/f/9//3+cc9ZWvnf/f/9//3//f/9//3//f/9//3//f/9//3//f/9//3//f/9//3//f/9//3//f/9//3//f/9//3//f/9//3//f/9//3//f/9//3//f/9//3//f/9//3//f/9//3//f/9//3//f/9//3//f/9//3//f/9//3//f/9//3//f/9//3//f/9//3//f/9//3//f/9//3//f/9//3//f/9//3//f/9//3//f/9//3//f/9//3//f/9//3//f/9//3//f/9//3//f/9//3//f/9//3//f/9//3//f/9//3//f/9//3//f/9//3//f/9//3//f/9//3//f/9//3//f/9//3//f/9//3//f/9//3//f/9//3//f/9//3//f/9//3//f/9//3//f/9//3//f/9//3//f/9//3//f/9//3//f/9//3//f/9//3//f/9//3//f/9//3//f/9//3//f/9//3//f/9//3//f/9//3//f/9//3//f/9//3//f/9//3//f/9//3//f/9//3//f/9//3//f/9//3//f/9//3//f/9//38AAP9//3//f/9//3//f/9//3//f/9//3//f/9//3//f/9//3//f/9//3//f/9//3//f/9//3//f/9//3//f/9//3//f/9//3/XWt97/3//f/9//3//f/9//3/fe/9//3+2VlprnHPee/9//3//f/9//3//f/9//3//f/9//3//f/9//3//f/9//3//f/9//3//f/9//3//f/9//3//f/9//3//f/9//3//f/9//3//f/9//3//f/9//3//f/9//3//f/9//3//f/9//3//f/9//3//f/9//3//f/9//3//f/9//3//f/9//3//f/9//3//f/9//3//f/9//3//f/9//3//f/9//3//f/9//3//f/9//3//f/9//3//f/9//3//f/9//3//f/9//3//f/9//3//f/9//3//f/9//3//f/9//3//f/9//3//f/9//3//f/9//3//f/9//3//f/9//3//f/9//3//f/9//3//f/9//3//f/9//3//f/9//3//f/9//3//f/9//3//f/9//3//f/9//3//f/9//3//f/9//3//f/9//3//f/9//3//f/9//3//f/9//3//f/9//3//f/9//3//f/9//3//f/9//3//f/9//3//f/9//3//f/9//3//f/9//3//f/9//3//f/9//3//f/9//3//fwAA/3//f/9//3//f/9//3//f/9//3//f/9//3//f/9//3//f/9//3//f/9//3//f/9//3//f/9//3//f/9//3//f/9//3v/fxljW2v/f753/3//f/97/3//f/9//3/fe/9/11o5Y753/3//f/9//3//f/9//3//f/9//3//f/9//3//f/9//3//f/9//3//f/9//3//f/9//3//f/9//3//f/9//3//f/9//3//f/9//3//f/9//3//f/9//3//f/9//3//f/9//3//f/9//3//f/9//3//f/9//3//f/9//3//f/9//3//f/9//3//f/9//3//f/9//3//f/9//3//f/9//3//f/9//3//f/9//3//f/9//3//f/9//3//f/9//3//f/9//3//f/9//3//f/9//3//f/9//3//f/9//3//f/9//3//f/9//3//f/9//3//f/9//3//f/9//3//f/9//3//f/9//3//f/9//3//f/9//3//f/9//3//f/9//3//f/9//3//f/9//3//f/9//3//f/9//3//f/9//3//f/9//3//f/9//3//f/9//3//f/9//3//f/9//3//f/9//3//f/9//3//f/9//3//f/9//3//f/9//3//f/9//3//f/9//3//f/9//3//f/9//3//f/9//3//f/9/AAD/f/9//3//f/9//3//f/9//3//f/9//3//f/9//3//f/9//3//f/9//3//f/9//3//f/9//3//f/9//3//f/9//3//f/9/vndSRv9/33v/f997/3//f997/3//f/9//3//fztnlVIZY997/3//f997/3//f/9//3//f/9//3//f/9//3/+f/9//3//f/9//3//f/9//3//f/9//3//f/9//3//f/9//3//f/9//3//f/9//3//f/9//3//f/9//3//f/9//3//f/9//3//f/9//3//f/9//3//f/9//3//f/9//3//f/9//3//f/9//3//f/9//3//f/9//3//f/9//3//f/9//3//f/9//3//f/9//3//f/9//3//f/9//3//f/9//3//f/9//3//f/9//3//f/9//3//f/9//3//f/9//3//f/9//3//f/9//3//f/9//3//f/9//3//f/9//3//f/9//3//f/9//3//f/9//3//f/9//3//f/9//3//f/9//3//f/9//3//f/9//3//f/9//3//f/9//3//f/9//3//f/9//3//f/9//3//f/9//3//f/9//3//f/9//3//f/9//3//f/9//3//f/9//3//f/9//3//f/9//3//f/9//3//f/9//3//f/9//3//f/9//3//f/9//38AAP9//3//f/9//3//f/9//3//f/9//3//f/9//3//f/9//3//f/9//3//f/9//3//f/9//3//f/9//3//f/9//3//f753/3//fxlj11r/f753/3//f/9//3//f/9//3//f997/3/fe/he11qdc/9//3//f/9//3/fe/9//3//f/57/3//f/9//3//f/9//3//f/9//3//f/9//3//f/9//3//f/9//3/+f/9//3//f/9//3//f/9//3//f/9//3//f/9//3//f/9//3//f/9//3//f/9//3//f/9//3//f/9//3//f/9//3//f/9//3//f/9//3//f/9//3//f/9//3//f/9//3//f/9//3//f/9//3//f/9//3//f/9//3//f/9//3//f/9//3//f/9//3//f/9//3//f/9//3//f/9//3//f/9//3//f/9//3//f/9//3//f/9//3//f/9//3//f/9//3//f/9//3//f/9//3//f/9//3//f/9//3//f/9//3//f/9//3//f/9//3//f/9//3//f/9//3//f/9//3//f/9//3//f/9//3//f/9//3//f/9//3//f/9//3//f/9//3//f/9//3//f/9//3//f/9//3//f/9//3//f/9//3//f/9//3//f/9//3//f/9//3//f/9//3//fwAA/3//f/9//3//f/9//3//f/9//3//f/9//3//f/9//3//f/9//3//f/9//3//f/9//3//f/9//3//f/9//3//f/9/33f/e/9/3ncyRv9//3v/f/9//3//f/9//3/ef/9//3/fe/9//39ba1NKtlb/f/9//3//e/9//3/ee753/3//f/9//3//f/9//3//f/9//3//f/9//3//f/9//3//f/9//3//f/9//3//f/9//3//f/9//3//f/9//3//f/9//3//f/9//3//f/9//3//f/9//3//f/9//3//f/9//3//f/9//3//f/9//3//f/9//3//f/9//3//f/9//3//f/9//3//f/9//3//f/9//3//f/9//3//f/9//3//f/9//3//f/9//3//f/9//3//f/9//3//f/9//3//f/9//3//f/9//3//f/9//3//f/9//3//f/9//3//f/9//3//f/9//3//f/9//3//f/9//3//f/9//3//f/9//3//f/9//3//f/9//3//f/9//3//f/9//3//f/9//3//f/9//3//f/9//3//f/9//3//f/9//3//f/9//3//f/9//3//f/9//3//f/9//3//f/9//3//f/9//3//f/9//3//f/9//3//f/9//3//f/9//3//f/9//3//f/9//3//f/9/AAD/f/9//3//f/9//3//f/9//3//f/9//3//f/9//3//f/9//3//f/9//3//f/9//3//f/9//3//f/9//3//f/9//3//f/9/3nf/fzlj91r/f/9//3//f/9//3//f/9//3//f/9//3+9c/9//3+cb1NKW2vee/9/33v/f/9//3+9d/9//3//f/9//3//f/9//3//f/9//3//f/9//3//f/9//3//f/9//3//f/9//3//f/9//3//f/9//3//f/9//3//f/9//3//f/9//3//f/9//3//f/9//3//f/9//3//f/9//3//f/9//3//f/9//3//f/9//3//f/9//3//f/9//3//f/9//3//f/9//3//f/9//3//f/9//3//f/9//3//f/9//3//f/9//3//f/9//3//f/9//3//f/9//3//f/9//3//f/9//3//f/9//3//f/9//3//f/9//3//f/9//3//f/9//3//f/9//3//f/9//3//f/9//3//f/9//3//f/9//3//f/9//3//f/9//3//f/9//3//f/9//3//f/9//3//f/9//3//f/9//3//f/9//3//f/9//3//f/9//3//f/9//3//f/9//3//f/9//3//f/9//3//f/9//3//f/9//3//f/9//3//f/9//3//f/9//3//f/9//38AAP9//3//f/9//3//f/9//3//f/9//3//f/9//3//f/9//3//f/9//3//f/9//3//f/9//3//f/9//3//f/9//3//f/9//3+9c/9//3+UTnxv/3//f957/3//f/9//3//f997/3//f/9//3++d713/3/XWvdeW2v/f/9/3nvfe/9//3//f/9//3//f/9//3//f/9//3//f/9//3//f/9//3//f/9//3//f/9//3//f/9//3//f/9//3//f/9//3//f/9//3//f/9//3//f/9//3//f/9//3//f/9//3//f/9//3//f/9//3//f/9//3//f/9//3//f/9//3//f/9//3//f/9//3//f/9//3//f/9//3//f/9//3//f/9//3//f/9//3//f/9//3//f/9//3//f/9//3//f/9//3//f/9//3//f/9//3//f/9//3//f/9//3//f/9//3//f/9//3//f/9//3//f/9//3//f/9//3//f/9//3//f/9//3//f/9//3//f/9//3//f/9//3//f/9//3//f/9//3//f/9//3//f/9//3//f/9//3//f/9//3//f/9//3//f/9//3//f/9//3//f/9//3//f/9//3//f/9//3//f/9//3//f/9//3//f/9//3//f/9//3//f/9//3//f/9//3//fwAA/3//f/9//3//f/9//3//f/9//3//f/9//3//f/9//3//f/9//3//f/9//3//f/9//3//f/9//3//f/9//3//f/9//3//f/97/3//f5xvlE7/f/9//3//f/9//3//f/9//3//f/9/33v/f/9//3//f997nHMYX7ZWW2v/f/9/nXP/f/9//3//f/9//3//f/9//3//f/9//3//f/9//3//f/9//3//f/9//3//f/9//3//f/9//3//f/9//3//f/9//3//f/9//3//f/9//3//f/9//3//f/9//3//f/9//3//f/9//3//f/9//3//f/9//3//f/9//3//f/9//3//f/9//3//f/9//3//f/9//3//f/9//3//f/9//3//f/9//3//f/9//3//f/9//3//f/9//3//f/9//3//f/9//3//f/9//3//f/9//3//f/9//3//f/9//3//f/9//3//f/9//3//f/9//3//f/9//3//f/9//3//f/9//3//f/9//3//f/9//3//f/9//3//f/9//3//f/9//3//f/9//3//f/9//3//f/9//3//f/9//3//f/9//3//f/9//3//f/9//3//f/9//3//f/9//3//f/9//3//f/9//3//f/9//3//f/9//3//f/9//3//f/9//3//f/9//3//f/9/AAD/f/9//3//f/9//3//f/9//3//f/9//3//f/9//3//f/9//3//f/9//3//f/9//3//f/9//3//f/9//3//f/9//3//f/9//3//e/97/3/3Xhlj3nv/f/9//3//f/9//3/+e/9//3//f957/3//f/9//3//f/9/vnfXWpVS+V7/f753/3//f/9//3//f/9//3//f/9//3//f/9//3//f/9//3//f/9//3//f/9//3//f/9//3//f/9//3//f/9//3//f/9//3//f/9//3//f/9//3//f/9//3//e/9//3//f/9//3//f/9//3//f/9//3//f/9//3//f/9//3//f/9//3//f/9//3//f/9//3//f/9//3//f/9//3//f/9//3//f/9//3//f/9//3//f/9//3//f/9//3//f/9//3//f/9//3//f/9//3//f/9//3//f/9//3//f/9//3//f/9//3//f/9//3//f/9//3//f/9//3//f/9//3//f/9//3//f/9//3//f/9//3//f/9//3//f/9//3//f/9//3//f/9//3//f/9//3//f/9//3//f/9//3//f/9//3//f/9//3//f/9//3//f/9//3//f/9//3//f/9//3//f/9//3//f/9//3//f/9//3//f/9//3//f/9//3//f/9//38AAP9//3//f/9//3//f/9//3//f/9//3//f/9//3//f/9//3//f/9//3//f/9//3//f/9//3//f/9//3//f/9//3//f/9//3v/f/97/3//f/9/dE57b/9//3//f/9//3//f/9//n//f/9//3//f/9//3//f997/3//f/9/vnc6Z3VOfG++d/9//3//f/9//3//f/9//3//f/9//3//f/9//3//f/9//3//f/9//3//f/9//3//f/9//3//f/9//3//f/9//3//f/9//3//f/9//3//f/9//3//e/9//3//f/9//3//f/9//3//f/9//3//f/9//3//f/9//3//f/9//3//f/9//3//f/9//3//f/9//3//f/9//3//f/9//3//f/9//3//f/9//3//f/9//3//f/9//3//f/9//3//f/9//3//f/9//3//f/9//3//f/9//3//f/9//3//f/9//3//f/9//3//f/9//3//f/9//3//f/9//3//f/9//3//f/9//3//f/9//3//f/9//3//f/9//3//f/9//3//f/9//3//f/9//3//f/9//3//f/9//3//f/9//3//f/9//3//f/9//3//f/9//3//f/9//3//f/9//3//f/9//3//f/9//3//f/9//3//f/9//3//f/9//3//f/9//3//fwAA/3//f/9//3//f/9//3//f/9//3//f/9//3//f/9//3//f/9//3//f/9//3//f/9//3//f/9//3//f/9//3//f/9//3//f/9//3//f/9//3+cb7VS/3/fe/9//3v/e/9//3//f/9//3//f/9//3//f/9//3//f/9//3//f/9//387Z7dWtladc/9//3/fe/9//3//f/9//3//f/9//3//f/9//3//f/9//3//f/9//3//f/9//3//f/9//3//f/9//3//f/9//3//f/9//3//f/9//3//f713emt7b713/3//f/9//3//f/9//3//f/9//3//f/9//3//f/9//3//e/9//3//f/9//3//f/9//3//f/9//3//f/9//3//f/9//3//f/9//3//f/9//3//f/9//3//f/9//3//f/9//3//f/9//3//f/9//3//f/9//3//f/9//3//f/9//3//f/9//3//f/9//3//f/9//3//f/9//3//f/9//3//f/9//3//f/9//3//f/9//3//f/9//3//f/9//3//f/9//3//f/9//3//f/9//3//f/9//3//f/9//3//f/9//3//f/9//3//f/9//3//f/9//3//f/9//3//f/9//3//f/9//3//f/9//3//f/9//3//f/9//3//f/9//3//f/9/AAD/f/9//3//f/9//3//f/9//3//f/9//3//f/9//3//f/9//3//f/9//3//f/9//3//f/9//3//f/9//3//f/9//3//f/9//3//f/9//3//f/9/tladc953/3++d/9//3v/f/9//3//f/9//3//f/9//3//f/9//3//f/9//3//f997/39ca1NKdE5ba/9/33v/f/9//3/ee/9//3//f/9//3//f/9//3//f/9//3//f/9//3//f/9//3//f/9//3//f/9//3//f/9//3//f/9//3//f/9//3//f7xze29aa957vXf/f/9//3//f/9//3//f/9//3//f/9/33v/f/9//3//f/9//3//f/9//3//f/9//3//f/9//3//f/9//3//f/9//3//f/9//3//f/9//3//f/9//3//f/9//3/ee/9//3//f/9//3//f/9//3//f/9//3//f/9//3//f/9//3//f/9//3//f/9//3//f/9//3//f/9//3//f/9//3//f/9//3//f/9//3//f/9//3//f/9//3//f/9//3//f/9//3//f/9//3//f/9//3//f/9//3//f/9//3//f/9//3//f/9//3//f/9//3//f/9//3//f/9//3//f/9//3//f/9//3//f/9//3//f/9//3//f/9//3//f/9//38AAP9//3//f/9//3//f/9//3//f/9//3//f/9//3//f/9//3//f/9//3//f/9//3//f/9//3//f/9//3//f/9//3//f/9//3//f/9//3//f/9//3+9c5VS33u9c/9/3nf/f/9//3//f/9//3//f/9//3//f/9//3//f/9//3//f/9//3/fe/9//3++d/helFLWVltr3nv/f/9/3ne9d953/3//f/9//3//f997/3//f/9//3//f/9//3//f/9//3//f/9//3//f/9//3//f/9//3//f/9//3//f/9//3ucc5xvtlacc/9//3ved/9//3//f/9//3vfe/9//3//f/9//3//f/9//3//f/9//3//f/9//3//f/9//3//f/9//3//f/9//3//f/9//3//f/9//3//f/9//3//f/9//3/ed713vXf/f/9//3//f/9//3//f/9//3//f/9//3//f/9//3//f/9//3//f/9//3//f/9//3//f/9//3//f/9//3//f/9//3//f/9//3//f/9//3//f/9//3//f/9//3//f/9//3//f/9//3//f/9//3//f/9//3//f/9//3//f/9//3//f/9//3//f/9//3//f/9//3//f/9//3//f/9//3//f/9//3//f/9//3//f/9//3//f/9//3//f/9//3//fwAA/3//f/9//3//f/9//3//f/9//3//f/9//3//f/9//3//f/9//3//f/9//3//f/9//3//f/9//3//f/9//3//f/9//3//f/9//3//f/9//3//f/9/Wme1Uv9/33v/f/9//3//f/9//3//f/9//3//f/9//3//f/9//3//f/9//3//f/9//3//e/973ne+d5xzlVKVUvdeOmffe/9//3//f/9//3//f/9//3//f/9//3//f/9//3//f/9//3//f/9//3//f/9//3//f/9//3//f/9//3//f/9//3//f/9//3//fxlj11p7a/9//3//f/9//3//f/9//3//f/97/3//f/9//3//f/9//3//f/9//3//f/9//3//f/9//3//f/9//3//f/9//3//f/9//3//f/9//3//f/9//3//f/9/3nu9d713/3//f/9//3//f/9//3//f/9//3//f/9//3//f/9//3//f/9//3//f/9//3//f/9//3//f/9//3//f/9//3//f/9//3//f/9//3//f/9//3//f/9//3//f/9//3//f/9//3//f/9//3//f/9//3//f/9//3//f/9//3//f/9//3//f/9//3//f/9//3//f/9//3//f/9//3//f/9//3//f/9//3//f/9//3//f/9//3//f/9//3//f/9/AAD/f/9//3//f/9//3//f/9//3//f/9//3//f/9//3//f/9//3//f/9//3//f/9//3//f/9//3//f/9//3//f/9//3//f/9//3//f/9//3//f/97/3//e7ZWfGv/e/9//3//f/9//3//f/9//3//f/9//3//f/9//3//f/9//3//f71z/3//f7533nv/f/9/3nf/f/9/nG/4XnROtlY6Z99733v/f/9//3//f/9//3//f/9//3//f/9//3//f/9//3//f/9//3//f/9//3//f/9//3//f/9//3//f/9//3//f/9//3+dcxhf+F69d/9//3//f/9//3/ee997/3//f/9//3//f/9//3//f/9//3//f/9//3//f/9//3//f/9//3//f/9//3//f/9//3//f/9//3//f/9//3//f/9//3//f/9/vXd7b713/3//f/9//3//f/9/3nv/f/9//3//f/9//3//f/9//3//f/9//3//f/9//3//f/9//3//f/9//3//f/9//3//f/9//3//f/9//3//f/9//3//f/9//3//f/9//3//f/9//3//f/9//3//f/9//3//f/9//3//f/9//3//f/9//3//f/9//3//f/9//3//f/9//3//f/9//3//f/9//3//f/9//3//f/9//3//f/9//3//f/9//38AAP9//3//f/9//3//f/9//3//f/9//3//f/9//3//f/9//3//f/9//3//f/9//3//f/9//3//f/9//3//f/9//3//f/9//3//f/9//3//f/9//3//e/9//3t0Sv97/3//e/9//3//f/9//3//f/9//3//f/9//3//f/9//3//f/9//3//f/9//3//f75333v/f/9/33v/f/9//3/feztntla2VvhenXPfe/9//3//f957/3//f/9//3//f/9//3//f/9//3//f/9//3//f/9//3//f/9//3//f/9//3//f/9//3//f/9//3+dc9daGWO9d/9//3//f/9//3//f/9/33v/f/9//3//f/9//3//f/9//3//f/9//3//f/9//3//f/9//3//f/9//3//f/9//3//f/9//3//f/9//3//f/9//3//f957nHOcc5xz3nv/f/9//3//f/9//3//f/9//3//f/9//3//f/9//3//f/9//3//f/9//3//f/9//3//f/9//3//f/9//3//f/9//3//f/9//3//f/9//3//f/9//3//f/9//3//f/9//3//e/9//3//f/9//3//f/9//3//f/9//3//f/9//3//f/9//3//f/9//3//f/9//3//f/9//3//f/9//3//f/9//3//f/9//3//f/9//3//fwAA/3//f/9//3//f/9//3//f/9//3//f/9//3//f/9//3//f/9//3//f/9//3//f/9//3//f/9//3//f/9//3//f/9//3//f/9//3//f/9//3//f71z/3//e1tn11b/f/97/3//f/9//3//f/9//3//f/9//3//f/9//3//f/9//3+9d/9//3//f/9//3//f/9//3//f/9//3/fe/9//3//f51zXGv4XrZWtlY6Z753/3/ee/9//3v/f/9//3//f/9//3//f/9//3//f/9//3//f/9//3//f/9/3nv/f/9//3/fe/9//3//f/9//397b9Za+F57b/9//3//f7133nv/f/9//3//f/9//3//f/9//3//f/9//3//f/9//3//f/9//3//f/9//3//f/9//3//f/9//3//f/9//3//f/9//3//f/9//3//f3tvWmtaa7133nv/f/9//3//f/9//3//f/9//3//f/9//3//f/9//3//f/9//3//f/9//3//f/9//3//f/9//3//f/9//3//f/9//3//f/9//3//f/9//3//f/9//3//f/9//3//e957GGNaa5xv3nvee/9//3//f/9//3//f/9//3//f/9//3//f/9//3//f/9//3//f/9//3//f/9//3//f/9//3//f/9//3//f/9//3//f/9/AAD/f/9//3//f/9//3//f/9//3//f/9//3//f/9//3//f/9//3//f/9//3//f/9//3//f/9//3//f/9//3//f/9//3//f/9//3//f/9//3//f/9//3/fe/97/39TRnxr/3//f/9//3//f/9//3//f/9//3//f/9//3//f/9//3//f/9//3//f/9//3//f/9//3//f/9//3//f/9//3//f793/3//f/9//3+dczlj11p0ThljWme9d/97/3//f/9//3v/f/9//3//f/9//3//f/9//3//f/9//3//f/9//3//f/9//3//f/9//3//f/9//3++d9datVZ7b/9//3//f/9//3//f/9//3//f/9//3//f/9//3//f/9//3//f/9//3//f/9//3//f/9//3//f/9//3//f/9//3//f/9//3//f/9//3//f/9//3//f51zOWdaa5xz/3//f/9//3//f/9//3//f/9//3//f/9//3//f/9//3//f/9//3//f/9//3//f/9//3//f/9//3//f/9//3//f/9//3//f/9//3//f/9//3//f/9//3//f/9/vXe9d913/3//f/9//3//f/9//3//f/9//3//f/9//3//f/9//3//f/9//3//f/9//3//f/9//3//f/9//3//f/9//3//f/9//3//f/9//38AAP9//3//f/9//3//f/9//3//f/9//3//f/9//3//f/9//3//f/9//3//f/9//3//f/9//3//f/9//3//f/9//3//f/9//3//f/9//3//f/9//3//f/9/33v/f753+F7/f997/3//f/9//3//f997/3//f/9//3//f/9//3//f/9//3//f/9//3//f/9//3//f/9//3//f/9//3//f/9//3//f/9//3//f/9//3//f/9/e286Z9da1lr3Xntvvnf/f/9//3//f/9//3//f/9//3//f/9//3v/f/9//3//f/9//3//f/9//3//f/9//3//f953/3t7b9ZatVZaa957/3//f/9//3//f/9//3//f/9//3//f/9//3//f/9//3//f/9//3//f/9//3//f/9//3//f/9//3//f/9//3//f/9//3//f/9//3//f/9//3//f51zOmf4Xnxv/3//f/9/33v/f/9//3//f/9//3//f/9//3//f/97/3//f/9//3//f/9//3//f/9//3//f/9//3//f/9//3//f/9//3//f/9//3//f/9//3//f/9//3//f/9//3//f/9//3//f/9//3//f/9//3//f/9//3//e/9//3//f/9//3//f/9//3//f/9//3//f/9//3//f/9//3//f/9//3//f/9//3//fwAA/3//f/9//3//f/9//3//f/9//3//f/9//3//f/9//3//f/9//3//f/9//3//f/9//3//f/9//3//f/9//3//f/9//3//f/9//3//f/9//3//f/9//3//f/9/33tbaxlj/3+dc/9//3//f/9//3//f/9//3//f/9//3//f/9//3//f/9//3//f/9//3//f/9//3//f/9//3//f/9//3//f/9//3//f/9//3//f/9//3//f/9//3++d5xvOWcYY9danHOdc997/3//f/9//3/ee/9//3//f/9//3//f/9//3//f/9//3//f/9//3//f/9//3//f/9//3+9d7VSlFI6Z/9//3//f/9//3//f/9//3//f/9/33vee/9//3//f/9//3//f/9//3//f/9//3//f/9//3//f/9//3//f/9//3//f/9//3//f/9//3//f/9//3//f997GWP4Xlxr/3//f/9//3//f/9//3//f/9//3//f/9//3//f/9//3//f/9//3//f/9//3//f/9//3//f/9//3//f/9//3//f/9//3//f/9//3//f/9//3//f/9//3//f/9//3//f/9//3//f/9//3//f/9//3/ed713nHP/f/9//3//f/9//3//f/9//3//f/9//3//f/9//3//f/9//3//f/9//3//f/9/AAD/f/9//3//f/9//3//f/9//3//f/9//3//f/9//3//f/9//3//f/9//3//f/9//3//f/9//3//f/9//3//f/9//3//f/9//3//f/9//3//f/9/33v/f/9/3nv/f753lVLfe997/3//f997/3//f/9//3//f/9//3//f/9//3//f/9//3//f/9//3//f/9//3//f/9//3//f/9//3//f/9//3//f/9//3//f/9//3//f71333v/f/9//3//f997/385ZzpnOmdba3tvvnf/f/9//3//f99733vee/9//3//f/9//3//f/9//3//f/9//3/ee/9//3/ee/57/3+9d/helVIZY51z/3//f/9//3//f/9//3//f/9//3//e/9//3//f/9//3//f/9//3//f/9//3//f/9//3//f/9//3//f/9//3//f/9//3//f/9//3//f99733v/f793O2cZY3xvvXf/e/9//3/fe997/3v/f997/3//f/9//3//f/9//3//f/9//3//f/9//3//f/9//3//f/9//3//f/9//3//f/9//3//f/9//3//f/9//3//f/9//3//f/9//3//f/9//3//f/9//3//f/9/3nvee/9//3//f/9//3//f/9//3//f/9//3//f/9//3//f/9//3//f/9//3//f/9//38AAP9//3//f/9//3//f/9//3//f/9//3//f/9//3//f/9//3//f/9//3//f/9//3//f/9//3//f/9//3//f/9//3//f/9//3//f/9//3//f/9//3//f/9//3/fe/9//38ZY/he/3/ee/9//3//f/9//3//f/9//3//f/9//3//f/9//3//f/9//3//f/9//3//f/9//3//f/9//3//f/9//3//f/9//3//f/9//3//f/9//3//f/9//3//f/97/3//f/9//3//f957nXM6Zxhf11p7b51z/3//f/9//3/fe753/3//f/9//3//f/9//3//f/9//3//f/9//3//f/9//3/eezpn11r4Xp1z/3//f/9//3/fe997/3//f/9//3/fe/9//3//f/9//3//f/9//3//f/9//3//f/9//3//f/9//3//f/9//3//f/9//3//f/9//3//f/97/3//f753OmcYX1pn3nf/f/9//3//f/97/3//f/9//3v/f/9//3//f/9//3//f/9//3//f/9//3//f/9//3//f/9//3//f/9//3//f/9//3//f/9//3//f/9//3//f/9//3//f/9//3//f/9//3//f/9//3//f/9//3//f/9//3//f/9//3//f/9//3//f/9//3//f/9//3//f/9//3//f/9//3//fwAA/3//f/9//3//f/9//3//f/9//3//f/9//3//f/9//3//f/9//3//f/9//3//f/9//3//f/9//3//f/9//3//f/9//3//f/9//3//f/9//3//f/9/3nv/f/9//nv/f/9/tVL/f/9//3//f/9//3//f/9//3//f/9//3//f/9//3//f/9//3//f/9//3//f/9//3//f/9//3//f/9//3//f/9//3//f/9//3//f/9//3/ed99733v/f/9//3//f/9/33v/f/9//3//f/9//3//f957vXdaaxlj9145Z3tv3nf/f/9//3//f/9//3//f/9//3//f/9//3//f713nHP/f/9//3//f3tv1lq2VhhjnXP/f/9//3//f/9//3//f/9//3//f/9//3//f/9//3//f/9//3//f/9//3//f/9//3//f/9//3//f/9//3//f/9//3//f/9//3/fe/9//3//f997W2vWWhhfnHP/f/9//3//f/9//3//f/9//3//f/9//3//f/9//3//f/9//3//f/9//3//f/9//3//f/9//3//f/9//3//f/9//3//f/9//3//f/9//3//f/9//3//f/9//3//f/9//3//f/9//3//f/9//3//f/9//3//f/9//3//f/9//3//f/9//3//f/9//3//f/9//3//f/9/AAD/f/9//3//f/9//3//f/9//3//f/9//3//f/9//3//f/9//3//f/9//3//f/9//3//f/9//3//f/9//3//f/9//3//f/9//3//f/9//3//f/9//3//f/9//3/ee/57/3+cc3RO/3//f/9//3//f/9//3//f/9//3//f/9//3//f/9//3//f/9//3//f/9//3//f/9//3//f/9//3//f/9//3//f/9//3//f/9//3//f/9//3//f/9//3//f/9/3nv/f/9//3//e/9//3//f/9//3//f/9//3//f/9//3//f/9//3//f/9//3//f/9//3//f/9//3/ee/9//3//f713/3//f/9733v/f5xzGF90Tltrvnf/f/9//3/ee/9//3//f/9//3//f/9//3//f/9//3//f/9//3//f/9//3//f/9//3//f/9//3//f/9//3//f957/3//f/9/33vee/9//3//f/9/e2/XWrZWe2//f997/3//f/9//3/fe/9//3//f/9//3//f/9//3//f/9//3//f/9//3//f/9//3//f/9//3//f/9//3//f/9//3//f/9//3//f/9//3//f/9//3//f/9//3//f/9//3//f/9//3//f/9//3//f/9//3//f/9//3//f/9//3//f/9//3//f/9//3//f/9//38AAP9//3//f/9//3//f/9//3//f/9//3//f/9//3//f/9//3//f/9//3//f/9//3//f/9//3//f/9//3//f/9//3//f/9//3//f/9//3//f/9//3//f/9//3//f/9/vXf/f/9/lE69d/9//3/fe/9//3//f/9//3//f/9//3//f/9//3//f/9//3//f/9//3//f/9//3//f/9//3//f/9//3//f/9//3//f/9//3//f/9//3//f/9//3//f/9//3//f997/3//f/9//3//f9973nv/f/9//3//f/9//3//f/9//3//f/9//3//f/9//3//f/9//3//f/9/3nvee/9//3//f/9//3//f/9//3//f/97+F73WtdaOme+d/9//3/ed/9//3//f/9//3//f/9//3//f/9//3//f/9//3//f/9//3//f/9//3//f/9//3//f/9//3//f9533nf/f/9//3v/f/9/33v/f/9/3nsYY5RSe2+cc753/3//f/9//3//f/9//3//f/9//3//f/9//3//f/9//3//f/9//3//f/9//3//f/9//3//f/9//3//f/9//3//f/9//3//f/9//3//f/9//3//f/9//3//f/9//3//f/9//3//f/9//3//f/9//3//f/9//3//f/9//3//f/9//3//f/9//3//fwAA/3//f/9//3//f/9//3//f/9//3//f/9//3//f/9//3//f/9//3//f/9//3//f/9//3//f/9//3//f/9//3//f/9//3//f/9//3//f/9//3//f957/3//f/9//3//f/9//3++d9ZW/3//e997/3//f/9//3//f/9//3//f/9//3//f/9//3//f/9//3//f/9//3//f/9//3//f/9//3//f/9//3//f/9//3//f/9//3//f/9//3//f/9//3//f/9//3//f/9//3//f/9//3//f/9//3//f/9//3//f/9//3//f/9//3//f/9//3//f/9//3//f/9//3//f/9//3//f/9//3//f/9//3//f/9//3//f/9/vXc5Y9Za11p8b/9//3//f/9//3//f/9//3//f/9//3//f/9//3//f/9//3//f/9//3//f/9//3//f/9//3//f/9//3//f/9//3//f/9//3//f/9//3//f/9/3nsZY9Za+F6cc/9//3//f/97/3//f/9//3//f/9//3//f/9//3//f/9//3//f/9//3//f/9//3//f/9//3//f/9//3//f/9//3//f/9//3//f/9//3//f/9//3//f/9//3//f/9//3//f/9//3//f/9//3//f/9//3//f/9//3//f/9//3//f/9//3//f/9/AAD/f/9//3//f/9//3//f/9//3//f/9//3//f/9//3//f/9//3//f/9//3//f/9//3//f/9//3//f/9//3//f/9//3//f/9//3//f/9//3//f/9//3//f/9//3//f/9//3//f753lVL/f997/3//f997/3//f/9//3//f/9//3//f/9//3//f/9//3//f/9//3//f/9//3//f/9//3//f/9//3//f/9//3//f/9//3//f/9//3//f/9//3//f/9//3//f/9//3//f/9//3//f/9//3//f/9//3//f/9//3//f/9//3//f/9//3//f/9//3//f/9//3//f/9//3//f/9//3//f/9//3//f/9//3//f/9//3//e/9/3nudcxhjtlY6Z51z33v/f/9//3//f/9//3//f/9//3//f/9//3//f/9//3//f/9//3//f/9//3//f/9//3//f/9//3//f/9//3//f/9//3//f/9//3v/f/9//3taa9ZalVIYY5xz/3//f/9//3//f/9//3//f/9//3//f/97/3//f/9//3//f/9//3//f/9//3//f/9//3//f/9//3//f/9//3//f/9//3//f/57/3//f/9//3//f/9//3//f/9//3//f/9//3//f/9//3//f/9//3//f/9//3//f/9//3//f/9//38AAP9//3//f/9//3//f/9//3//f/9//3//f/9//3//f/9//3//f/9//3//f/9//3//f/9//3//f/9//3//f/9//3//f/9//3//f/9//3//f/5//3//f/9//3//f/9//3//f/9//3+cb51z/3/fe/9//3//f/9//3//f/9//3//f/9//3//f/9//3//f/9//3//f/9//3//f/9//3//f/9//3//f/9//3//f/9//3//f/9//3//f/9//3//f/9//3//f/9//3//f/9//3//f/9//3//f/9//3//f/9//3//f/9//3//f/9//3//f/9//3//f/9//3//f/9//3//f/9//3//f/9//3//f/9//3//f/9//3//f/9//3//f/9//3++d1trGWP5Xltr/3//f/9/33v/f/9//3//f/9//3//f957/3//e/9//nv/f/9//3//f/9//3//f/9//3//f/9//3//f/9//3//f/9//3//f/9//3//f/9//3/ee3tvGGO1VltrnXP/f/9//3//e/9//3//f/9//3//f/9//3//f/9//3//f/9//3//f/9//3//f/9//3//f/9//3//f/9//3/dd3tve2+bb/9//3//f/9//3//f/9//3//f/9//3//f/9//3//f/9//3//f/9//3//f/9//3//f/9//3//fwAA/3//f/9//3//f/9//3//f/9//3//f/9//3//f/9//3//f/9//3//f/9//3//f/9//3//f/9//3//f/9//3//f/9//3//f/9//3//f/9//3//f/9//3//f/9//3//f/9/3nv/f99711r/f753/3//f/9//3//f/9//3//f/9//3//f/9//3//f/9//3//f/9//3//f/9//3//f/9//3//f/9//3//f/9//3//f/9//3//f/9//3//f/9//3//f/9//3//f/9//3//f/9//3//f/9//3//f/9//3//f/9//3//f/9//3//f/9//3//f/9//3//f/9//3//f/9//3//f/9//3//f/9//3//f/9//3//f/9//3//f/9//3//f/9//3//f753OmeVUrZWfG//f/9//3+9d957/3v/f/9//3//f/9//3//f/9//3//f/57/3//f/9//3//f/9//3//f/9//3//f/9//3//f/9//3//f/9/33v/f/9//3/ee753GF/4Xhhfe2/fe/9//3//f/97/3//f/9/33v/f/9//3//f/9//3//f/9//3//f/9//3//f/9//3//f/9//3//fxhjemu9c/9//3//f/9//3//f/9//3//f/9//3//f/9//3//f/9//3//f/9//3//f/9//3//f/9//3//f/9/AAD/f/9//3//f/9//3//f/9//3//f/9//3//f/9//3//f/9//3//f/9//3//f/9//3//f/9//3//f/9//3//f/9//3//f/9//3//f/9//3//f/9//3//f/9//3//f/9//3//f/9//38YX/97/3//f/9//3//f/9//3//f/9//3//f/9//3//f/9//3//f/9//3//f/9//3//f/9//3//f/9//3//f/9//3//f/9//3//f/9//3//f/9//3//f/9//3//f/9//3//f/9//3//f/9//3//f/9//3//f/9//3//f/9//3//f/9//3//f/9//3//f/9//3//f/9//3//f/9//3//f/9//3//f/9//3//f/9//3//f/9//3//f/9//3//f99733v/f/9//397b7ZWW2u+d/9//3//f713/3v/f/9//3//f997/3//f/9//3//f/9//3//f/9//3//f/9//3//f/9//3//f/9//3//f/9//3//f/9//3//f/9//3//f/97nG8YX9ZW91qcb/97/3//f/9//3//f/9//3/ed/9//3//f/9//3//f/9//3//f/9//3//f/9//3//f/9/Wmu9d/9//3//f/9//3//f/9//3//f/9//3//f/9//3//f/9//3//f/9//3//f/9//3//f/9//3//f/9//38AAP9//3//f/9//3//f/9//3//f/9//3//f/9//3//f/9//3//f/9//3//f/9//3//f/9//3//f/9//3//f/9//3//f/9//3//f/9//3/ee9573nf/f/9//3//f99733v/f/9//3//f997e2//f997/3//f/9//3//f/9//3//f/9//3//f/9//3//f/9//3//f/9//3//f/9//3//f/9//3//f/9//3//f/9//3//f/9//3//f/9//3//f/9//3//f/9//3//f/9//3//f/9//3//f/9//3//f/9//3//f/9//3//f/9//3//f/9//3//f/9//3//f/9//3//f/9//3//f/9//3//f/9//3//f/9//3//f/9//3//f/9//3//f/97/3//f/9/3nvee/9//3//f1trlVK2Vltr/3//f/9//3//f/9//3//f/9//3//f/9//3//f/9//3//f/9//3//f/9//3//f/9//3//f/9//3//f/9//3//f/9/3nvee/9//3/ed/9//3++d/daUkYYX51v/3//f/97/3v/f/9//3//f/9//3//f/9//3//f/9//3//f/9//3//f/9//3//f/9/3nv/e/9//3//f/9//3//f/9//3//f/9//3//f/9//3//f/9//3//f/9//3//f/9//3//f/9//3//fwAA/3//f/9//3//f/9//3//f/9//3//f/9//3//f/9//3//f/9//3//f/9//3//f/9//3//f/9//3//f/9//3//f/9//3//f/9//3++d3tvGWPfe957/3//f/9//3//f997/3//f/9//386Z/9/3nv/f/9//3//f/9//3//f/9//3//f/9//3//f/9//3//f/9//3//f/9//3//f/9//3//f/9//3//f/9//3//f/9//3//f/9//3//f/9//3//f/9//3//f/9//3//f/9//3//f/9//3//f/9//3//f/9//3//f/9//3//f/9//3//f/9//3//f/9//3//f/9//3//f/9//3//f/9//3//f/9//3//f/9//3//f/9//3//f/9//3//f/9//3//f/9//3/fe/9//3//f753fG8ZY9datlaec753/3//f/9//3//f/9//3//f/9//3//f/9//3//f/9//3//f/9//3//f/9//3//f/9//3//f/9//3//f/9//3v/f/9//3//e953/3v/e953OmPXWhhf3nf/f/9/vnf/f/9//3//f/9//3//f/9//3//f/9//3//f/9//3//f/9//3//f/9//3//f/9//3//f/9//3//f/9//3//f/9//3//f/9//3//f/9//3//f/9//3//f/9//3//f/9/AAD/f/9//3//f/9//3//f/9//3//f/9//3//f/9//3//f/9//3//f/9//3//f/9//3//f/9//3//f/9//3//f/9//3//f/9//3//f753OmfXWnxve29ba51z33v/f/9//3//f/9//3++d5xz/3//f/9//3//f/9//3//f/9//3//f/9//3//f/9//3//f/9//3//f/9//3//f/9//3//f/9//3//f/9//3//f/9//3//f/9//3//f/9//3//f/9//3//f/9//3//f/9//3//f/9//3//f/9//3//f/9//3//f/9//3//f/9//3//f/9//3//f/9//3//f/9//3//f/9//3//f/9//3//f/9//3//f/9//3//f/9//3//f/9//3/ee/9//3//f/9//3//f/9/33v/f/9//3//f/9/33vfe1trO2cZYxpjOmeec/9//3/ee/9//3//f/9//3//f/9/33v/f/9//3//e/9//3//f957/3//f/9//3//f957/3//f/9/3nf/e/9//3//f/9//3v/f/97nW/4XvhaWmfed713vXfee/9//3//f957/3//f/9//3//f/9//3//f/9/vXf/f/9//3//f/9//3//f/9//3//f/9//3//f/9//3//f/9//3//f/9//3//f/9//3//f/9//3//f/9//38AAP9//3//f/9//3//f/9//3//f/9//3//f/9//3//f/9//3//f/9//3//f/9//3//f/9//3//f/9//3//f/9//3//f/9//3//f/9/33tba9da/3//f/9/W2vXWpVSGWN8b/9//3+9c7VS/3/fe/9/3nv/f/9//3//f/9//3//f/9//3//f/9//3//f/9//3//f/9//3//f/9//3//f/9//3//f/9//3//f/9//3//f/9//3//f/9//3//f/9//3//f/9//3//f/9//3//f/9//3//f/9//3//f/9//3//f/9//3//f/9//3//f/9//3//f/9//3//f/9//3//f/9//3//f/9//3//f/9//3//f/9//3//f/9//3//f/9//3//f/9//3//f/9//3//f/9//3//f/9//3//f/9/33v/f/9//3//f/9/vnedczpnOWf4XpxvnHPee/9//3//f/9/33v/f/97/3//f/9/33v/f/9//3/ee99733v/f/97/3//f/9//3//f/9//3//e/9//3//f/9//3//f/9//3u+d3xv1lr3XlprvXf/f/9//3//f/9//3//f/9//3//f/9//3//f/9//3//f/9//3//f/9//3//f/9//3//f/9//3//f/9//3//f/9//3//f/9//3//f/9//3//f/9//3//fwAA/3//f/9//3//f/9//3//f/9//3//f/9//3//f/9//3//f/9//3//f/9//3//f/9//3//f/9//3//f/9//3//f/9//3//f/9//3//f99733u2Vt9733v/f/9/33tcaxljdE50TtdanXP/f/9//3//f/9//3//f/9//3//f/9//3//f/9//3//f/9//3//f/9//3//f/9//3//f/9//3//f/9//3//f/9//3//f/9//3//f/9//3//f/9//3//f/9//3//f/9//3//f/9//3//f/9//3//f/9//3//f/9//3//f/9//3//f/9//3//f/9//3//f/9//3//f/9//3//f/9//3//f/9//3//f/9//3//f/9//3//f/9//3//f/9//3//f/9//3//f/9//3//f/9//3//f/9//3//f/9//3//f/9//3//f/9//3/fe/9/e297azljGGMYY1prnG/dd/9//3//f/9//3//f/9//3//f/9//3//f/97/3/ee/9//3v/f/9//3//f/9//3//f/9//3//f/9//3//f/9//3//f/9/fG86ZxljW2udc/97/3//f/9//3//f/9//3//f/9//3//e/9//3//f/9//3//f/9//3//f/9//3//f/9//3//f/9//3//f/9//3//f/9//3//f/9//3//f/9/AAD/f/9//3//f/9//3//f/9//3//f/9//3//f/9//3//f/9//3//f/9//3//f/9//3//f/9//3//f/9//3//f/9//3//f/9//3//f/9//3/fe51zlVL/f/9//3//f997/3//f/9//3//f/9//3//f997/3//f/9//3//f/9//3//f/9//3//f/9//3//f/9//3//f/9//3//f/9//3//f/9//3//f/9//3//f/9//3//f/9//3//f/9//3//f/9//3//f/9//3//f/9//3//f/9//3//f/9//3//f/9//3//f/9//3//f/9//3//f/9//3//f/9//3//f/9//3//f/9//3//f/9//3//f/9//3//f/9//3//f/9//3//f/9//3//f/9//3//f/9//3//f/9//3//f/9//3//f/9//3//f/9//3//f/9//3//f/9//3/ee957/3//f/9/3nu9d5xzemtaa3tve2+8c71z3Xe9d/9//3//f/9//3//f/9//3//f/9//3//f/9//3//f/9//3//f/9//3//f/9//3//f/9//3//f/9//3++d3xvOmd7b5xz33v/f/9//3//f957/3//f/9//3//f/9//3//f/9//3//f/9//3//f/9//3//f/9//3//f/9//3//f/9//3//f/9//3//f/9//38AAP9//3//f/9//3//f/9//3//f/9//3//f/9//3//f/9//3//f/9//3//f/9//3//f/9//3//f/9//3//f/9//3//f/9//3//f/9//3//f/9/vnedc3ROvnffe/9//3//f997/3//f/9/33v/f/9//3//f/9//3//f/9//3//f/9//3//f/9//3//f/9//3//f/9//3//f/9//3//f/9//3//f/9//3//f/9//3//f/9//3//f/9//3//f/9//3//f/9//3//f/9//3//f/9//3//f/9//3//f/9//3//f/9//3//f/9//3//f/9//3//f/9//3//f/9//3//f/9//3//f/9//3//f/9//3//f/9//3//f/9//3//f/9//3//f/9//3//f/9//3//f/9//3//f/9//3//f/9//3//f/9//3//f/9//3//f/9//3//f/9//3//f/9//3//f/9//3//f/9//3//f/9//3//f/9//3//f/9//3//f/9//3//f/9//3//f/9//3//f/9//3//f/9//3//f/9//3//f/9//3//f/9//3/fe/9/33v/f/9/33t7bzpnOWecb997/3/ee/9//3//f957/3//f/9//3//f/9//3//f/9//3//f/9//3//f/9//3//f/9//3//f/9//3//f/9//3//fwAA/3//f/9//3//f/9//3//f/9//3//f/9//3//f/9//3//f/9//3//f/9//3//f/9//3//f/9//3//f/9//3//f/9//3//f/9//3//f/9//3//f997nXNTSp1z/3//f/9//3//f/9//3//f/9//3//f/9//3//f/9//3//f/9//3//f/9//3//f/9//3//f/9//3//f/9//3//f/9//3//f/9//3//f/9//3//f/9//3//f/9//3//f/9//3//f/9//3//f/9//3//f/9//3//f/9//3//f/9//3//f/9//3//f/9//3//f/9//3//f/9//3//f/9//3//f/9//3//f/9//3//f/9//3//f/9//3//f/9//3//f/9//3//f/9//3//f/9//3//f/9//3//f/9//3//f/9//3//f/9//3//f/9//3//f/9//3//f/9//3//f/9//nv/f/9//3//f/9//3//f/9//3//f/9//3//f/9//3//f/9//3//f/9//3//f/9//3//f/9//3//f/9//3//f/9//3//f/9//3//f/9//3//f/9//3//f/9/3nvfe/9//3//f753nG86Z7xz3nv/f9573nv/f/9//3//f/9//3//f/9//3//f/9//3//f/9//3//f/9//3//f/9//3//f/9//3//f/9/AAD/f/9//3//f/9//3//f/9//3//f/9//3//f/9//3//f/9//3//f/9//3//f/9//3//f/9//3//f/9//3//f/9//3//f/9//3//f/9//3v/f997/3//f753dE6dc997/3//f/9/33v/f/9//3//f/9//3//f/9//3//f/9//3//f/9//3//f/9//3//f/9//3//f/9//3//f/9//3//f/9//3//f/9//3//f/9//3//f/9//3//f/9//3//f/9//3//f/9//3//f/9//3//f/9//3//f/9//3//f/9//3//f/9//3//f/9//3//f/9//3//f/9//3//f/9//3//f/9//3//f/9//3//f/9//3//f/9//3//f/9//3//f/9//3//f/9//3//f/9//3//f/9//3//f/9//3//f/9//3//f/9//3//f/9//3//f/9//3//f/9//3//f/9//3//f/9//3//f/9//3//f/9//3//f/9//3//f/9//3//f/9//3//f/9//3//f/9//3//f/9//3//f/9//3//f/9//3//f997/3//f/9//3//f99733v/f/9//3//f997/3//e/9/nHP/e/9/3nu9d/9//3//f/9//3//f/9//3//f/9//3//f/9//3//f/9//3//f/9//3//f/9//3//f/9//38AAP9//3//f/9//3//f/9//3//f/9//3//f/9//3//f/9//3//f/9//3//f/9//3//f/9//3//f/9//3//f/9//3//f/9//3//f/9//3//f/9//3v/f/9//3/fe5VSnXOdc/9/33vfe/9//3//f/9//3//f/9//3//f/9//3//f/9//3//f/9//3//f/9//3//f/9//3//f/9//3//f/9//3//f/9//3//f/9//3//f/9//3//f/9//3//f/9//3//f/9//3//f/9//3//f/9//3//f/9//3//f/9//3//f/9//3//f/9//3//f/9//3//f/9//3//f/9//3//f/9//3//f/9//3//f/9//3//f/9//3//f/9//3//f/9//3//f/9//3//f/9//3//f/9//3//f/9//3//f/9//3//f/9//3//f/9//3//f/9//3//f/9//3//f/9//3//f/9//3//f/9//3//f/9//3//f/9//3//f/9//3//f/9//3//f/9//3//f/9//3//f/9//3//f/9//3//f/9//3//f/9//3//f/9/33v/f/9//3//f/9//3//f/9//3//f/9//3//f/9//3//f/9//3//f/9//3//f/9//3//f/9//3//f/9//3//f/9//3//f/9//3//f/9//3//f/9//3//fwAA/3//f/9//3//f/9//3//f/9//3//f/9//3//f/9//3//f/9//3//f/9//3//f/9//3//f/9//3//f/9//3//f/9//3//f/9//3//f/9//3//f99733v/f/9/33t0Tjpn33v/f/9//3//f/9//3//f/9//3//f/9//3//f/9//3//f/9//3//f/9//3//f/9//3//f/9//3//f/9//3//f/9//3//f/9//3//f/9//3//f/9//3//f/9//3//f/9//3//f/9//3//f/9//3//f/9//3//f/9//3//f/9//3//f/9//3//f/9//3//f/9//3//f/9//3//f/9//3//f/9//3//f/9//3//f/9//3//f/9//3//f/9//3//f/9//3//f/9//3//f/9//3//f/9//3//f/9//3//f/9//3//f/9//3//f/9//3//f/9//3//f/9//3//f/9//3//f/9//3//f/9//3//f/9//3//f/9//3//f/9//3//f/9//3//f/9//3//f/9//3//f/9//3//f/9//3//f/9//3/ee/9//3//f/9//3//f/9//3//f/9//3//f/9//3//f/9//3//f/9//3//f/9//3//f/9//3//f/9//3//f/9//3//f/9//3//f/9//3//f/9//3//f/9//3//f/9/AAD/f/9//3//f/9//3//f/9//3//f/9//3//f/9//3//f/9//3//f/9//3//f/9//3//f/9//3//f/9//3//f/9//3//f/9//3//f/9//3//f/9//3//f/9//3//f997lVLXWnxv/3//f/9//3//f/9//3//f/9//3//f/9//3//f/9//3//f/9//3//f/9//3//f/9//3//f/9//3//f/9//3//f/9//3//f/9//3//f/9//3//f/9//3//f/9//3//f/9//3//f/9//3//f/9//3//f/9//3//f/9//3//f/9//3//f/9//3//f/9//3//f/9//3//f/9//3//f/9//3//f/9//3//f/9//3//f/9//3//f/9//3//f/9//3//f/9//3//f/9//3//f/9//3//f/9//3//f/9//3//f/9//3//f/9//3//f/9//3//f/9//3//f/9//3//f/9//3//f/9//3//f/9//3//f/9//3//f/9//3//f/9//3//f/9//3//f/9//3//f/9//3//f/9//3//f/9//3//f/9//3//f/9//3//f/9//3//f/9//3//f/9//3//f/9//3//f/9//3//f/9//3//f/9//3//f/9//3//f/9//3//f/9//3//f/9//3//f/9//3//f/9//3//f/9//38AAP9//3//f/9//3//f/9//3//f/9//3//f/9//3//f/9//3//f/9//3//f/9//3//f/9//3//f/9//3//f/9//3//f/9//3//f/9//3//f/9//3//f/9//3//f/9//3//f9da11rfe/9//3//f957/3//f/9//3//f/9//3//f/9//3//f/9//3//f/9//3//f/9//3//f/9//3//f/9//3//f/9//3//f/9//3//f/9//3//f/9//3//f/9//3//f/9//3//f/9//3//f/9//3//f/9//3//f/9//3//f/9//3//f/9//3//f/9//3//f/9//3//f/9//3//f/9//3//f/9//3//f/9//3//f/9//3//f/9//3//f/9//3//f/9//3//f/9//3//f/9//3//f/9//3//f/9//3//f/9//3//f/9//3//f/9//3//f/9//3//f/9//3//f/9//3//f/9//3//f/9//3//f/9//3//f/9//3//f/9//3//f/9//3//f/9//3//f/9//3//f/9//3//f/9//3//f/9//3//f/9//3//f/9//3//f/9//3//f/9//3//f/9//3//f/9//3//f/9//3//f/9//3//f/9//3//f/9//3//f/9//3//f/9//3//f/9//3//f/9//3//f/9//3//fwAA/3//f/9//3//f/9//3//f/9//3//f/9//3//f/9//3//f/9//3//f/9//3//f/9//3//f/9//3//f/9//3//f/9//3//f/9//3//f/9//3//f/9//3//f/9//3//f/9/33tba1NK/3//f753/3//f/9//3//f/9//3//f/9//3//f/9//3//f/9//3//f/9//3//f/9//3//f/9//3//f/9//3//f/9//3//f/9//3//f/9//3//f/9//3//f/9//3//f/9//3//f/9//3//f/9//3//f/9//3//f/9//3//f/9//3//f/9//3//f/9//3//f/9//3//f/9//3//f/9//3//f/9//3//f/9//3//f/9//3//f/9//3//f/9//3//f/9//3//f/9//3//f/9//3//f/9//3//f/9//3//f/9//3//f/9//3//f/9//3//f/9//3//f/9//3//f/9//3//f/9//3//f/9//3//f/9//3//f/9//3//f/9//3//f/9//3//f/9//3//f/9//3//f/9//3//f/9//3//f/9//3//f/9//3//f/9//3//f/9//3//f/9//3//f/9//3//f/9//3//f/9//3//f/9//3//f/9//3//f/9//3//f/9//3//f/9//3//f/9//3//f/9//3//f/9/AAD/f/9//3//f/9//3//f/9//3//f/9//3//f/9//3//f/9//3//f/9//3//f/9//3//f/9//3//f/9//3//f/9//3//f/9//3//f/9//3//f/9//3//f/9//3//f/9//3/ee/9/OmcQQp1z/3++d/9//3//f/9//3//f/9//3//f/9//3//f/9//3//f/9//3//f/9//3//f/9//3//f/9//3//f/9//3//f/9//3//f/9//3//f/9//3//f/9//3//f/9//3//f/9//3//f/9//3//f/9//3//f/9//3//f/9//3//f/9//3//f/9//3//f/9//3//f/9//3//f/9//3//f/9//3//f/9//3//f/9//3//f/9//3//f/9//3//f/9//3//f/9//3//f/9//3//f/9//3//f/9//3//f/9//3//f/9//3//f/9//3//f/9//3//f/9//3//f/9//3//f/9//3//f/9//3//f/9//3//f/9//3//f/9//3//f/9//3//f/9//3//f/9//3//f/9//3//f/9//3//f/9//3//f/9//3//f/9//3//f/9//3//f/9//3//f/9//3//f/9//3//f/9//3//f/9//3//f/9//3//f/9//3//f/9//3//f/9//3//f/9//3//f/9//3//f/9//38AAP9//3//f/9//3//f/9//3//f/9//3//f/9//3//f/9//3//f/9//3//f/9//3//f/9//3//f/9//3//f/9//3//f/9//3//f/9//3//f/9//3//f/9//3//f/9//3//f/9/vnf/fzpn8D3fe99733v/f/9//3//f/9//3//f/9//3//f/9//3//f/9//3//f/9//3//f/9//3//f/9//3//f/9//3//f/9//3//f/9//3//f/9//3//f/9//3//f/9//3//f/9//3//f/9//3//f/9//3//f/9//3//f/9//3//f/9//3//f/9//3//f/9//3//f/9//3//f/9//3//f/9//3//f/9//3//f/9//3//f/9//3//f/9//3//f/9//3//f/9//3//f/9//3//f/9//3//f/9//3//f/9//3//f/9//3//f/9//3//f/9//3//f/9//3//f/9//3//f/9//3//f/9//3//f/9//3//f/9//3//f/9//3//f/9//3//f/9//3//f/9//3//f/9//3//f/9//3//f/9//3//f/9//3//f/9//3//f/9//3//f/9//3//f/9//3//f/9//3//f/9//3//f/9//3//f/9//3//f/9//3//f/9//3//f/9//3//f/9//3//f/9//3//f/9//3//fwAA/3//f/9//3//f/9//3//f/9//3//f/9//3//f/9//3//f/9//3//f/9//3//f/9//3//f/9//3//f/9//3//f/9//3//f/9//3//f/9//3//f/9//3//f/9//3//f/9//3//f71z/3+dc885/3/fe/9//3//f/9//3//f/9//3//f/9//3//f/9//3//f/9//3//f/9//3//f/9//3//f/9//3//f/9//3//f/9//3//f/9//3//f/9//3//f/9//3//f/9//3//f/9//3//f/9//3//f/9//3//f/9//3//f/9//3//f/9//3//f/9//3//f/9//3//f/9//3//f/9//3//f/9//3//f/9//3//f/9//3//f/9//3//f/9//3//f/9//3//f/9//3//f/9//3//f/9//3//f/9//3//f/9//3//f/9//3//f/9//3//f/9//3//f/9//3//f/9//3//f/9//3//f/9//3//f/9//3//f/9//3//f/9//3//f/9//3//f/9//3//f/9//3//f/9//3//f/9//3//f/9//3//f/9//3//f/9//3//f/9//3//f/9//3//f/9//3//f/9//3//f/9//3//f/9//3//f/9//3//f/9//3//f/9//3//f/9//3//f/9//3//f/9//3//f/9/AAD/f/9//3//f/9//3//f/9//3//f/9//3//f/9//3//f/9//3//f/9//3//f/9//3//f/9//3//f/9//3//f/9//3//f/9//3//f/9//3//f/9//3//f/9//3//f/9//3//f/9//3/ee/9/33sxRv9//3//f/9//3//f/9//3//f/9//3//f/9//3//f/9//3//f/9//3//f/9//3//f/9//3//f/9//3//f/9//3//f/9//3//f/9//3//f/9//3//f/9//3//f/9//3//f/9//3//f/9//3//f/9//3//f/9//3//f/9//3//f/9//3//f/9//3//f/9//3//f/9//3//f/9//3//f/9//3//f/9//3//f/9//3//f/9//3//f/9//3//f/9//3//f/9//3//f/9//3//f/9//3//f/9//3//f/9//3//f/9//3//f/9//3//f/9//3//f/9//3//f/9//3//f/9//3//f/9//3//f/9//3//f/9//3//f/9//3//f/9//3//f/9//3//f/9//3//f/9//3//f/9//3//f/9//3//f/9//3//f/9//3//f/9//3//f/9//3//f/9//3//f/9//3//f/9//3//f/9//3//f/9//3//f/9//3//f/9//3//f/9//3//f/9//3//f/9//38AAP9//3//f/9//3//f/9//3//f/9//3//f/9//3//f/9//3//f/9//3//f/9//3//f/9//3//f/9//3//f/9//3//f/9//3//f/9//3//f/9//3//f/9//3//f/9//3//f713/3//f713vnffe/9/11p8b997/3//f/97/3//f/9//3//f/9//3//f/9//3//f/9//3//f/9//3//f/9//3//f/9//3//f/9//3//f/9//3//f/9//3//f/9//3//f/9//3//f/9//3//f/9//3//f/9//3//f/9//3//f/9//3//f/9//3//f/9//3//f/9//3//f/9//3//f/9//3//f/9//3//f/9//3//f/9//3//f/9//3//f/9//3//f/9//3//f/9//3//f/9//3//f/9//3//f/9//3//f/9//3//f/9//3//f/9//3//f/9//3//f/9//3//f/9//3//f/9//3//f/9//3//f/9//3//f/9//3//f/9//3//f/9//3//f/9//3//f/9//3//f/9//3//f/9//3//f/9//3//f/9//3//f/9//3//f/9//3//f/9//3//f/9//3//f/9//3//f/9//3//f/9//3//f/9//3//f/9//3//f/9//3//f/9//3//f/9//3//f/9//3//f/9//3//fwAA/3//f/9//3//f/9//3//f/9//3//f/9//3//f/9//3//f/9//3//f/9//3//f/9//3//f/9//3//f/9//3//f/9//3//f/9//3//f/9//3//f/9//3//f/9//3//f/9//3//f/9//3//f/9//3+cc/dae2//f/9//3//f/9//3//f/9//3//f/9//3//f/9//3//f/9//3//f/9//3//f/9//3//f/9//3//f/9//3//f/9//3//f/9//3//f/9//3//f/9//3//f/9//3//f/9//3//f/9//3//f/9//3//f/9//3//f/9//3//f/9//3//f/9//3//f/9//3//f/9//3//f/9//3//f/9//3//f/9//3//f/9//3//f/9//3//f/9//3//f/9//3//f/9//3//f/9//3//f/9//3//f/9//3//f/9//3//f/9//3//f/9//3//f/9//3//f/9//3//f/9//3//f/9//3//f/9//3//f/9//3//f/9//3//f/9//3//f/9//3//f/9//3//f/9//3//f/9//3//f/9//3//f/9//3//f/9//3//f/9//3//f/9//3//f/9//3//f/9//3//f/9//3//f/9//3//f/9//3//f/9//3//f/9//3//f/9//3//f/9//3//f/9//3//f/9/AAD/f/9//3//f/9//3//f/9//3//f/9//3//f/9//3//f/9//3//f/9//3//f/9//3//f/9//3//f/9//3//f/9//3//f/9//3//f/9//3//f/9//3//f/9//3//f/9//3//f/9//3//f/9//3/ee957e2+UUpxv/3//e/9//3//f/9//3//f/9//3//f/9//3//f/9//3//f/9//3//f/9//3//f/9//3//f/9//3//f/9//3//f/9//3//f/9//3//f/9//3//f/9//3//f/9//3//f/9//3//f/9//3//f/9//3//f/9//3//f/9//3//f/9//3//f/9//3//f/9//3//f/9//3//f/9//3//f/9//3//f/9//3//f/9//3//f/9//3//f/9//3//f/9//3//f/9//3//f/9//3//f/9//3//f/9//3//f/9//3//f/9//3//f/9//3//f/9//3//f/9//3//f/9//3//f/9//3//f/9//3//f/9//3//f/9//3//f/9//3//f/9//3//f/9//3//f/9//3//f/9//3//f/9//3//f/9//3//f/9//3//f/9//3//f/9//3//f/9//3//f/9//3//f/9//3//f/9//3//f/9//3//f/9//3//f/9//3//f/9//3//f/9//3//f/9//38AAP9//3//f/9//3//f/9//3//f/9//3//f/9//3//f/9//3//f/9//3//f/9//3//f/9//3//f/9//3//f/9//3//f/9//3//f/9//3//f/9//3//f/9//3//f/9//3//f/9//3//f/9//3//f/9//3v/f/deWmv+e/9//3//f/9//3//f/9//3//f/9//3//f/9//3//f/9//3//f/9//3//f/9//3//f/9//3//f/9//3//f/9//3//f/9//3//f/9//3//f/9//3//f/9//3//f/9//3//f/9//3//f/9//3//f/9//3//f/9//3//f/9//3//f/9//3//f/9//3//f/9//3//f/9//3//f/9//3//f/9//3//f/9//3//f/9//3//f/9//3//f/9//3//f/9//3//f/9//3//f/9//3//f/9//3//f/9//3//f/9//3//f/9//3//f/9//3//f/9//3//f/9//3//f/9//3//f/9//3//f/9//3//f/9//3//f/9//3//f/9//3//f/9//3//f/9//3//f/9//3//f/9//3//f/9//3//f/9//3//f/9//3//f/9//3//f/9//3//f/9//3//f/9//3//f/9//3//f/9//3//f/9//3//f/9//3//f/9//3//f/9//3//f/9//3//fwAA/3//f/9//3//f/9//3//f/9//3//f/9//3//f/9//3//f/9//3//f/9//3//f/9//3//f/9//3//f/9//3//f/9//3//f/9//3//f/9//3//f/9//3//f/9//3//f/9//3//f/9//3//f/9//3//f/9/nHNaa957/3//f/9//3//f/9//3//f/9//3//f/9//3//f/9//3//f/9//3//f/9//3//f/9//3//f/9//3//f/9//3//f/9//3//f/9//3//f/9//3//f/9//3//f/9//3//f/9//3//f/9//3//f/9//3//f/9//3//f/9//3//f/9//3//f/9//3//f/9//3//f/9//3//f/9//3//f/9//3//f/9//3//f/9//3//f/9//3//f/9//3//f/9//3//f/9//3//f/9//3//f/9//3//f/9//3//f/9//3//f/9//3//f/9//3//f/9//3//f/9//3//f/9//3//f/9//3//f/9//3//f/9//3//f/9//3//f/9//3//f/9//3//f/9//3//f/9//3//f/9//3//f/9//3//f/9//3//f/9//3//f/9//3//f/9//3//f/9//3//f/9//3//f/9//3//f/9//3//f/9//3//f/9//3//f/9//3//f/9//3//f/9//3//f/9/AAD/f/9//3//f/9//3//f/9//3//f/9//3//f/9//3//f/9//3//f/9//3//f/9//3//f/9//3//f/9//3//f/9//3//f/9//3//f/9//3//f/9//3//f/9//3//f/9//3//f/9//3//f/9//3//f/9//3//f957/3//f957/3//f/9//3//f/9//3//f/9//3//f/9//3//f/9//3//f/9//3//f/9//3//f/9//3//f/9//3//f/9//3//f/9//3//f/9//3//f/9//3//f/9//3//f/9//3//f/9//3//f/9//3//f/9//3//f/9//3//f/9//3//f/9//3//f/9//3//f/9//3//f/9//3//f/9//3//f/9//3//f/9//3//f/9//3//f/9//3//f/9//3//f/9//3//f/9//3//f/9//3//f/9//3//f/9//3//f/9//3//f/9//3//f/9//3//f/9//3//f/9//3//f/9//3//f/9//3//f/9//3//f/9//3//f/9//3//f/9//3//f/9//3//f/9//3//f/9//3//f/9//3//f/9//3//f/9//3//f/9//3//f/9//3//f/9//3//f/9//3//f/9//3//f/9//3//f/9//3//f/9//3//f/9//3//f/9//3//f/9//3//f/9//38AAP9//3//f/9//3//f/9//3//f/9//3//f/9//3//f/9//3//f/9//3//f/9//3//f/9//3//f/9//3//f/9//3//f/9//3//f/9//3//f/9//3//f/9//3//f/9//3//f/9//3//f/9//3//f/9//3/ee/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957/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e/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HMMfotMdM73cNccsm5gr/m1c//cLtAVb8+yWzuX41M0=</DigestValue>
    </Reference>
    <Reference Type="http://www.w3.org/2000/09/xmldsig#Object" URI="#idOfficeObject">
      <DigestMethod Algorithm="http://www.w3.org/2001/04/xmlenc#sha256"/>
      <DigestValue>bDbj8nc9mrQANFY1G66jx+zYgUgBCVzrwm2Gc6BJc8o=</DigestValue>
    </Reference>
    <Reference Type="http://uri.etsi.org/01903#SignedProperties" URI="#idSignedProperties">
      <Transforms>
        <Transform Algorithm="http://www.w3.org/TR/2001/REC-xml-c14n-20010315"/>
      </Transforms>
      <DigestMethod Algorithm="http://www.w3.org/2001/04/xmlenc#sha256"/>
      <DigestValue>bpGv0EymfJ7XbG2+7WRzkkFY553qU20r+nZIxLoZLw4=</DigestValue>
    </Reference>
    <Reference Type="http://www.w3.org/2000/09/xmldsig#Object" URI="#idValidSigLnImg">
      <DigestMethod Algorithm="http://www.w3.org/2001/04/xmlenc#sha256"/>
      <DigestValue>dWwDZ/1nTSzm+ppuCRvIugqFA7Dcjj2X7EHw0w/N4xw=</DigestValue>
    </Reference>
    <Reference Type="http://www.w3.org/2000/09/xmldsig#Object" URI="#idInvalidSigLnImg">
      <DigestMethod Algorithm="http://www.w3.org/2001/04/xmlenc#sha256"/>
      <DigestValue>urjQK+0sgdGrKIdsdor61MV6IRvLcZkl6NTz3uBPVVU=</DigestValue>
    </Reference>
  </SignedInfo>
  <SignatureValue>RE6txqchBSIUHrwSdU4wqCwhDLRrZxTt2OrxFJqTy/agAs8JMBZb69F8CBNyXHGoiPcuyqKNqSLF
RiqEGOzk+gGxGj4Zr6E0LndjuhCr7v/Bi49hFiZw4zc+L7EvudKBPL1qrFH5RjsQYcjaQO5yqgns
qY+PU0uX4Fb3sTsUAOEKznhtHnXy2GT3bA2x0LEMerIua/r443AEIFTCHb5vs482l1nFHR3TMfqr
GuuxGRd7D6LOAtf2HDHRf3Dp1sDelYpc/mUWeYUNg8I5PkonrX+LlvGhdnh820HS1mwu6ze5fl2H
8EuUFUCzTc3UmZ7lDw7wMdsj3CTZAAIaF2tZJA==</SignatureValue>
  <KeyInfo>
    <X509Data>
      <X509Certificate>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Transform>
          <Transform Algorithm="http://www.w3.org/TR/2001/REC-xml-c14n-20010315"/>
        </Transforms>
        <DigestMethod Algorithm="http://www.w3.org/2001/04/xmlenc#sha256"/>
        <DigestValue>5LtLm95lg4QwxsJ4i3s5ZDIgV3f3KLIRERRzmTjM6p0=</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D8Q+cjphivGpbyE4LrADn6Xz36RDtsn0BcamY8nEpcc=</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_rels/header4.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_rels/header5.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PaIwTLyfl2Rqly7UaKB+Pa1oSZ0Kn9+45LFmHTudVLY=</DigestValue>
      </Reference>
      <Reference URI="/word/_rels/settings.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nikmG7/KnPwfqLBl6W/vrD51GqbvHr/i1PnC98eZ5CY=</DigestValue>
      </Reference>
      <Reference URI="/word/document.xml?ContentType=application/vnd.openxmlformats-officedocument.wordprocessingml.document.main+xml">
        <DigestMethod Algorithm="http://www.w3.org/2001/04/xmlenc#sha256"/>
        <DigestValue>bbphzeRvJLpZYqZLaylhyotl+PQg+ws8t0KKZsiKEVw=</DigestValue>
      </Reference>
      <Reference URI="/word/endnotes.xml?ContentType=application/vnd.openxmlformats-officedocument.wordprocessingml.endnotes+xml">
        <DigestMethod Algorithm="http://www.w3.org/2001/04/xmlenc#sha256"/>
        <DigestValue>q5OiBUkZqSfeFAgmylpZH9pCW2Nc5piI19mP31+UegE=</DigestValue>
      </Reference>
      <Reference URI="/word/fontTable.xml?ContentType=application/vnd.openxmlformats-officedocument.wordprocessingml.fontTable+xml">
        <DigestMethod Algorithm="http://www.w3.org/2001/04/xmlenc#sha256"/>
        <DigestValue>oHCQnjxyytsQ4nLW2adgK9LoW8ICV9HPwzCyu0P78h8=</DigestValue>
      </Reference>
      <Reference URI="/word/footer1.xml?ContentType=application/vnd.openxmlformats-officedocument.wordprocessingml.footer+xml">
        <DigestMethod Algorithm="http://www.w3.org/2001/04/xmlenc#sha256"/>
        <DigestValue>CpJ3W+DHA2JYHD27XunMFI6ouI+P7hCv0d3/l3P2z1Y=</DigestValue>
      </Reference>
      <Reference URI="/word/footer2.xml?ContentType=application/vnd.openxmlformats-officedocument.wordprocessingml.footer+xml">
        <DigestMethod Algorithm="http://www.w3.org/2001/04/xmlenc#sha256"/>
        <DigestValue>qHtzceuzIf3SCRLApKJv+OxWA78zjEHQtpr+LxUH84k=</DigestValue>
      </Reference>
      <Reference URI="/word/footnotes.xml?ContentType=application/vnd.openxmlformats-officedocument.wordprocessingml.footnotes+xml">
        <DigestMethod Algorithm="http://www.w3.org/2001/04/xmlenc#sha256"/>
        <DigestValue>oFqOfxQtT2Us3gmBc+gljQorjWlUew6ePTgB2F+juPs=</DigestValue>
      </Reference>
      <Reference URI="/word/header1.xml?ContentType=application/vnd.openxmlformats-officedocument.wordprocessingml.header+xml">
        <DigestMethod Algorithm="http://www.w3.org/2001/04/xmlenc#sha256"/>
        <DigestValue>/yLJ3dCLtumgheWU+2qD8+EyLtcOpykCZFNw9/g6kpQ=</DigestValue>
      </Reference>
      <Reference URI="/word/header2.xml?ContentType=application/vnd.openxmlformats-officedocument.wordprocessingml.header+xml">
        <DigestMethod Algorithm="http://www.w3.org/2001/04/xmlenc#sha256"/>
        <DigestValue>q6v3okGYw3oMgQZBtId2O5czWbynyfVQlrhvX9WMbQA=</DigestValue>
      </Reference>
      <Reference URI="/word/header3.xml?ContentType=application/vnd.openxmlformats-officedocument.wordprocessingml.header+xml">
        <DigestMethod Algorithm="http://www.w3.org/2001/04/xmlenc#sha256"/>
        <DigestValue>2F6kjLgzWN0PQn0PrRsO3tZbDeGfFbC+sEVf21pO8OI=</DigestValue>
      </Reference>
      <Reference URI="/word/header4.xml?ContentType=application/vnd.openxmlformats-officedocument.wordprocessingml.header+xml">
        <DigestMethod Algorithm="http://www.w3.org/2001/04/xmlenc#sha256"/>
        <DigestValue>GvETxf0/WnU677yRI+p6dlsRN/yN+pwczaP725MMrVM=</DigestValue>
      </Reference>
      <Reference URI="/word/header5.xml?ContentType=application/vnd.openxmlformats-officedocument.wordprocessingml.header+xml">
        <DigestMethod Algorithm="http://www.w3.org/2001/04/xmlenc#sha256"/>
        <DigestValue>PDQozS+hpN+v85oHyfJKqYBdzSiC6ARtg+CtvbjovFc=</DigestValue>
      </Reference>
      <Reference URI="/word/media/image1.emf?ContentType=image/x-emf">
        <DigestMethod Algorithm="http://www.w3.org/2001/04/xmlenc#sha256"/>
        <DigestValue>6BGvXMaGmqei61vvkWihP0tTKUkDsx5dm5nSbXLv9B4=</DigestValue>
      </Reference>
      <Reference URI="/word/media/image2.emf?ContentType=image/x-emf">
        <DigestMethod Algorithm="http://www.w3.org/2001/04/xmlenc#sha256"/>
        <DigestValue>3FXcE5HArYXlV+lDgDICfnsyqqtxVzFPjCz3SLt8agA=</DigestValue>
      </Reference>
      <Reference URI="/word/media/image3.wmf?ContentType=image/x-wmf">
        <DigestMethod Algorithm="http://www.w3.org/2001/04/xmlenc#sha256"/>
        <DigestValue>MsJzHqvsyaXC0hd7meLsHogSx/H7/oJoxaI/xLKiEm0=</DigestValue>
      </Reference>
      <Reference URI="/word/media/image4.png?ContentType=image/png">
        <DigestMethod Algorithm="http://www.w3.org/2001/04/xmlenc#sha256"/>
        <DigestValue>by4eeqLlHrkSKlOSXrkql18c/d1EN3OTyH0vOPJWrso=</DigestValue>
      </Reference>
      <Reference URI="/word/media/image5.emf?ContentType=image/x-emf">
        <DigestMethod Algorithm="http://www.w3.org/2001/04/xmlenc#sha256"/>
        <DigestValue>L1qDVVieSSqdD5C2M9bcbxgAAay0VTILbAE/wSo+jgw=</DigestValue>
      </Reference>
      <Reference URI="/word/numbering.xml?ContentType=application/vnd.openxmlformats-officedocument.wordprocessingml.numbering+xml">
        <DigestMethod Algorithm="http://www.w3.org/2001/04/xmlenc#sha256"/>
        <DigestValue>BtGRyWYPKnrEEh//tcIobUeJCGP/NHTh0d6mrwv4c6Y=</DigestValue>
      </Reference>
      <Reference URI="/word/settings.xml?ContentType=application/vnd.openxmlformats-officedocument.wordprocessingml.settings+xml">
        <DigestMethod Algorithm="http://www.w3.org/2001/04/xmlenc#sha256"/>
        <DigestValue>p/x4/iN+XaJ9qvwUuRuBnxwPw76dap1g6clGoT+dyOI=</DigestValue>
      </Reference>
      <Reference URI="/word/styles.xml?ContentType=application/vnd.openxmlformats-officedocument.wordprocessingml.styles+xml">
        <DigestMethod Algorithm="http://www.w3.org/2001/04/xmlenc#sha256"/>
        <DigestValue>IBjchbos9VZ0M9AIzDjgcPQZWWxSvOxy0STfwqxlxS4=</DigestValue>
      </Reference>
      <Reference URI="/word/theme/theme1.xml?ContentType=application/vnd.openxmlformats-officedocument.theme+xml">
        <DigestMethod Algorithm="http://www.w3.org/2001/04/xmlenc#sha256"/>
        <DigestValue>STlZFfbMkytklFboNpsj8y7l51MdObqCGUKxKwwrYuE=</DigestValue>
      </Reference>
      <Reference URI="/word/webSettings.xml?ContentType=application/vnd.openxmlformats-officedocument.wordprocessingml.webSettings+xml">
        <DigestMethod Algorithm="http://www.w3.org/2001/04/xmlenc#sha256"/>
        <DigestValue>4yvKPjBsT58l1JJPhoAkA9JWLfKsFOpJGMKzcacCV/M=</DigestValue>
      </Reference>
    </Manifest>
    <SignatureProperties>
      <SignatureProperty Id="idSignatureTime" Target="#idPackageSignature">
        <mdssi:SignatureTime xmlns:mdssi="http://schemas.openxmlformats.org/package/2006/digital-signature">
          <mdssi:Format>YYYY-MM-DDThh:mm:ssTZD</mdssi:Format>
          <mdssi:Value>2018-11-12T16:28:46Z</mdssi:Value>
        </mdssi:SignatureTime>
      </SignatureProperty>
    </SignatureProperties>
  </Object>
  <Object Id="idOfficeObject">
    <SignatureProperties>
      <SignatureProperty Id="idOfficeV1Details" Target="#idPackageSignature">
        <SignatureInfoV1 xmlns="http://schemas.microsoft.com/office/2006/digsig">
          <SetupID>{AA64CB9B-6DF4-4E36-828B-F0149D4D5A6A}</SetupID>
          <SignatureText/>
          <SignatureImage>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vee/9//3//f/9//3//f/9//3//f/9//3//f/9//3//f/9//3//f/9//3//f/9//3//f/9//3//f/9//3//f/9//3//f/9//3//f/9//3//f/9//3//f/9//3//f/9//3//f/9//3//f/9//3//f/9//3//f/9//3//f/9//3//f/9//3//f/9//3//f/9//3//f/9//3//f/9//3//f/9//3//f/9//3//f/9//3//f/9//3//f/9//3//f/9//3//f/9//3//f/9//3//f/9//3//f/9//3//f/9//3//f/9//3//f/9//3//f/9//3//f/9//3//f/9//3//f/9//3//f/9//3//f/9//3//f/9//3//f/9//3//f/9//3//f/9//3//f/9//3//f/9//3//f/9//3//f/9//3//f/9//3//f/9//3//f/9//3//f/9//3//f/9//3//f/9//3//f/9//3//f/9//3//f/9//3//f/9//3//f/9//3//f/9//3//f/9//3//f/9//3//f/9//3//f/9//3//f/9//3//f/9//3//f/9//3//f/9//3//f/9//3//f/9//3//f/9//3//f/9//3//f/9//3//f/9//3//f/9//3//f/9//3//f/9//3//f/9//3//f/9//3//f/9/3ntaa5xz/3//f/9//3//f/9//3//f/9//3//f/9//3//f/9//3//f/9//3//f/9//3//f/9//3//f/9//3//f/9//3//f/9//3//f/9//3//f/9//3//f/9//3//f/9//3//f/9//3//f/9//3//f/9//3//f/9//3//f/9//3//f/9//3//f/9//3//f/9//3//f/9//3//f/9//3//f/9//3//f/9//3//f/9//3//f/9//3//f/9//3//f/9//3//f/9//3//f/9//3//f/9//3//f/9//3//f/9//3//f/9//3//f/9//3//f/9//3//f/9//3//f/9//3//f/9//3//f/9//3//f/9//3//f/9//3//f/9//3//f/9//3//f/9//3//f/9//3//f/9//3//f/9//3//f/9//3//f/9//3//f/9//3//f/9//3//f/9//3//f/9//3//f/9//3//f/9//3//f/9//3//f/9//3//f/9//3//f/9//3//f/9//3//f/9//3//f/9//3//f/9//3//f/9//3//f/9//3//f/9//3//f/9//3//f/9//3//f/9//3//f/9//3//f/9//3//f/9//3//f/9//3//f/9//3//f/9//3//f/9//3//f/9//3//f/9//3//f/9//3//f/9//39ba9daOWf/f/9//3//f/9//3//f/9//3//f/9//3//f/9//3//f/9//3//f/9//3//f/9//3//f/9//3//f/9//3//f/9//3//f/9//3//f/9//3//f/9//3//f/9//3//f/9//3//f/9//3//f/9//3//f/9//3//f/9//3//f/9//3//f/9//3//f/9//3//f/9//3//f/9//3//f/9//3//f/9//3//f/9//3//f/9//3//f/9//3//f/9//3//f/9//3//f/9//3//f/9//n/+e/9//3//f/9//3//f/9//3//f/9//3//f/9//3//f/9//3//f/9//3//f/9//3//f/9//3//f/9//3//f/9//3//f/9//3//f/9//3//f/9//3//f/9//3//f/9//3//f/9//3//f/9//3//f/9//3//f/9//3//f/9//3//f/9//3//f/9//3//f/9//3//f/9//3//f/9//3//f/9//3//f/9//3//f/9//3//f/9//3//f/9//3//f/9//3//f/9//3//f/9//3//f/9//3//f/9//3//f/9//3//f/9//3//f/9//3//f/9//3//f/9//3//f/9//3//f/9//3//f/9//3//f/9//3//f/9//3//f/9//n//f/9//3/+f/9//3//f997/3+dczpnvXPee/9//3//f/9//3//f/9//3//f/9/33v/f997/3//f/9//3/fe/9//3//f/9//3//f/9//3//f/9//3//f/9//3//f/9//3//f/9//3//e/9//3//f/9//3//f/9//3//f957/3//f/9//3//f/9//3//f/9//3//f/9//3//f/9//3//f/9//3//f/9//3//f/9//3//f/9//3//f/9//3//f/9//3/fe/9/33/ff997v3v/f/9/33v/f/9//3//f/9//3/ee5xz/3//f/9//n//f/9//3//f/9//3//f/9//3//f/9//3//f/9//3//f/9//3//f/9//3//f/9//3//f/9//3//f/9//3//f/9//3//f/9//3//f/9//3//f/9//3//f/9//3//f/9//3//f/9//3//f/9//3//f/9//3//f/9//3//f/9//3//f/9//3//f/9//3//f/9//3//f/9//3//f/9//3//f/9//3//f/9//3//f/9//3//f/9//3//f/9//3//f/9//3//f/9//3//f/9//3//f/9//3//f/9//3//f/9//3//f/9//3//f/9//3//f/9//3//f/9//3//f/9//3//f/9//3//f/9//3//f/9//3//f/9//3//f/9//n/de/5//n//f/9//3v/e7dW33sYX3tr/3//f/9//3//f/9//3//f/9//3//f/9//3//f99733v/f/9//3+9d753/3//f/9//3//f99//3//f/9//3//f/9//3//f/9//3//f/9//3/ed/9//3//f/9//3//f/9/3Xv/f/9//3//f/9//3//f/9//3//f/9//3//f/9//3//f/9//3//f/9//3//f/9//3//f/9//3//f/9//3//f/9//3/ee/9//3//f/9//3//f/9//3//f/9//3//f/9/33v/f/9//3//f/9//3//f/5//3//f/9//3//f/9//3//f/9//3//f/9//3//f/9//3//f/9//3//f/9//3//f/9//3//f/9//3//f/9//3//f/9//3//f/9//3//f/9//3//f/9//3//f/9//3//f/9//3//f/9//3//f/9//3//f/9//3//f/9//3//f/9//3//f/9//3//f/9//3//f/9//3//f/9//3//f/9//3//f/9//3//f/9//3//f/9//3//f/9//3//f/9//3//f/9//3//f/9//3//f/9//3//f/9//3//f/9//3//f/9//3//f/9//3//f/9//3//f/9//3//f/9//3//f/9//3//f/9//3//f/9//3//f/9//3//f/9//3//f/9//3//f/57/3//fxpffG90St97/3//f/9//3//f/9//3//f/9//3//f/9/3nt8bxljtVaVUrZWlVLWWjpnnHPfe/9//3//f/9//3//f/9//3//f/9//3//f/9//3//f/9//3//f/9//3++c3xvWmd8b957/3//f/9//3//f/9//3//f/9//3//f/9//3//f/9//3//f/9//3//f/9//3//f/9//3//f/9//3//f/9//3//f/9//3//f/9//3//f51zfG98b3xvOmd9c79333u/d997/3//f/9//3/ee/9//3//f/9//3//f/9//3//f/9//3//f/9//3//f/9//3//f/9//3//f/9//3//f/9//3//f/9//3//f/9//3//f/9//3//f/9//3//f/9//3//f/9//3//f/9//3//f/9//3//f/9//3//f/9//3//f/9//3//f/9//3//f/9//3//f/9//3//f/9//3//f/9//3//f/9//3//f/9//3//f/9//3//f/9//3//f/9//3//f/9//3//f/9//3//f/9//3//f/9//3//f/9//3//f/9//3//f/9//3//f/9//3//f/9//3//f/9//3//f/9//3//f/9//3//f/9//3//f/9//3//f/9//3//f/9//3//f/9//3//f/9//3/+e/9//3//f/57/3//f/9/+V5TRp1z3nf/f/9//3//f/9//3//f/9//3//f/9/vnc6Z753vnf/f/9//3//f/9/vnc6Z5VStlZba/9//3//f/9//3//f/9//3//f/9//3v/e/9//3//e75z/38aY1trW2ecb1pr/3+9d/9//3//f/9//3//f/9//3//f/9//3//f/9//3//f/9//3//f/9//3//f/9//3//f/9//3//f/9//3//f/9//3//f/9//3/eexljW2s6ZxhjOmf4XrdWdVIyRjJGdU46Z75333//f/9/33//f/9//3//f/9//3//f/9//3//f/9//3//f/9//3//f/9//3//f/9//3//f/9//3//f/9//3//f/9//3//f/9//3//f/9//3//f/9//3//f/9//3//f/9//3//f/9//3//f/9//3//f/9//3//f/9//3//f/9//3//f/9//3//f/9//3//f/9//3//f/9//3//f/9//3//f/9//3//f/9//3//f/9//3//f/9//3//f/9//3//f/9//3//f/9//3//f/9//3//f/9//3//f/9//3//f/9//3//f/9//3//f/9//3//f/9//3//f/9//3//f/9//3//f/9//3//f/9//3//f/9//3//f/9//3//f/9//3//f/9//3//f/9//3//f/9//3//f793fW8zRnxr/3//f997/3//f/9//3//f/9//3//f/9//3/eexljvnf/f/9//3//e/9//3//f/9//3+9d3tvGWO+d/9//3/fe/9//3//f/9/3nf/f/9/3nfed/97fG+UTnxv33f/f5xvvnf/f/9//3//f/9//3//f/9//3//f/9//3//f/9//3//f/9//3//f/9//3//f/9//3//f/9//3//f/9//3//f/9//3//f/9//3//fxlj+F6+d/9/33v/f/9//3//f/9/nXMZY1NKzzmVUnxv/3//f997/3//f99//3//f/9//3//f/9//3//f/9//3//f/9//3//f/9//3//f/9//3//f/9//3//f/9//3//f/9//3//f/9//3//f/9//3//f/9//3//f/9//3//f/9//3//f/9//3//f/9//3//f/9//3//f/9//3//f/9//3//f/9//3//f/9//3//f/9//3//f/9//3//f/9//3//f/9//3//f/9//3//f/9//3//f/9//3//f/9//3//f/9//3//f/9//3//f/9//3//f/9//3//f/9//3//f/9//3//f/9//3//f/9//3//f/9//3//f/9//3//f/9//3//f/9//3//f/9//3//f/9//3//f/9//3//f/9//3//f/9//3//f/9//3//f3xrO2OWUtha/3/fe/9//3//f/9//3//f/9//3//f/9//3++e71311r/f/9//3//f/9//3//f997/3//f/9/e28ZYzln33v/f/9//3//f/9//3//f957vnf/f75311rWVp1z/3//f/9/+F7ee957/3//f/9//3//f/9//3//f/9//3//f/9//3//f/9//3//f/9//3//f/9//3//f/9//3//f/9//3//f/9//3//f/9//3//f1trGWN8c/9//3//f/9//3//f997/3//f/9//3/ffxljMkZTSn1v/3//f/9//3//f/9//3//f/9//3//f/9//3//f/9//3//f/9//3//f/9//3//f/9//3//f/9//3//f/9//3//f/9//3//f/9//3//f/9//3//f/9//3//f/9//3//f/9//3//f/9//3//f/9//3//f/9//3//f/9//3//f/9//3//f/9//3//f/9//3//f/9//3//f/9//3//f/9//3//f/9//3//f/9//3//f/9//3//f/9//3//f/9//3//f/9//3//f/9//3//f/9//3//f/9//3//f/9//3//f/9//3//f/9//3//f/9//3//f/9//3//f/9//3//f/9//3//f/9//3//f/9//3//f/9//3//f/9//3//f/9//3//f/9//3/fe3xv+V4aYztnv3edb/9//3//f/9//3//f/9//3//f/9//3//f/9/3nv4Xv9//3//f/9//3//f/9//3//f/9//3//f/9/Wmt7b/97/3//f/9//3//f997/3//fxlj916cc/9//3/fd/9/33d7a/9//3//f957/3//f/9//3//f/9//3//f/9//3//f/9//3//f/9//3//f/9//3//f/9//3//f/9//3//f/9//3//f/9//3//f997tlY5Z/9//3++d/9//3//f/9//3//f/9//3//f/9//3/ff/leMkZ1Tr93/3/ff/9//3//f/9//3//f/9//3//f/9//3//f/9//3//f/9//3//f/9//3//f/9//3//f/9//3//f/9//3//f/9//3//f/9//3//f/9//3//f/9//3//f/9//3//f/9//3//f/9//3//f/9//3//f/9//3//f/9//3//f/9//3//f/9//3//f/9//3//f/9//3//f/9//3//f/9//3//f/9//3//f/9//3//f/9//3//f/9//3//f/9//3//f/9//3//f/9//3//f/9//3//f/9//3//f/9//3//f/9//3//f/9//3//f/9//3//f/9//3//f/9//3//f/9//3//f/9//3//f/9//3//f/9//3//f/9//3/fe/9//39ca3VOt1bfd/9/GmPfe/9/33f/f/9//3//f/9//3//f/9//3//f/9//3/fe5RS33vfe/9//3//f/9//3//f/9//3//f/9//3+dc1trnXP/f/9/33v/f/9//398b9daOme9d/9//3//f/9//38ZX997/3//f957/3//f/9//3//f/9//3//f/9//3//f/9//3//f/9//3//f/9//3//f/9//3//f/9//3//f/9//3//f/9//3//f/9//390Tv9/33v/f99//3/fe/9//3//f/9//3//f/9//3//f/9//3+ed5ZWVEpca/9//3//f/9/33v/f/9/3nv/f/9//3//f/9//3//f/9//3//f/9//3//f/9//3//f/9//3//f/9//3//f/9//3//f/9//3//f/9//3//f/9//3//f/9//3//f/9//3//f/9//3//f/9//3//f957/3//f/9//3//f/9//3//f/9//3//f/9//3//f/9//3//f/9//3//f/9//3//f/9//3//f/9//3//f/9//3//f/9//3//f/9//3//f/9//3//f/9//3//f/9//3//f/9//3//f/9//3//f/9//3//f/9//3//f/9//3//f/9//3//f/9//3//f/9//3//f/9//3//f/9/33v/f/9//3v/f/9//3//f/9//3/YWrdWfW//f/9//39ca993/3v/f997/3//f/9//3//f/9//3//f/9//3/ee/9/e2/XWt97/3/fe/9//3//f/9//3//f753/3//f/9/W2s7Z/9//3v/e/9/33v/f/heGGPee/9//3//f/9//3//fxlj/3//f/9//3//f/9//3//f/9//3//f/9//3//f/9//3//f/9//3//f/9//3//f/9//3//f/9//3//f/9//3//f/9//3//f/9//3/fe5ZW/3//f753/3//f/9//3//f/9//3//f/9//3//f997/3//f99/33s6Z1ROt1b/f/9/vnv/f/9/nHP/f957/3//f/9//3//f/9//3//f/9//3//f/9//3//f/9//3//f/9//3//f/9//3//f/9//3//f/9//3//f/9//3//f/9//3//f/9//3//f/9//3//f957/3//f713Wms5Z3tvWmsZY3tv/3//f/9//3//f/9//3//f/9//3//f/9//3//f/9//3//f/9//3//f/9//3//f/9//3//f/9//3//f/9//3//f/9//3//f/9//3//f/9//3//f/9//3//f/9//3//f/9//3//f/9//3//f/9//3//f/9//3//f/9//3//f/9//3//f/9//3//f/9//3//f/9//3//f/9/vnf/f/9/GWOVUlxr/3//f99733v/f31rvnP/f/9//3v/f/9//3//f/9//3//f/9//3//f/9//3/ee1tr91q+d/9/33vfe/9//3//f/9//3//f99733u/d/levnP/f/9/33v/fxljOmecc/9//3//f/9//3//e997Omf/f/9//3//f/9//3//f/9//3//f/9//3//f/9//3//f/9//3//f/9//3//f/9//3//f/9//3//f/9//3//f/9//3//f/9//3//f/9/llb/f/9/vXf/f/9//3//f/9//3//f/9//3//f/9//3//f/9//3//f997O2d1TrZW33v/f/9//3//f713/3//f/9//3//f/9//3//f/9//3//f/9//3//f/9//3//f/9//3//f/9//3//f/9//3//f/9//3//f/9//3//f/9//3//f/9//3//f/9//3//f/9//3//f/9/+F45Z5xzvnecb51ztlYRQjpn/3//f753/3//f/9//3//f/9//3//f/9//3//f/9//3//f/9//3//f/9//3//f/9//3//f/9//3//f/9//3//f/9//3//f/9//3//f/9//3//f/9//3//f/9//3//f/9//3//f/9//3//f/9//3//f/9//3//f/9//3//f/9//3//f/9//3//f957/3//f95733v/f71zGWMZY51z/3//f997/3//f/9/fGu/d/9//3//e/9//3//f/9//3//f/9//3//f/9//3/fe/9/33v3Xlpr/3//f/9/3nf/f/9//3//f997/3//e793W2ffd/9//3//f/9/tlacc/9//3//f/9//3//f/9/fGuec/9//3//f/9//3//f/9//3//f/9//3//f/9//3//f/9//3//f/9//3//f/9//3//f/9//3//f/9//3/+f/9//3//f/9//3//f/9//390Tv9//3//f/9//3//f/9//3//f/9//3//f/9//3//f997/3//f757/3//f753tlYSQv9//3/fe/9//3/ee/9//3//f/9//3//f/9//3//f/9//3//f/9//3//f/9//3//f/9//3//f/9//3//f/9//3//f/9//3//f/9//3//f/9//3//f/9//3//f/9//3//f/9/vXdTSr1z/3//f/9/3nv/f753U0oRQltr/3//f/9//3//f/9//3//f/9//3//f/9//3//f/9//3//f/9//3//f/9//3//f/9//3//f/9//3//f/9//3//f/9//3//f/9//3//f/9//3//f/9//3//f/9//3//f/9//3//f/9//3//f/9//3//f/9//3//f/9//3//f/9//3//f/97/3/ee957/3//e/da11o6Z/9//3//f997/3//f/9//399a55v/3//f/9//3//f/9//3//f/9//3//f/9//3//f/9//3//f953Wmdaa/9//3v/f/9//3//e/9//3ved/9/OmNbZ/9//3vfe/9/WmcZY/9//3/ff/9//3//f/9//38ZY997/3//f/9//3//f/9//3//f/9//3//f/9//3//f/9//3//f/9//3//f/9//3//f/9//3//f/9//3//f/9//3//f/9//3//f/9//3//f3VOvnffe/9//3//f/9//3//f/9//3//f/9//3//f957/3//f757/3//f/9//3/fexlfM0a/d993/3//f997/3//f/9//3//f/9//3//f/9//3//f/9//3//f/9//3//f/9//3//f/9//3//f/9//3//f/9//3//f/9//3//f/9//3//f/9//3//f/9//3/fe/9//3/fe9Za33v/f/97/3//f/9/33v/fzpnlVLXWt97/3//f/9//3//f/9//3//f/9//3//f/9//3//f/9//3//f/9//3//f/9//3//f/9//3//f/9//3//f/9//3//f/9//3//f/9//3//f/9//3//f/9//3//f/9//3//f/9//3//f/9//3//f/9//3//f/9//3//f/9//3//f/9//3/fe/9//3/3XrZWnHOdc/9//3//f/9//3//f/9//3v/f31rnnP/f/9//3//f/9//3//f/9//3//f/9//3//f/9//3/fe/9//3+cbxhfvXf/f/9//3//f/9/3nv/f/9/33v5Xn1r/3//f/9//39TSt97/3//f997/3//f/9//3//f/he/3//f/9//3//f/9//3//f/9//3//f/9//3//f/9//3//f/9//3//f/9//3//f/9//3//f/9//3//f/9//n//f/9//3//f/9//3//f/9/GWP5Xv9//3//f917/3//f/9//3//f/9//3//f/9//3//f/9//3//f/9//3/fe997/3/ZWvE9/3//f75z/3//f/9//3//f/9//3//f/9//3//f/9//3//f/9//3//f/9//3//f/9//3//f/9//3//f/9//3//f/9//3//f/9//3//f/9//3//f/9//3//f/9//3/ee/9/W2v/e/9//3++d/9//3//f997/3+dczJGtlZ7b/9//3//f/9//3//f/9//3//f/9//3//f/9//3//f/9//3//f/9//3//f/9//3//f/9//3//f/9//3//f/9//3//f/9//3//f/9//3//f/9//3//f/9//3//f/9//3//f/9//3//f/9//3//f/9//3//f/9//3//f/9//3//f/9/+F7WVntv3nffe/9//3//f/9//3//e/9//3//f/9/fW9ca/9/33v/f/9//3//f/9//3//f/9//3//f/9//3//f/9//3//f/9/nXNba51z/3++d/9//3/ed/9//3v5Xp5z/3v/e/9//3/fd3RK33v/f/9//3//f/9//3//f/9/GV//f/9//3//f/9//3//f/9//3//f/9//3//f/9//3//f/9//3//f/9//3//f/9//3//f/9//3//f/9//3//f/5//3//f/9//3//f/9//3+/d9henXP/f/9//3//f/9//3//f/9//3//f/9//3//f957/3//f/9//3//f99733v/f/9/2VpUSr9333v/f/9//3//f/9//3//f/9//3//f/9//3//f/9//3//f/9//3//f/9//3//f/9//3//f/9//3//f/9//3//f/9//3//f/9//3//f/9//3//f/9//3//f/9//3/fe997/3//f/9//3//f/9//3//f997/3/WWtZaOWfee/9//3//f/9//3//f/9//3//f/9//3//f/9//3//f/9//3//f/9//3//f/9//3//f/9//3//f/9//3//f/9//3//f/9//3//f/9//3//f/9//3//f/9//3//f/9//3//f/9//3//f/9//3//f/9//3//f/9//3//f/9/fG86Z51z/3//f/9/vnf/f/9//3/ee/9//3//f957/399b31r/3//e/9//3//f/9//3//f/9//3//f/9//3//f/9//3//f/97/3//f3xvlVK+d/9//3//f/9//3+2Ujtjv3P/f/9//3//f/97lU7/f/97/3//f/9//3//f/9//386Y/97/3//f/9//3//f/9/3nv/f/9//3//f/9//3//f/9//3//f/9//3//f/9//3//f/9//3//f/9//3//f/5//3//f/9//3//f/9//3//f/9/GWM6Z/9/3nv/f/9//3//f/9//3//f/9//3//f/9//3/+f/5//3//f957/3//f997v3d9a1RKVEa/d/9/33v/f/97/3//e/9//3v/f/9//3//f/9//3//f/9//3//f/9//3//f/9//3//f/9//3//f/9//3//f/9//3//f/9//3//f/9//3//f/9//3//f/9//3//f/9//3//f/9//3//f/9//3/fe997/3//f/9/915TShpj33v/f/97/3//f/9//3//f/9//3//f/9//3//f/9//3//f/9//3//f/9//3//f/9//3//f/9//3//f/9//3//f/9//3//f/9//3//f/9//3//f/9//3//f/9//3//f/9//3//f/9//3//f/9//3//f/9//3//f/9//3//fzpnfG/fe/9//3//f/9//3//f/9//3//f/9//3//f51vXGv/f993/3//f/9//3//f/9//3//f/9//3//f1xrvnf/e/9//3v/f/97/3++d9haO2f/f/97W2vWVp1z/38aX31r/3//e/97/38SQv9/33vfe/9/33v/f/9//3++dztnvnf/f/9//3//f/9/Wmt7b51z/3//f/9//3//f/9//3//f/9//3//f/9//3//f/9//3//f/9//3//f/9//3//f/9//3//f/9//3//f/9//3//fxlje2/ee/9//3//f/9//3//f/9//3//f/9//3//f/9//3//f/9//3//f/9/fmv6Xjpj+FoyQo4tn2/fe19rNkZea9lW/3//e/97/3//e/9//3v/f/9//3//e/97lk75Wv97v3f/f993/3v/e993/3/9d/9/vHP/f71z/3//f/9//3//f/9/3nv/f/9/v3f/f/leO2f/f/9/3nf/f/9//3//f/9//3//f/9//3+db793VUb6Wv9//3v/f/97/3+fb/9//3//f/97/3//e/97/3v/f/9/vnP/f99333v/e/9//3//e/97/3//f/9//3//f753/3+/d997/3//f/9//3/+e/9/3nvee/9//nv/f957/3//f953/3//e/9//3v/f/9//3//f/9//3//f99//3//f5xz/3//f/9//3/dd/9/3nv/f/9/33v/f/9/vnM6Y/9/33ffd3xrtlIZXxlfGmN+b/97/3+fb3hO/3udb7ZSW2P/fztj+l5cZ35rnm9VSlRGO2Oeb/9/v3P/fztn+V4aX993/3v/f75zlE6+d/9//3/ed/9//3/fe31vG2P/f997/3//f/9//3/fe1trfG9bb/9/3nv/f/9//3//f/9//3//f/9/33v/f/9//3//f51z/3//f/9//3//f/9//3//f/9//3//f/9/3nv/f957nHMYY9573nv/f/9//3//f/9//3//f/9//3//f/9//3//f/9//3//f/9/v3d2Sr9z/3//e31rl1KPLV9rHmPcWt9321rZVv9733d2Sp9rXWf/e/97/3fYVn1rNEK/c59rmE4cX/97/Fp/a993/3//f/973XP/f/97/3//f/97/3/fd59z/3//f/9//3//f1xrlk6ec55z33f/f/9//3//f/9//3//f/9//3+9c/9/fmvaWphSmFL/f993fGt9a/97v3O/d79z+Vo6Y/93/3//f/9/vnP/f993Gl/YVrdS/3vfd/9/3nP/f/573Xf/f5xv/3/fd/9//3+ec993/3//f/9//3//f/9/33v/f3tr/3//f997/3++c/9//3/fe/9//3//e/9//3//f/9//3/ff/9//3//f/57/3/+e/9//3//f/9//3+/e/9//3v/f7ZS/3//fxpfGl99a/9/nm9VRrExFD5/bz9nX2u/c/97/3uWTvhW+Vaeb993/3v6WpdONEKeb99z/3v/f/9/v3MaY55v+V7/f/9/33caY/he33f/f/9/fGv/f/9/fWtda/9/33v/e/9//3/+e757/3/YWr97vnvfe513/3/fd/9/GV++d51v/3//f993/3//f3xvdE6dc753/3//f/9//3//f/9//3//f/9//3//f/9//3/ee5xz3nv/f/9//3//f/9//3//f/9//3//f/9//3//f/9//3//f/9//3//f/M9/3//f993/3//fzVGsjV/b3lO33v/f59zdEp8a5dOfmt2Sr9z/3ufb1VG33eXTvta2Vb/e59vmE7bWnhKXWd9Z/9//3v/f/9/vXOeb793ula6Vj1nn3P/f/9/fG+/d/9/fW8ZX/9/O2e+d/9//3//f/9//3//f/9//3//f/9/2Vr6Xp5v+l6PMXZOv3N2St93G2P6Wv9/XWe5Vl1nt1Kdb993nm9URjxn+VpVSlxnfWs7Yztn/3s6Y/havnP/f/9//39cZ35vPGf/f/9/11q1Untr/3u9c753/3//f753OWNba51v/3/fdzpjGmPfd993/3//f997/3//e5xz/3/ff/9//3//f/97/3//e/9//3/ed/9/33v/f99//3//e/9/11a/c/9/VEZ9a/9733u/c/9/uFJWRjdGWEpfa/97/3//f99zdUrYVtlW/3//expffWueb9hWnWv/f997/3//f/9/PGffd/leXWv/f/97M0aWTn1v/3v/f/9/v3N+b/pe/3//f/9//3//f/9//3//f3xvOmf/f957vnf/f/9/33eWUjtn/3//f51z/3//f/9/fG86Z/9//3//f997/3//f/9//3//f/9//3//f/9//3//f/9//3/ee/9//3//f/9//3//f/9//3//f/9//3//f/9//3//f/9//3//f79zVUbfe/9/33f/f/9733vSNdM1mVL/f/9//38aX1RGVkrfe79zVkZdZz1jfmvfd/pa+lo9Yxxf33ffe9M1NkZfZ9pW/3saX5VOO2P/f1RG8z37Wn9rX2e5VtpaXGcaY/laGmP4Wt9733tca75z33v/f/9//3//f/9//3//f/9/v3c0Rv9//3/fd55zNEIUQndO33ufc31rGl88Z1ZK33e/cxtfv3dcZ11n33ffdxpfO2OebxtfG2P7XrhWd06fcztjvnPfeztj2Va/c7dSXGc7Y/9/GF9aZ/9//39+b997GV+eb/97fGu/d/97t1IaXxpjfW/fe/9//3/ed/danG8aY55zfG9ca51vGV+db993/3v/f/havnedc/9/33//f/97/387Z75zfWtURv9//3//e/9/33f/f1VGPmcWQldK/3/ec/97/3++c5ZOM0K/c/97v3OWTv9/33f5WrdS33e/d/9/v3Ofb793v3fZWjxnv3e/c9laM0Y8Z99333f/fzxn+lr/e/9//3//f957vnf/f997/3/YWlxr/3++d753/3++c7ZW/3vfdxpj33vfd/9//3+VUr53vnv/f99//3//f/9//3//f/9//3//f/9//3/ee/9//3//f/9//3//f/9//3//f/9//3//f/9//3//f/9//3//f/9//3//f/9//3+XUt93/3//f/9/33f/f39vkC02Qt9733ffd/9/t1KxMZ9z/3u/dzVG+lq5Uv97/39WRr9zPmeZTv9/33fUOR9j33fbUlZG33fYVnZKG1//fxxfNkJeZ/9/HF81RlVGv3cZXxlf/3//f997W2f/f/9//3//f/9//3//f/9//39daxtf/3//f/9//3/fe/M5kTH/e/97/3+cb7dSd0rfd/9/f2uYUp9vVUr/f793v3c0Rp9v/3+5Vr9zmVKZUj1jn2/YUv97PGNdZ/97v3O3UhlffGv/e1tr2Frfe/97Vkp1St9333ffd35vuFI8Y7hSfmtdZzxn33f/f51vU0b/e/9/dE47Z/9/2FpURv97PGPfd99711a+c997/3//f957/3++d793XGefb7hS/3v/e/9//3v/f55v+l49Z9938zlcZ/9//3v/f/9/XGe3UrdS/3/fdxpfO2Pfd993/391Sl1rf2//f/9/PWffe/9/uVZea15rPWf/f3ZOVUq/d5dO+176Wv9//3ffd/9/vXOUTt97/3//f7932Fq+c997vnedc55z/38ZX997/3vXWnxr/3//f/de/3//f/9//3//f/9//3//f/9//3//f/9//3//f/9/3nv/f/9//3/ee/9//3//f/9//3//f/9//3//f/9//3//f/9//3//f/9//3//f7hW33ffe/9/v3f/f/97/39ea+sYuVb/f/97/3v/e3ZK8zm/d/9/n3PzPfM9/3//f15ruVbfe99321afc19rcy1/a39rV0a/c/93XWcTPp9v/3+5UjZGf2v/fz1nNEJ9a/97/3//f993/3/4Xv9//3//f/9//3//f/9//3//f59z2Vqcb/9/3nffd/9/n3OyNdE1/3//f/97/3s1Qvxe/3+/d39vuVZVRn1r/3//f55v2Fa/c/9/f2vcWv1e1Tmfc/9//Fq/c1ZG/3//e/97dErXVv9//3ueb/tan3M+Z/tadkr/f/9/n2//e/tel05+a/97PGMaX993/3+VTv9//3+dc7dWXWv/fxtfuVb/f35rv3P5Wv97/3//f/9//3//e997v3PYVv97PGcaX/9/v3P/e/9//3/6Xtla/3sbX/A5/3+9c/9//3v/f/laEj6eb/9/XGfXVr5z/399a/97PGfZWr93v3e/d35v/3+/d7lWuVY1Sv9/n3O/d5AxVkrZVlVGnm//f/9//3+cb/haW2f/f993/387Z7ZS/3v/f51zOme+c75znnP/f/97Omf4XntvW2//f/9//3//f513/3//f/9//3//f/9//3//f/9//3//f/9//3//f/9//3//f/9//3//f/9//3//f/9//3//f/9//3//f/9//3//f7932Fa+c/9//3/fd/9/v3f/f35vNUaPMd97v3f/f/97fmsUQn5r33vfez1nNEa/c993/3+/c/pa/3+fc7lW33c5RjlCf2tYQh1f33f/e/ladkr/f35rVkbaVp9z/39dZ3VK+V7/f993vnf/f71z/3//f/9//3//f/9//3//f/9/nnOXUv9//3//f/9//3v/f59zbi23Vv9/vnPfe/9/kTGfc/9/v3fZWpdSO2f/f997/388Z9lav3fff5933Vo4RppOv3Ofbx1f2lK5Ut93/3v/d3NKGV//e/9/HF8+Y7tW2lZ3SrlSn2//e993n28UPrlW/3v/e/paG1//e/la/3v/f993+V76Wt97XmeYTp9vn29/axtfv3P/f/9//3//f/9//3/fe5ZO/3+/czxnnnP/f993/3/fe31v2Fb/f/97dEoYX/9/33f/f993v3d0Shlf/3//f31rlU6+c/9733f/f35vt1Z+b99733tda/9/33uXUvpePWf/f/9/Vkp/bzxj8zk7Y993/3v/d/9//3t8a993/3//f/9/t1adb997/3saY3xrfW+dc/9/vnP/f7533nv/f/9//3//f/9//3//f/9//3//f/9//3//f/9//3//f/9/3nv/f/9//3//f/9//3//f/9//3//f/9//3//f/9//3//f/9//3//f/9//398a7ZS/3v/f/9/33v/f997/3v/f48xE0L/f55z/3//f3ZO+l7/e793/3/wOf97/3//f/9/dk64Vv9/v3d4Tr9zlC0fX39rkS3fd/9333PQNf9//38aX3ZKPGP/f993nW8RPjpn/3//f/9//3//f/9//3//f/9//3//f/9//3//f7dWvnPfe/97/3+/d/9/33d+bysh+V7/f/9/33t+bxRC33v/f793dU6VTr1z/3++c/9/nnO4Vt97v3s/Z3pOF0J5Sv97Hl+YSndK/3v/d/973ncRPthW/3v/fzdG3Fq6Ut93NUJ3Sr9z33f/e39r8zk9Y/97/3fZVlxjlkr/f/9//3+/dztjuVJ/a9tWmk7fd19nuVI7Y/97/3//f/9//3//f/9/t1Z+a/9/33s6Y1tr/3/fe753dE7fe793/3++czlj/3//f71z/3//f3xrnW/fd/9733e+c7dSnW/XWr5z/3//f1tr2FrYWn1v33v/e/9/VUp+b997v3c8Z5hSfmvZUn1n+VrXUt5z/3/fd51v33f/e993/3//f5VOvnf/f993GmO+c3VOv3f/f/97/3//f/9//3/ee/9/3nv/f/9//3//f/9//3//f/9//3//f/9//3//f/9//3//f/9//3//f/9//3//f/9//3//f/9//3//f/9//3//f/9//3//f/972Fqec997/3//f/9733v/f/9/+FptLVxn/3//f/9/nnN9b993/3/fd997/3v/f/9//3+/dztn2FoaY35rHl/dVpMtf2v8WhQ+/3//f1tnvnP/f993dUpURv9//3v/e3xr8DkZX/9//3//f/97/3//f/9//3//f/9//3//f/9/11oaY/9//3//e/9//3v/f/9/t1awNd97v3f/f/9/uFZWSv9//3+dc3NO/3v/f/9//3v/extjuVafd/9/mlKaThY+vFL/e9tWd0bZVt9z3nP/f95zVEaXTr93n3M3RphO/3v/e3dKd0o9Y993/3v7VjVC/3//e99zdUq3Uv93/3//f/9/33ufbxxfulJXRttS/3ufb5ZO/3v/e/9//nv/f/9//388Zxtj33v/f/97nXM5Y/deGF+dc/9//3//f/9//3//f/9//3//f/9//3//f997/3//f/9/GWP4Xjtn11r/f/9//3//f3xvO2f/f/9/33uec1xv33v/f7932Vqfb9pW33f/e51rGF8YW71v/3saX79z33f/f/97vne2Ut93/3//f3VOO2f4Xv9//3//f/9//3//f/9//3//f/9//3//f/9//3//f/9//3//f/9//3//f/9//3//f/9//3//f/9//3//f/9//3//f/9//3//f/9//3//f/9//3//f/9//386Z/he/3//f997/3//f/9//3+/d3VONEb/f997/3//f953/3//f/9//3v/f/9//3//f/9/vncZY1NKEj5eZz9jN0JXRl5nuVLfd/9733f/f/97/39aZ1tn/3//e/9//39aZ953/3//f/97/3//f/9//3//f/9//3//f/9//3+9c/leXWv/f/9/vXP/f/9//388Z1ZKVkr/f/9//3+ec/lev3ffe/9/nHP/f913/3/ee/9//3/ZWjVGd066Vh5fN0K7UtxWn2u5Up5r/3f/f/9//3t9a5dONUa7Vr9zd0q/b/97v3PaVhQ+Vka/c793VkaXTv9//3s7X5ZOXGf/e/9//3/fe/97/3tfZ5lOulI+Y79zlk6db/973Xv/f/9//3v/f35v2Fr/f793/3v/f/9/3Xfee/97/3//f/9//3//f/9//3//f/9//3//f/9//3/fe/9//3++dxlj11oZY/9//3//f/9//3+9d/9//3//f/9/33v/f/9//3+/d79z2VL/e/9733fed1tn3nN8axlf2Fa/d/9//3/fd/haO2Pfd993/3+WUlRK/3/fe/9//3//f/9//3//f/9//3//f/9//3//f/9//3//f/9//3//f/9//3//f/9//3//f/9//3//f/9//3//f/9//3//f/9//3//f/9//3//f/9//3//f99711aec/9//3//f/9/3nv/f/9/nXPxPb93/3//f/9//3//f/9//3//f/9//3/+e957/n//f/9//3//e993/3/7WhQ+/F7fd79z/3//f/9//nv/f/9//3v/f993/3//f/9//3//f/9//3v/f/9//3//f/9//3//f/9//3/+f/9/XWvaWv9//3/ed/9//3//f/9/X2v0Pd97/3/ee/9/vnf/f/9//3//f/9//nv/f913nXP/f/9/n3MbY1ZKv3ceX5lOeEqfb993/3v/f/9//3v/f/9//388Y9pa+1q/c/97/3//f/9/XWeYUphOf29ea9E133e/c/9/+Vqdb/9//3//f/97/3//f993HF/8Whxf33d9a75z/3//f/9//3//e/9/33vZWt9733v/f/97/3//f/9//3//f/9//3//f/9//3//f/9//3//f/9//3//f/9//3//f/9//3+dc957/3//f/9//3//f/9//3//f/9//3//f/9//3//f/9//3+4Uv9/33f/f/9/vXN7a79z/3+WUrdWv3ffe997/3/5Wlxr/3//f31vMkL/f/97/3//f/9//3//f/9//3//f/9//3//f/9//3//f/9//3//f/9//3//f/9//3//f/9//3//f/9//3//f/9//3//f/9//3//f/9//3//f/9//3//f/9//3+db5ZS33v/f/97/3v+e/9//3/fexpjVUr/f997/3//f/9//3//f/9//3//f/9//3//f/9//3//f/9//3v/f39rd042Qt9333f/f993/3/+e/9//n/+e/9//3v/e997/3//e/97/3//f/9//3//f/9//3//f/9//3//f/17/3/fezxn+l7fe/9//nv/f/9//3//fxxj2Vr/f/97/3v/f/9//3/+f/5//n//f5tv/3//f/9/33v/f/9//3//e/97uVL7WtpW/3//e/9//3v/f/9//3//f/9/n3N+a79z/3//f/97/3//f11nuFYbY997G180Qv9//3u/d/9//3//f/97/3//e/9733f/e7lWHGP5Wv9/vnP/f/9//3//f/9//3//f/pefW//e/9/fG+9d/57/3//f/9//3//f/9//3//f/9//3//f/9//3/+e/9//3//f997/3//f/9//3//f/9//3//f/9//3//f/9//3/+f/9//3//f/9//3//f9lWv3P/e/97/3++c1trfGv/f75znnNca993/3/fe1xr+V6/d793/387Z31v/3//f/9//3//f/9//3//f/9//3//f/9//3//f/9//3//f/9//3//f/9//3//f/9//3//f/9//3//f/9//3//f/9//3//f/9//3//f/9//3//f/9//3//f/9/+V47Z/9//3//f/9//3/+f/9//380Rl1v/3//f/9//3//f/9//3//f7x33Xv/f/9//3//f/9//3//f993/3/bWhVCeE7/f/9/33v/f/9//n//f/5//3//f/9//3//f/97/3//f/9//3//f/9//3//f/9//3//f/9//3/ee/9/v3fYWjtn/3//f/9//3//f/9//3+WUltr/3//f/9//3/ee/9//3//f/9//3//f/9//3//f/9//3//f/9//3u/c9pWmFIcY/9//3v/f/9//3//f/9//3v/f/9//3v/e/9//3v/f99733ffd/9/33vfdxI+v3e+c/9//3//f/9//3//f/9/33f/f/9/XGf6WthW33f/f/9//3/fe/9//3//f/9/fW+4Wv9/33v/f997/n/+f/9//3//f/9//3//f/9//3//f/9//3//f/9//3//f/9//3//f/9/vnv/f/5//3//f/9//3//f/9//3//f/9//3//f/9//3//f/97G2MaX/9//3//f/9/3nf4Wr93/3+/d/9//3/fe/9//38aXxpf33f/f/9/33v/f/9//3//f/9//3//f/9//3//f/9//3//f/9//3//f/9//3//f/9//3//f/9//3//f/9//3//f/9//3//f/9//3//f/9//3//f/9//3//f/9//n//f997/3//f9haGmP/f/9//n/+f/9//3//fxtjFEb/f/9//3//f/9//3//f/9//3//f/9//n/+f/9//3//f/9/vnf/f997FkYWQp9z/3//f/9//3/+f/5//3//f/9//3//f/9//3//f/9/nHP/f/9//3//f/9//3//f/9//3//f/9//3//f3xv+F5ba/9/33v/f/9/vnf/f51zllb/f/9//3/+f/57/3//f/9//3//f/9//3//f/9//nvdd/9//3//e/9/PGOXTnZKnm//f/9//3/ed/9//3//f/9/3nv/f/9/3nf/f/9//3//f/9//3//f793fW/xPf97/3/fe/57/3//f/9//3//f/9/33v/f9haOmPYWv9//3//f/9//3//f/97/3/fe7dW/3//f/9//3/de917/nv/f/9//3//f/9//3//f/9//3//f/9//3//f/9//3//f/9/33v/f/9//3//f/9//3//f/9//3//f/9//3//f/5//n//f/9//3u/c7dW/3//e/9//3//f/9/2Fq+d/9/33vfe/9//3//f/9/uFY7Y/9//3//f/9//3//f/9//3//f/9//3//f/9//3//f/9//3//f/9//3//f/9//3//f/9//3//f/9//3//f/9//3//f/9//3//f/9//3//f/9//3//f/9//3//f/9//3/fe/9/XGvXWp1z/3/+f/9//3//f997/38URr93/3//f/9//3//f/9//3//f/9//3//f/9//3//f997/3//f/9//3/9XllOmlLff/9//3//f/5//3//f/9//3//f/9//3//f/9//3/WWv9//3//f/9//3//f/9//3//f/9//3//f/9//39aaxpjfnP/f/9//3/ee/9//38bZ1xr/3//f/9//3//f/9//3//f/9//3//f/9//3//f/9//nv/f/9//3/fextjd07ZWv9//3v/f/9//Xvde/5//3/+f/17/n//f/5/3nv/e/9//3v/e/9//3+/d1RK11r/f997/n/+f/9//n//f/9//3/ed/9/OmMZY1NK/3/ff997/3//f/9//3//f/9/GmN9c/9//3//f/573Xvee/57/3//f/9//3//f/9//3//f/9//3//f/9//3//f/9/33v/f/9//3//f/9//3//f/9//3//f/9//3//f/9//3/+f/9//3//f/97OmPfe/9//nv/f/9//3+dc1xv33v/f/9//3//f997/39+b5ZO/3+/d/9//3//f/9//3//f/9//3//f/9//3//f/9//3//f/9//3//f/9//3//f/9//3//f/9//3//f/9//3//f/9//3//f/9//3//f/9//3//f/9//3//f/9//nv/f/9/v3f/f9ha1lq9d/9//n/+f/9//3//fzxn+mK/e/9//3/fe/9//3//f/9//3//f/9//3//f/9//3//f/9//3+/e/9/mVKzOb97/3/ff/9//3/+f/9//3//f/9//3//f/9/3nv/f+89/3//f/9//3//f/9//3//f/9//3//f/9//n/+f/9/W2uXUr97/3//e/9//3//f797llL/f957/3//f/9//3//f/9//3//f/9//3//f/5//n//f/57/3//e/9/33uXUjNGnnPfe/9//3//f/5//3/+f/9//n/+f/1//3//f/9//3//f/9//3++d/9/W2sSQltr/3//f/5//n//f/9/3nvee/9//3v/f7dW2F7/f/9/33v/f/9//Xv/f/9//399b9he/3//f/9//3//f9173nv/e/9//3//f/9//3//f/9//3//f/9//3/+f/9//3//f/9/vnv/f/9//3//f/9//3//f/9//3//f/9//3//f/9//3//f/9/33tca51z/3//f/9//3++e/9/Ome/e753/3//f957/3//e/9/O2eWUv9//3/fe/9//3//f/9//3//f/9//3//f/9//3//f/9//3//f/9//3//f/9//3//f/9//3//f/9//3//f/9//3//f/9//3//f/9//3//f/9//3//f/9//3//f/9//3//f/9/vnc5Z3xvvnf/f/9/vnv/f/9/v3vyPd97/3//f/9//3//f/9//3//f/9//3//f/9//3//f/9//3//f797/399b/JBt1b/f/9//3//f/9//n//f/9//3//f/9//3//f713e285Z/9//3//f/9//3//f/9//3//f/9//3//f/9//3/fe51z2Fq/d/9/33v/f/9//3/5Xvhe/3//f/9//3//f/9//3//f/9//3//f/9//3//f/9//3//e/9//3//f3tr1lZSSv9//3//f/9//3//f/9//3//f/9//3//f/9//3//f/9//3//f/9//3//f/helVL/f/9//3//f/9//3//f/9//3//f/9//39TSjtn/3/ff/9//3/+f/9/3nv/f997+V6ec/9/v3f/f/9//3/ee7xz/3//f/9//3//f/9//3//f/9//3//f/9//3//f/9//3//f/9//3//f/9//3//f/9//3//f/9//3//f/9//3//f/9/33v/f31vGWP/f/9//3/fe/9//3//f9dafHP/f/9//3//f957/3/fe/leOmf/f99//3//f/9//3//f/9//3//f/9//3//f/9//3//f/9//3//f/9//3//f/9//3//f/9//3//f/9//3//f/9//3//f/9//3//f/9//3//f/9//3//f/9//3//f/9//3/fe713U0p8b997/3//f/9/vnf/f7hWn3P/f997/3//f/9//3//f/9//3//f/9//3//f/9//3/ee/9//3//f/9/lVIRQt97/3//f/9//3//f/9//3//f/9//3//f/9//3+cc3tv/3//f/9//3//f/9//3//f/9//3/+f/9//3//f9973nsZY9dafW//f/9/33uec/9/2Fq/e/9//3//f/9//3//f/9//3//f/9//3//f/5//3/+f/9//3//f/9//39aa1JKvXf/f/9//3//f/9//3//f/9//3//f/9//3//f/9//3//f/9//3//f/9/nXOVVlpr/3//f/9//3//f/9//3//f/9//3/fe1trdU7/f997/3//f/5//3//f/9//39caztn/3//f/9//3//f957e2/dd/9//3//f/9//3//f/9//3//f/9//3//f/9//3//f/9//3//f/9//3//f/9//3//f/9//3//f/9//3//f/9//3//f/9/nnMaY997/3/fe/9//3//f/9/nXP4Xv9/vnf/f/9//3//f/9/XG/4Xjtr/3/ff/9/33v/f/9//3//f/9//3//f/9//3//f/9//3//f/9//3//f/9//3//f/9//3//f/9//3//f/9//3//f/9//3//f/9//3//f/9//3//f/9//3//f/9//3//f/9//3/ff7ZW+F6+e99733v/f/9/fnP6Xv9/33//f/9//3//f/9//3//f/9//3//f/9//3//f957/3//f/9//3+dc/FBfXPfe/9//3//f/9//3//f/9//3//f/9//3//f957vXf/f/9//3//f/9//3//f/9//3//f/9//3//f/9//3//f/9/nXO2Vlxr/3//f/9/v3caZxlj/3//f/9//3//f/9//3//f/9//3//f/9//3//f/5//3//f957/3//f/9/916cc957/3//f/9//3//f/9//3//f/9//3//f/9//3//f/9//3//f997/3//fzpn1lr/f/9//3//f/9//3//f/9//3//f/9//39TSnxv/3//f/9//n//f/9//3v/f/9/2Fq/e/9//3//f/9//3+9d5tv/3//f/9//3//f/9//3//f/9//3//f/9//3//f/9//3//f/9//3//f/9//3//f/9//3//f/9//3//f/9//3//f/9//3//f1trOmf/f/9//3//f/9//3//fzpnnXP/f/9//3//f/9//3//f/li2Frfe/9//3/fe/9//3//f/9//3//f/9//3//f/9//3//f/9//3//f/9//3//f/9//3//f/9//3//f/9//3//f/9//3//f/9//3//f/9//3//f/9//3//f/9//3/fe/9//3//f/9/fG+2Vhlj33v/f797/3+/d1VO/3//f/9/33v/f/9//3//f/9//3//f/9//3//f/9//3//f/9/3nv/f/9/GWNcb997/3//f957/3//f/9//3//f/9//3//f/9//3//f/9//3//f/9//3//f/9//3//f/9//3//f/9//3//f/9//3++e997Gmc7Z/9/33v/f55z+F6+d/9//3//f/9//3//f/9//3//f/9//3//f/9//3//f/9//3//f/9//3//f713/3//f/9//3//f/9//3//f/9//3//f/9//3//f/9//3//f/9//3/fe/9/3nt7b/9//3//f/9//3//f/9//3//f/9//3//f9da+F7/f/9//3//f/5//3/ee/9//38aYxpj/3//f/9//3//f/9/vXecc957/3//f/9//3//f/9//3//f/9//3//f/9//3//f/9//3//f/9//3//f/9//3//f/9//3//f/9//3//f/9/33v/f/9/33t0Tv9//3//f997/3/fe/9/33vXWv9//3/ee/9//3//f/9/v3fYWvlev3f/f997/3//f/9//3//f/9//3//f/9//3//f/9//3//f/9//3//f/9//3//f/9//3//f/9//3//f/9//3//f/9//3//f/9//3//f/9//3//f/9//3//f/9//3//f/9/33v/f757+GI6Z753/3//f/9/M0bff/9//3//f/9//3//f/9//3//f/9//3//f/9//3//f/9//3//f757/3//f997/3//f/9//3//f/9//3//f/9//3//f/9//3//f/9//3//f/9//3//f/9//3//f/9//3//f/9//3//f/9//3/ee/9//3//f31v2F6+d793/3/4Xp1z/3//f/9//3//f/9//3//f/9//3//f/9//3//f/9//3//f/9/3nv/f/9//3//f/9//3//f/9//3//f/9//3//f/9//3//f/9//3//f/9//3//f997/3//f/9//3//f/9//3//f/9//3//f/9//3//f95733sZY/9//3//f/9//n//f/9//3//f753t1bfe/9//3//f/9//3//f5xzvXf/f/9//3//f/9//3//f/9//3//f/9//3//f/9//3//f/9//3//f/9//3//f/9//3//f/9//3//f/9//3//f/9//3//f/heW2v/f/9//3//f/9/33v/fzpnnXP/f/9//3//f/9//3//f55zt1Z9b/9//3//f/9//3//f/9//3//f/9//3//f/9//3//f/9//3//f/9//3//f/9//3//f/9//3//f/9//3//f/9//3//f/9//3//f/9//3//f/9//3//f/9//3//f/9//3//f/9//3/fe9da+F6dc553/391Tn1zv3v/f/9//3//f/9//3//f/9//3//f/9//3/ee/9/3nv/f/9//3//f/9//3//f/9//3//f/9//3//f/9//3//f/9//3//f/9//3//f/9//3//f/9//3//f/9//3//f/9//3//f/9//3//f/9/33//f/9/33vff/le+V5ba9daGWP/f957/3//f/9//3//f/9//3//f/9//3//f/9//3//f/9//3//f/9//3//f/9//3//f/9//3//f/9//3//f/9//3//f/9//3//f/9//3/fe/9//3//f/9//3//f/9//3//f/9//3//f/9//3//f/9//3//f753/3//f/5//3/de/9//3//f997/3/YWn1v33v/f/97/3//f/9/nHO9d713/3//f/9//3//f/9//3//f/9//3//f/9//3//f/9//3//f/9//3//f/9//3//f/9//3//f/9//3//f/9//3//f/9/33u2Vr53/3//f/9//3/fe/9//3+VUv9//3/+f/9//3//f/9//399c1trv3v/f/9//3//f/9//3//f/9//3//f/9//3//f/9//3//f/9//3//f/9//3//f/9//3//f/9//3//f/9//3//f/9//3//f/9//3//f/9//3//f/9//3//f/9//3//f/9//3//f/9//39aa5VS+F59b7dav3ffe/9//3//f/9//3//f/9//3//f/9//3//f/9//3//f/9//3//f/9//3//f/9//3//f/9//3//f/9//3//f/9//3//f/9//3//f/9//3//f/9//3//f/9//3//f/9//3//f/9//3//f/9/vXf/f/9//3//f/9//398bzprGWNba/9//3//f/9//3//f/9//3//f/9//3//f/9//3//f/9//3//f/9//3/ee/9//3//f/9//3//f/9//3//f/9//3//f/9//3//f/9//3//f/9//3//f/9//3//f/9//3//f/9//3//f/9//3//f/9//3//f/9//3//f/9//3//f/9//n//f/9//3//f51zOmffe/9//3//f/9//3//f713vXf/f/9//3//f/9//3//f/9//3//f/9//3//f/9//3//f/9//3//f/9//3//f/9//3//f/9//3//f/9//3//f/9/33v/fxljWme+d/9//3//f997/3//f/hevnf/f/9//3//f/9//3//f/9/nncaZ/9//3//f/9//3//f/9//3//f/9//3//f/9//3//f/9//3//f/9//3//f/9//3//f/9//3//f/9//3//f/9//3//f/9//3//f/9//3//f/9//3//f/9//3//f/9//3//f/9//3/fe/9/3386Z3VO+F7/f/9/33//f957/3//f/9//3//f/9//3//f/9//3//f/9//3//f/9//3//f/9//3//f/9//3//f/9//3//f/9//3//f/9//3//f/9//3//f/9//3//f/9//3//f/9//3//f/9//3//f/9//3//f/9//3//f99//3//f/9/33v/f/9//3//f753/3//f/9//3//f/9//3//f/9//3//f/9//3//f/9//3//f/9//3//f/9//3//f/9//3//f/9//3//f/9//3//f/9//3//f/9//3//f/9/3nv/f/9//3//f/9//3//f/9//3//f/9/3nv/f/9//3//f/9//3//f/5//3//f997/3//f/9//38ZY753/3//f/9//3//f/9/vXd7b/9//3//f/9//3//f/9//3//f/9//3//f/9//3//f/9//3//f/9//3//f/9//3//f/9//3//f/9//3/ee/9//3//e/9//3/WWnxv33v/f/9//3//f753vnd7a/9//3//f/9//3//f/9/33u+d7ZWnXP/f957/3/ee/9//3//f/9//3//f/9//3//f/9//3//f/9//3//f/9//3//f/9//3//f/9//3//f/9//3//f/9//3//f/9//3//f/9//3//f/9//3//f/9//3//f/9//3//f/9//3//f/9//3//f/9//3//f/9//3//f/9//3//f/9//3//f/9//3//f/9//3//f/9//3//f/9//3//f/9//3//f/9//3//f/9//3//f/9//3//f/9//3//f/9//3//f/9//3//f/9//3//f/9//3//f/9//3//f/9//3//f/9//3//f/9//3//f/9//3//f/9//3//f/9//3//f/9//3//f/9//3//f/9//3//f/9//3//f/9//3//f/9//3//f/9//3//f/9//3//f/9//3//f/9//3//f/9//3//f/9//3//f/9//3//f/9//3//f/9//3//f/9//3//f/9//3//f/9//3//f/9//3//f/9//3//f/9//3//f1tr+F6+d/9//3//f/9//3//f1pr/3//f/9//3//f/9//3//f/9//3//f/9//3//f/9//3//f/9//3//f/9//3//f/9//3//f/9//3//f/9//3//f/9//3//f953Ome+d953/3//f/9//3//f7VS/3//f/9//3//f/9//3//f757vnv/f/9//3//f/9//3//f/9//3//f/9//3//f/9//3//f/9//3//f/9//3//f/9//3//f/9//3//f/9//3//f/9//3//f/9//3//f/9//3//f/9//3//f/9//3//f/9//3//f/9//3//f/9//3//f/9//3//f/9//3//f/9//3//f/9//3//f/9//3//f/9//3//f/9//3//f/9//3//f/9//3//f/9//3//f/9//3//f/9//3//f/9//3//f/9//3//f/9//3//f/9//3//f/9//3//f/9//3//f/9//3//f/9//3//f/9//3//f/9//3//f/9//3//f/9//3//f/9//3//f/9//3//f/9//3//f/9//3//f/9//3//f/9//3//f/9//3//f/9//3//f/9//3//f/9//3//f/9//3//f/9//3//f/9//3//f/9//3//f/9//3//f/9//3//f/9//3//f/9//3//f/9//3//f/9//3//f/9//3//f/9//3/ed3xv3nv/f/9//3/fe/9/nHNaa/9//3/ee/9//3//f/9//3//f/9//3//f/9//3//f/9//3//f/9//3//f/9//3//f/9//3//f/9//3//f/9//3//f/9//3u9d7VWnG//f/9/nXP/f/9/+F69d/9//3//f/9//3//f/9/33v/f/9//3//f/9//3//f/9//3//f/9//3//f/9//3//f/9//3//f/9//3//f/9//3//f/9//3//f/9//3//f/9//3//f/9//3//f/9//3//f/9//3//f/9//3//f/9//3//f/9//3//f/9//3//f/9//3//f/9//3//f/9//3//f/9//3//f/9//3//f/9//3//f/9//3//f/9//3//f/9//3//f/9//3//f/9//3//f/9//3//f/9//3//f/9//3//f/9//3//f/9//3//f/9//3//f/9//3//f/9//3//f/9//3//f/9//3//f/9//3//f/9//3//f/9//3//f/9//3//f/9//3//f/9//3//f/9//3//f/9//3//f/9//3//f/9//3//f/9//3//f/9//3//f/9//3//f/9//3//f/9//3//f/9//3//f/9//3//f/9//3//f/9//3//f/9//3//f/9//3//f/9//3//f/9//3//f/9//3//f/9//3/fe71z11qdc/9//3+9d/9//3//f9Za/3//f/9//3//f/9//3//f/9//3//f/9//3//f/9//3//f/9//3//f/9//3//f/9//3//f/9//3//f/9//3//f/9//3//f/9/e2/WWtdavnf/f/9//3/4Xp1z3nv/f/9//3//f/9//3//f/9//3//f/9//3//f/9//3//f/9//3//f/9//3//f/9//3//f/9//3//f/9//3//f/9//3//f/9//3//f/9//3//f/9//3//f/9//3//f/9//3//f/9//3//f/9//3//f/9//3//f/9//3//f/9//3//f/9//3//f/9//3//f/9//3//f/9//3//f/9//3//f/9//3//f/9//3//f/9//3//f/9//3//f/9//3//f/9//3//f/9//3//f/9//3//f/9//3//f/9//3//f/9//3//f/9//3//f/9//3//f/9//3//f/9//3//f/9//3//f/9//3//f/9//3//f/9//3//f/9//3//f/9//3//f/9//3//f/9//3//f/9//3//f/9//3//f/9//3//f/9//3//f/9//3//f/9//3//f/9//3//f/9//3//f/9//3//f/9//3//f/9//3//f/9//3//f/9//3//f/9//3//f/9//3//f/9//3//f/9//3/ee/9/nXP/f9ZWvnedc/9//3//f957lFL/f/9//3//f/9//3//f/9//3//f/9//3//f/9//3//f/9//3//f/9//3//f/9//3//f/9//3//f/5//3//f/9//nv/f/9//3//f/9/GWOVUnROGmN8b9danHP/f/9//3//f/9//3//f/9//3//f/9//3//f/9//3//f/9//3//f/9//3//f/9//3//f/9//3//f/9//3//f/9//3//f/9//3//f/9//3//f/9//3//f/9//3//f/9//3//f/9//3//f/9//3//f/9//3//f/9//3//f/9//3//f/9//3//f/9//3//f/9//3//f/9//3//f/9//3//f/9//3//f/9//3//f/9//3//f/9//3//f/9//3//f/9//3//f/9//3//f/9//3//f/9//3//f/9//3//f/9//3//f/9//3//f/9//3//f/9//3//f/9//3//f/9//3//f/9//3//f/9//3//f/9//3//f/9//3//f/9//3//f/9//3//f/9//3//f/9//3//f/9//3//f/9//3//f/9//3//f/9//3//f/9//3//f/9//3//f/9//3//f/9//3//f/9//3//f/9//3//f/9//3//f/9//3//f/9//3//f/9//3//f/9//3//f/9//3//f/9/33v/f51z/3/XWp1zvXf/f/9/vXc5Z/9/3nv/f/9//3//f/9//3//f/9//3//f/9//3//f/9//3//f/9//3//f/9//3//f/9//3//f/9//3//f/9//3//f/9//3//f/9/33vfe/9/fW+VUtdaGWP/f/9//3//f/9//3//f/9//3//f/9//3//f/9//3//f/9//3//f/9//3//f/9//3//f/9//3//f/9//3//f/9//3//f/9//3//f/9//3//f/9//3//f/9//3//f/9//3//f/9//3//f/9//3//f/9//3//f/9//3//f/9//3//f/9//3//f/9//3//f/9//3//f/9//3//f/9//3//f/9//3//f/9//3//f/9//3//f/5//3//f/9//3//f/9//3//f/9//3//f/9//3//f/9//3//f/9//3//f/9//3//f/9//3//f/9//3//f/9//3//f/9//3//f/9//3//f/9//3//f/9//3//f/9//3//f/9//3//f/9//3//f/9//3//f/9//3//f/9//3//f/9//3//f/9//3//f/9//3//f/9//3//f/9//3//f/9//3//f/9//3//f/9//3//f/9//3//f/9//3//f/9//3//f/9//3//f/9//3//f/9//3//f/9//3//f/9//3//f/9//3//f71z/3/fe/9/OmfXWnNO1lqUUlpr/3//f/9//3//f/9//3//f/9//3//f/9//3//f/9//3//f/9//3//f/9//3//f/9//3//f/9//3//f/9//3//f/9//3//f/9/33v/f/9/33vfe/9//3//f/9//3//f/9//3//f/9//3//f/9//3//f/9//3//f/9//3//f/9//3//f/9//3//f/9//3//f/9//3//f/9//3//f/9//3//f/9//3//f/9//3//f/9//3//f/9//3//f/9//3//f/9//3//f/9//3//f/9//3//f/9//3//f/9//3//f/9//3//f/9//3//f/9//3//f/9//3//f/9//3//f/9//3//f/9//3//f/9//3//f/9//3//f/9//3//f/9//3//f/9//3//f/9//3//f/9//3//f/9//3//f/9//3//f/9//3//f/9//3//f/9//3//f/9//3//f/9//3//f/9//3//f/9//3//f/9//3//f/9//3//f/9//3//f/9//3//f/9//3//f/9//3//f/9//3//f/9//3//f/9//3//f/9//3//f/9//3//f/9//3//f/9//3//f/9//3//f/9//3//f/9//3//f/9//3//f/9//3//f/9//3//f/9//3//f/9//3//f/9//3//f/9//3//f/9//3/fe75333vee/9//3//f/9//3/ee/9//3//f/9//3//f/9//3//f/9//3//f/9//3//f/9//3//f/9//3//f/9//3//f/9//3//f/9//3//f/9//3//f/9//3//f/9/33v/f/9//3//f/9//3//f/9//3//f/9//3//f/9//3//f/9//3//f/9//3//f/9//3//f/9//3//f/9//3//f/9//3//f/9//3//f/9//3//f/9//3//f/9//3//f/9//3//f/9//3//f/9//3//f/9//3//f/9//3//f/9//3//f/9//3//f/9//3//f/9//3//f/9//3//f/9//3//f/9//3//f/9//3//f/9//3//f/9//3/+f/9//3//f/9//3//f/9//3//f/9//3//f/9//3//f/9//3//f/9//3//f/9//3//f/9//3//f/9//3//f/9//3//f/9//3//f/9//3//f/9//3//f/9//3//f/9//3//f/9//3//f/9//3//f/9//3//f/9//3//f/9//3//f/9//3//f/9//3//f/9//3//f/9//3//f/9//3//f/9//3//f/9//3//f/9//3//f/9//3//f/9//3//f/9//3//f/9//3//f/9//3//f/9//3//f/9//3//f/9//3//f/9//3//f/9//3/fe/9//3//f957/3//f957/3//f/9//3//f/9//3//f/9//3//f/9//3//f/9//3//f/9//3//f/9//3//f/9//3//f/9//3//f/9//3//f/9//3//f/9//3/fe997/3//f/9//3//f/9//3//f/9//3//f/9//3//f/9//3//f/9//3//f0wAAABkAAAAAAAAAAAAAAC3AAAAJQAAAAAAAAAAAAAAuAAAACYAAAApAKoAAAAAAAAAAAAAAIA/AAAAAAAAAAAAAIA/AAAAAAAAAAAAAAAAAAAAAAAAAAAAAAAAAAAAAAAAAAAiAAAADAAAAP////9GAAAAHAAAABAAAABFTUYrAkAAAAwAAAAAAAAADgAAABQAAAAAAAAAEAAAABQAAAA=</SignatureImage>
          <SignatureComments/>
          <WindowsVersion>6.1</WindowsVersion>
          <OfficeVersion>15.0</OfficeVersion>
          <ApplicationVersion>15.0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2018-11-12T16:28:46Z</xd:SigningTime>
          <xd:SigningCertificate>
            <xd:Cert>
              <xd:CertDigest>
                <DigestMethod Algorithm="http://www.w3.org/2001/04/xmlenc#sha256"/>
                <DigestValue>M4aFfw+1ZtjeU3eqzDIj9PBkm4jOxB6mDuEmrwLGR0A=</DigestValue>
              </xd:CertDigest>
              <xd:IssuerSerial>
                <X509IssuerName>CN=AC SOLUTI-JUS v1, OU=Autoridade Certificadora da Justica - AC-JUS, O=ICP-Brasil, C=BR</X509IssuerName>
                <X509SerialNumber>1287492940886989625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</xd:EncapsulatedX509Certificate>
            <xd:EncapsulatedX509Certificate>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</xd:EncapsulatedX509Certificate>
            <xd:EncapsulatedX509Certificate>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</xd:EncapsulatedX509Certificate>
          </xd:CertificateValues>
        </xd:UnsignedSignatureProperties>
      </xd:UnsignedProperties>
    </xd:QualifyingProperties>
  </Object>
  <Object Id="idValidSigLnImg">AQAAAGwAAAAAAAAAAAAAAL8BAAC/AAAAAAAAAAAAAAC1PQAAdhoAACBFTUYAAAEAAIMAALsAAAAFAAAAAAAAAAAAAAAAAAAAgAcAADgEAAClAgAAfQEAAAAAAAAAAAAAAAAAANVVCgBI0AUACgAAABAAAAAAAAAAAAAAAEsAAAAQAAAAAAAAAAUAAAAeAAAAGAAAAAAAAAAAAAAAwAEAAMAAAAAnAAAAGAAAAAEAAAAAAAAAAAAAAAAAAAAlAAAADAAAAAEAAABMAAAAZAAAAAAAAAAAAAAAvwEAAL8AAAAAAAAAAAAAAM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CcAAABxAQAAZQAAADMAAAAnAAAAPwEAAD8AAAAhAPAAAAAAAAAAAAAAAIA/AAAAAAAAAAAAAIA/AAAAAAAAAAAAAAAAAAAAAAAAAAAAAAAAAAAAAAAAAAAlAAAADAAAAAAAAIAoAAAADAAAAAQAAAAhAAAACAAAAGIAAAAMAAAAAQAAAEsAAAAQAAAAAAAAAAUAAAAhAAAACAAAAB4AAAAYAAAAAAAAAAAAAADAAQAAw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ee/9//3//f/9//3//f/9//3//f/9//3//f/9//3//f/9//3//f/9//3//f/9//3//f/9//3//f/9//3//f/9//3//f/9//3//f/9//3//f/9//3//f/9//3//f/9//3//f/9//3//f/9//3//f/9//3//f/9//3//f/9//3//f/9//3//f/9//3//f/9//3//f/9/AAD/f/9//3//f/9//3//f/9//3//f/9//3//f/9//3//f/9//3//f/9//3//f/9//3//f/9//3//f/9//3//f/9//3//f/9//3//f/9//3//f/9//3//f/9//3//f/9//3//f/9//3//f/9//3//f/9//3//f/9//3//f/9//3//f/9//3//f/9//3//f/9//3//f/9//3//f/9//3//f/9//3//f/9//3//f/9//3//f/9//3//f/9//3//f/9//3//f/9//3//f/9//3//f/9//3//f/9//3//f/9//3//f/9//3//f/9//3//f/9//3//f/9//3//f/9//3//f/9//3//f/9//3//f/9//3//f/9//3//f/9//3//f/9//3//f/9//3//f/9//3//f/9//3//f/9//3//f/9//3//f/9//3//f/9//3//f/9//3//f/9//3//f/9//3//f/9//3//f/9//3+9d1pre2//f/9//3//f/9//3//f/9//3//f/9//3//f/9//3//f/9//3//f/9//3//f/9//3//f/9//3//f/9//3//f/9//3//f/9//3//f/9//3//f/9//3//f/9//3//f/9//3//f/9//3//f/9//3//f/9//3//f/9//3//f/9//3//f/9//3//f/9//3//f/9//38AAP9//3//f/9//3//f/9//3//f/9//3//f/9//3//f/9//3//f/9//3//f/9//3//f/9//3//f/9//3//f/9//3//f/9//3//f/9//3//f/9//3//f/9//3//f/9//3//f/9//3//f/9//3//f/9//3//f/9//3//f/9//3//f/9//3//f/9//3//f/9//3//f/9//3//f/9//3//f/9//3//f/9//3//f/9//3//f/9//3//f/9//3//f/9//3//f/9//3//f/9//3//f/9//3//f/9//3//f/9//3//f/9//3//f/9//3//f/9//3//f/9//3//f/9//3//f/9//3//f/9//3//f/9//3//f/9//3//f/9//3//f/9//3//f/9//3//f/9//3//f/9//3//f/9//3//f/9//3//f/9//3//f/9//3//f/9//3//f/9//3//f/9//3//f/9//3//f/9//3//f3tv11o5Z/9//3//f/9//3//f/9//3//f/9//3//f/9//3//f/9//3//f/9//3//f/9//3//f/9//3//f/9//3//f/9//3//f/9//3//f/9//3//f/9//3//f/9//3//f/9//3//f/9//3//f/9//3//f/9//3//f/9//3//f/9//3//f/9//3//f/9//3//f/9//3//fwAA/3//f/9//3//f/9//3//f/9//3//f/9//3//f/9//3//f/9//3//f/9//3//f/9//3//f/9//3/ee/5//n//f/9//3//f/9//3//f/9//3//f/9//3//f/9//3//f/9//3//f/9//3//f/9//3//f/9//3//f/9//3//f/9//3//f/9//3//f/9//3//f/9//3//f/9//3//f/9//3//f/9//3//f/9//3//f/9//3//f/9//3//f/9//3//f/9//3//f/9//3//f/9//3//f/9//3//f/9//3//f/9//3//f/9//3//f/9//3//f/9//3//f/9//3//f/9//3//f/9//3//f/9//3//f/9//3//f/9//3//f/9//3//f/9//3//f/9//3//f/9//3//f/9//3//f/9//3//f/9//3//f/9//3//f/9//3//f/9//3//f/5//3//f/9//n//f/9/33v/f51zOmO+d753/3//f/9//3//f/9//3//f/9//3//e/9733v/f/9//3//f953/3//f/9//3//f/9//3//f/9//3//f957/3//f/9//3//f/9//3//f/97/3//f997/3/fe/9//3//f/9//n//f/9//3//f/9//3//f/9//3//f/9//3//f/9//3//f/9//3//f/9//3//f/9/AAD/f/9//3//f/9//3//f/9//3/fe/9//3//f997/3+/d/9//3//f/9//3//f/9//3//f957vHf/f/9//3//f/9//3//f/9//3//f/9//3//f/9//3//f/9//3//f/9//3//f/9//3//f/9//3//f/9//3//f/9//3//f/9//3//f/9//3//f/9//3//f/9//3//f/9//3//f/9//3//f/9//3//f/9//3//f/9//3//f/9//3//f/9//3//f/9//3//f/9//3//f/9//3//f/9//3//f/9//3//f/9//3//f/9//3//f/9//3//f/9//3//f/9//3//f/9//3//f/9//3//f/9//3//f/9//3//f/9//3//f/9//3//f/9//3//f/9//3//f/9//3//f/9//3//f/9//3//f/9//3//f/9//3//f/9//3//f/9//3//f/9//3/+f/17/n//f/9//3/fe/9/t1b/f/henG//f/9//3//f/9//3//f/9//3//f/9//3//f/9/33v/f/9//3//f957vnf/f/9//3//f/9/3n//f/9//3//f/9//3//f/9//3//f/9//3//f953/3//f/9//3//f/9//3/de/9//3//f/9//3//f/9//3//f/9//3//f/9//3//f/9//3//f/9//3//f/9//38AAP9//3//f/9//3//f/9//3//f957/3//f/9//3//f/9//3//f/9//3//f/9//3//f997/3//f/9//3//f/57/3//f/9//3//f/9//3//f/9//3//f/9//3//f/9//3//f/9//3//f/9//3//f/9//3//f/9//3//f/9//3//f/9//3//f/9//3//f/9//3//f/9//3//f/9//3//f/9//3//f/9//3//f/9//3//f/9//3//f/9//3//f/9//3//f/9//3//f/9//3//f/9//3//f/9//3//f/9//3//f/9//3//f/9//3//f/9//3//f/9//3//f/9//3//f/9//3//f/9//3//f/9//3//f/9//3//f/9//3//f/9//3//f/9//3//f/9//3//f/9//3//f/9//3//f/9//3//f/9//3//f/9//3//f/9//3//f/9//3//f/9//3//f/5//3v/f/9/+V59b1NK33vfe/9//3//f/9//3//f/9//3//f/9//3++d5xv+F62VpROtlZ0TtdaOWOdc753/3//f/9//3//f957/3//f/9//3v/f/9//3//f/9//3//f/9//3//f753fGtaZ3tr/3v/f/9//3//f/9//3//f/9//3//f/9//3//f/9//3//f/9//3//f/9//3//f/9//3//fwAA/3//f/9//3//f/9//3//f/9//3//f997vXd8b3xvfG9ba31v33vfe99733v/f/9//3//f997/3//f/9//3//f/9//3//f/9//3//f/9//3//f/9//3//f/9//3//f/9//3//f/9//3//f/9//3//f/9//3//f/9//3//f/9//3//f/9//3//f/9//3//f/9//3//f/9//3//f/9//3//f/9//3//f/9//3//f/9//3//f/9//3//f/9//3//f/9//3//f/9//3//f/9//3//f/9//3//f/9//3//f/9//3//f/9//3//f/9//3//f/9//3//f/9//3//f/9//3//f/9//3//f/9//3//f/9//3//f/9//3//f/9//3//f/9//3//f/9//3//f/9//3//f/9//3//f/9//3//f/9//3//f/9//3//f/9//3//f/9//3/+f/9//3//f/9//3//f/9//38aX1NGvnfed/9//3v/f/9//3//f/9//3//f/9//3++d1prvXPfe/9//3//f/9//3/eezlntla2Vntv/3//f/9//3/fe/9//3//f/9//3//e/9//3//f9933nf/ezpnW2tba3xve2//f957/3//f/9//3//f/9//3//f/9//3//f/9//3//f/9//3//f/9//3//f/9//3//f/9/AAD/f/9//3//f/9//3//f/9/33v/f753GWM6Z1pr+F46Z9dat1Z0TjJGEUJ1Uhpnvnffe/9//3//f997/3//f/9//3//f/9//3//f/9//3//f/9//3//f/9//3//f/9//3//f/9//3//f/9//3//f/9//3//f/9//3//f/9//3//f/9//3//f/9//3//f/9//3//f/9//3//f/9//3//f/9//3//f/9//3//f/9//3//f/9//3//f/9//3//f/9//3//f/9//3//f/9//3//f/9//3//f/9//3//f/9//3//f/9//3//f/9//3//f/9//3//f/9//3//f/9//3//f/9//3//f/9//3//f/9//3//f/9//3//f/9//3//f/9//3//f/9//3//f/9//3//f/9//3//f/9//3//f/9//3//f/9//3//f/9//3//f/9//3//f/9//3//f/97/3//f/9/nnN9bzJCfGvfe/9/3nf/f/9//3//f/9//3//f/9//3//f997+F6+d997/3//f/9/33v/f/9//3//f753W2sZY51z/3//f99//3//f/9//3++d/9//3/fe753/3t7a5ROW2vfd/97nG+dc/9/3nv/f/9//3//f/9//3//f/9//3//f/9//3//f/9//3//f/9//3//f/9//3//f/9//38AAP9//3//f/9//3//f/9//3//f/9/Omf4Xt97/3//f/9//3//f/9//3++dxljVE7POZZSXGv/f/9//3//f/9/33v/f/9//3//f/9//3//f/9//3//f/9//3//f/9//3//f/9//3//f/9//3//f/9//3//f/9//3//f/9//3//f/9//3//f/9//3//f/9//3//f/9//3//f/9//3//f/9//3//f/9//3//f/9//3//f/9//3//f/9//3//f/9//3//f/9//3//f/9//3//f/9//3//f/9//3//f/9//3//f/9//3//f/9//3//f/9//3//f/9//3//f/9//3//f/9//3//f/9//3//f/9//3//f/9//3//f/9//3//f/9//3//f/9//3//f/9//3//f/9//3//f/9//3//f/9//3//f/9//3//f/9//3//f/9//3//f/9//3//f/9//3//f/9/fGs7Z5ZO+V7/f/97/3v/f/9//3//f/9//3//f/9//3//f997nXP4Xv9//3//f/9//3//f/9//3//f/9//3+ccxljOmfee/9//3//f/9//3//f/9/3nffe/9/3nfWVvdanXP/f/9//3/4Xt973nv/f/9//3//f/9//3//f/9//3//f/9//3//f/9//3//f/9//3//f/9//3//f/9//3//fwAA/3//f/9//3//f/9//3//f/9/W2/4Xpxz/3//f/9//3//f/9/33v/f/9//3//f/9/+V4zRjNGfXP/f/9/33v/f/9//3//f/9//3//f/9//3//f/9//3//f/9//3//f/9//3//f/9//3//f/9//3//f/9//3//f/9//3//f/9//3//f/9//3//f/9//3//f/9//3//f/9//3//f/9//3//f/9//3//f/9//3//f/9//3//f/9//3//f/9//3//f/9//3//f/9//3//f/9//3//f/9//3//f/9//3//f/9//3//f/9//3//f/9//3//f/9//3//f/9//3//f/9//3//f/9//3//f/9//3//f/9//3//f/9//3//f/9//3//f/9//3//f/9//3//f/9//3//f/9//3//f/9//3//f/9//3//f/9//3//f/9//3//f/9//3//f997/3//f/9/XGv5XvleO2e/c55z/3//f/97/3//f/9//3//f/9//3//f/9//3/fe9da/3//f/9//3//f/9//3//f/9//3//f/9//386Z3xv3nv/f/9//3//f/9/vnf/f/9/OWPXWr1z/3//f753/3++d3xv/3//f/9/3nv/f/9//3//f/9//3//f/9//3//f/9//3//f/9//3//f/9//3//f/9//3//f/9/AAD/f/9//3//f/9//3//f/9//3+2Vjpn/3//f753/3//f/9//3//f/9//3//f/9//3//f997+WISQpZSv3f/f997/3//f/9//3//f/9//3//f/9//3//f/9//3//f/9//3//f/9//3//f/9//3//f/9//3//f/9//3//f/9//3//f/9//3//f/9//3//f/9//3//f/9//3//f/9//3//f/9//3//f/9//3//f/9//3//f/9//3//f/9//3//f/9//3//f/9//3//f/9//3//f/9//3//f/9//3//f/9//3//f/9//3//f/9//3//f/9//3//f/9//3//f/9//3//f/9//3//f/9//3//f/9//3//f/9//3//f/9//3//f/9//3//f/9//3//f/9//3//f/9//3//f/9//3//f/9//3//f/9//3//f/9//3//f/9//3//f997/3//f31vdU63Wr93/38aY/9//3//e/9//3//e/9//3//f/9//3//f/9//3//f957lVLed/9//3//f/9//3//f/9//3//f/9//3//f753W2u+d/9//3/fe/9//3//f3xv9145Y957/3//f/9//3//fxpj33v/f/9//3//f/9//3//f/9//3//f/9//3//f/9//3//f/9//3//f/9//3//f/9//3//f/9//38AAP9//3//f/9//3//f/9//3/fe3RO/3/ff/9//3//f/9//3//f/9//3//f/9//3//f/9//3//f753dlJUSjxr/3//f/9//3//f/9//3/ee/9//3//f/9//3//f/9//3//f/9//3//f/9//3//f/9//3//f/9//3//f/9//3//f/9//3//f/9//3//f/9//3//f/9//3//f/9//3//f/9//3//f/9//3//f/9/33vfe/9//3//f/9//3//f/9/33v/f957/3//f/9//3//f/9//3//f/9//3//f/9//3//f/9//3//f/9//3//f/9//3//f/9//3//f/9//3//f/9//3//f/9//3//f/9//3//f/9//3//f/9//3//f/9//3//f/9//3//f/9//3//f/9//3//f/9//3//f/9//3//f/9//3//e/9//3/ee/9/33v/f997/3/fe/hellJ9b/9//3//e1xrv3f/f/9/33v/f/9//3//f/9//3//f/9//3//f753/39ba/de3nv/f957/3//f/9/33v/f/9/vnf/f/9//39bazpj/3/fe/9//3//e/9/GGP3Xt97/3//f/9//3/fe/9/+V7/f/9//3/ee/9//3//f/9//3//f/9//3//f/9//3//f/9//3//f/9//3//f/9//3//f/9//3//fwAA/3//f/9//3//f/9//3//f997lVL/f/9/33v/f/9//3//f/9//3//f/9//3//f/9/33v/f/9/33//fxpjdVK3Vv9//3/fe/9//3+cc/9/3nv/f/9//3//f/9//3//f/9//3//f/9//3//f/9//3//f/9//3//f/9//3//f/9//3//f/9//3//f/9//3//f/9//3//f/9//3//f/9//3//f/9/3nv/f/9/3ndaa1pne29baxhjnG//f/9//3//f/9//3//f/9//3//f/9//3//f/9//3//f/9//3//f/9//3//f/9//3//f/9//3//f/9//3//f/9//3//f/9//3//f/9//3//f/9//3//f/9//3//f/9//3//f/9//3//f/9//3//f/9//3//f/9//3//f/9//3//f/9//3//f/9//3//f/9//3//f/9//3/fe/9//38ZY7ZWW2v/f/9//3/fe/9/XGu/d/9//3/fe/9//3//f/9//3//f/9//3//f/9//3/fe/9/W2v4Xr13/3/fe/9//3//f/9//3//f/9/33v/e753GmO+c/9//3//f/97OWc5Z713/3//f/9//3//f/9/33dbZ/9//3//f/9//3//f/9//3//f/9//3//f/9//3//f/9//3//f/9//3//f/9//3//f/9//3//f/9/AAD+f/9//3//f/9//3//f/9/33u2Vv9//3+dc/9//3//f/9//3//f/9//3//f/9//3//f/9//3//f/9/338aZ3VSlVLfe/9//3//f/9/nHP/f/9//3//f/9//3//f/9//3//f/9//3//f/9//3//f/9//3//f/9//3//f/9//3//f/9//3//f/9//3//f/9//3//f/9//3//f/9//3//f/9//3//f997/3/3Xjlne2++d3tvnXOVUhFCGWP/f/9/vnf/f/9//3//f/9//3//f/9//3//f/9//3//f/9//3//f/9//3//f/9//3//f/9//3//f/9//3//f/9//3//f/9//3//f/9//3//f/9//3//f/9//3//f/9//3//f/9//3//f/9//3//f/9//3//f/9//3//f/9//3//f/9//3//f/9/33v/f/9/vnffe997vXf4XhljfG//f/9/33vfe/9//399a55z/3//f/9//3//f/9//3//f/9//3//f/9//3//f997/3//f9daW2v/f/9//3/ee/9//3//f/9/vnf/f997v3c6Y993/3//f997/3+VUp1z/3//f/9//3//f/9//398b51v/3//f/9//3//f/9//3//f/9//3//f/9//3//f/9//3//f/9//3//f/9//3//f/9//3//f/9//38AAP9//3//f/9//3//f/9//3//f3RO/3/ff/9//3//f/9//3//f/9//3//f/9//3//f/9/33v/f/9/33v/f/9/nnPXWhJC/3//f/9//3//f953/3//f/9//3//f/9//3//f/9//3//f/9//3//f/9//3//f/9//3//f/9//3//f/9//3//f/9//3//f/9//3//f/9//3//f/9//3//f/9//3//f/9//3+9c3ROnXP/f/9//3/ee/9/vnd0ThFCfG//f/9//3//f/9//3//f/9//3//f/9//3//f/9//3//f/9//3//f/9//3//f/9//3//f/9//3//f/9//3//f/9//3//f/9//3//f/9//3//f/9//3//f/9//3//f/9//3//f/9//3//f/9//3//f/9//3//f/9//3//f/9//3//f/9//3//f/973nf/f997+F7WWlpr/3//f/9//3//f/9//3v/f31rnnP/f/9//3//f/9//3//f/9//3//f/9//3//f/9//3//f/9/33s6Z1tr/3//f/9//3//f/9//3//f753/38aY1xr/3//f997/386Zzpn/3//f997/3//f/9//3//fxlj/3//f/9//3//f/9//3//f/9//3//f/9//3//f/9//3//f/9//3//f/9//3//f/9//3//f/9//3//fwAA/n//f/9//3//f/9//3//f/9/dU6ec/9//3//f/9//3//f/9//3//f/9//3//f/9/vnf/f/9/3nv/f/9/33v/f793GmMSQr93vnf/f/9//3v/f/9//3//f/9//3//f/9//3//f/9//3//f/9//3//f/9//3//f/9//3//f/9//3//f/9//3//f/9//3//f/9//3//f/9//3//f/9//3//f957/3//f/9/tlb/f/9//3//f/9/33v/f/9/O2d0Ttda3nv/f/9//3/ee/9//3//f/9//3//f/9//3//f/9//3//f/9//3//f/9//3//f/9//3//f/9//3//f/9//3//f/9//3//f/9//3//f/9//3//f/9//3//f/9//3//f/9//3//f/9//3//f/9//3//f/9//3//f/9//3//f/9//3/ee/97/3//f9datlZ8b713/3//f/9//3//f/9//3//e/9/fW99b/9//3v/f/9//3//f/9//3//f/9//3//f/9/33v/f953/3//f5xz916+d/9//3/fe/9//3/fe/9//3+/dxlfXGf/f/9//3//e1NKvnf/f/9/33v/f/9//3//f/9/+F7/f/9//3//f/9//3//f/9//3//f/9//3//f/9//3//f/9//3//f/9//3//f/9//3//f/9//3//f/9/AAD/f/9//3//f/9//3//f/9//3/5Yhlj/3//f/9//n//f/9//3//f/9//3//f/9//3//f/9//3//f/9//3//f99733//f/le8T3/f/9733f/f/9//3//f/9//3//f/9//3//f/9//3//f/9//3//f/9//3//f/9//3//f/9//3//f/9//3//f/9//3//f/9//3//f/9//3//f/9//3//f/9//3//f/9//397b997/3//f99733v/f/9/33v/f753MkbWWntv/3//f/9//3//f/9//3//f/9//3//f/9//3//f/9//3//f/9//3//f/9//3//f/9//3//f/9//3//f/9//3//f/9//3//f/9//3//f/9//3//f/9//3//f/9//3//f/9//3//f/9//3//f/9//3//f/9//3//f/9//3//f/9//38YY7ZWfG++d/9//3//f/9//3//f/9//3v/f/9//399b31v/3//f/9//3//f/9//3//f/9//3//f/9//3//f/9//3//f/9//3+9d1prvXf/f997/3//f753/3//exlfnm//f/97/3//f997dEr/f/9//3//f/9//3//f/9//3/5Xv9//3//f/9//3//f/9//3//f/9//3//f/9//3//f/9//3//f/9//3//f/9//3//f/9//3//f/9//38AAP5//3//f/9//3//f/9//3//f79311q+d/9//3/+f/9//3//f/9//3//f/9//3//f/9/3nv/f/9/3nv/f/9/33u/d/9//3/5WjRG33e/d/9//3//f/9//3//f/9//3//f/9//3//f/9//3//f/9//3//f/9//3//f/9//3//f/9//3//f/9//3//f/9//3//f/9//3//f/9//3//f/9//3//f/9/3nv/f753/3v/f/9//3//f/9//3//f/9/v3f/f7VW1lo5Z957/3//f957/3//f/9//3//f/9//3//f/9//3//f/9//3//f/9//3//f/9//3//f/9//3//f/9//3//f/9//3//f/9//3//f/9//3//f/9//3//f/9//3//f/9//3//f/9//3//f/9//3//f/9//3//f/9//3//f/9//3udcxljvnffe/9//3++d/9//3//f957/3//f/9//3v/f31vXGv/f997/3//f/9//3//f/9//3//f/9//3//f997/3//f/9/3nv/f/9/nG90Tt53/3//f/9//3/fe7ZWGmO/c/9//3//f/9/33uVUv9//3//f/9//3//f/9//3/fezpj33v/f/9//3//f/9/3nv+f/5//3//f/9//3//f/9//3//f/9//3//f/9//3//f/9//3//f/9//3//fwAA/3//f/9//3//f/9//3//f/9//38ZYxln/3/ee/9//n//f/9//3//f/9//3//f/9//3//f/9/3nv/f/9//3//f/9/33vfd1xrdU5TRt93/3//f/97/3//e/9//3//f/9//3//f/9//3//f/9//3//f/9//3//f/9//3//f/9//3//f/9//3//f/9//3//f/9//3//f/9//3//f/9//3//f/9//3//f/9//3//f/9//3//f/9//3//f/9/33v/f/9//3/3XnROGWP/f/9//3//f/9//3//f/9//3//f/9//3//f/9//3//f/9//3//f/9//3//f/9//3//f/9//3//f/9//3//f/9//3//f/9//3//f/9//3//f/9//3//f/9//3//f/9//3//f/9//3//f/9//3//f/9//3//f/9//3//f/9/W2t8b/9//3//f/9//3//f/9//3//f/5//3//f/9/fW98a/9//3v/f/9//3//f/9//3//f/9//3//f997fG++d/9//3v/f/9//3//e9932Fpba/97/39ba9danW//f/lefW//f/9//3v/fxFC/3/fe/97/3//f/9//3//f997O2ffd/9//3//f/9//397b3tvvXf/f/9//3//f/9//3//f/9//3//f/9//3//f/9//3//f/9//3//f/9/AAD/f/9//3//f/9//3//f/9/33//f/9/OWdba957/3//f/9//3//f/9//3//f/9//3//f/9//3//f/9//3//f/9/33t/b/laO2PYVjJCbi2fb993X2s1Ql9ruVb/f993/3//e/97/3//e/9//3//e/9/33eWTthW/3u/c/9/v3P/f/97/3v/f/57/nu8c/9/vXPfe/9//3//f/9//3+9d/9//3+/d/9/GV8aY/9//3/fd/9//3//f/9//3//f/9//3//f51zv3NVRtlW/3/fd/9/3nf/f35r/3//e/9/33f/f953/3//e/9//3++c/9/33ffd/97/3v/f/97/3v+e/9//nv/f/9/vnf/f99333f/f/9//3//e/9//3//f957/3/de/9/vXf/f/9/33v/f/9//3//f/9//3//f/9//3//f/9/33//f/9/m2//f/9//3//f917/3/ee/9//3++d/9//3/ecxlf/3++c997W2e2UvhaGl8aX55v33f/f39veE7fe51vtU5bZ/9/O2P5WlxnfWufb1RGVEYaX75v/3+/c/9/W2f5Whpjv3f/e/97vnN0St53/3//f71z/3/fe/97XGs7Z/9/33v/f/9//3//f957e29bb3xv33/fe/9//3/fe/9//3//f997/3/ed/9//3v/f/9/nXP/f/9/33sAAP9//3//f/9//3//f/9//3//f/9/3nucczln3nv/f/9//3//f/9//3//f/9//3//f/9//3//f/9//3//f/9//3/fd1ZKv3f/e/97fGu4Uo8tf2seY/1a33f7WtlW/3/fd5ZOfmt+a/97/3/fd/lafWtUQr9zv2+YThxf/3sdX35n/3v/f/9//3vdd/9//3//f/9/33v/f793v3f/f/9//3//f/9/fWuWTr93nXP/e/9//3//f/9//3//f/9//3//f953/3+fb9pWuVKXTv9/33eda31r/3+/c993v3P6Xjpj/3v/f/9//3+/c/9//3saX/latlL/f993/3+9c/9//nv9d/9/vXP/f997/3//f55z33vfe/9//3//f/9//3/fe/9/Wmv/f/9//3//f953/3//f997/3//f/9//3//f/9//3//f/9//3//f/9//n/+f/9//3//f/9//3//f997/3//f/9/11b/e/9/Gl87Y31r/399a3ZKsTEVQn9vX2tfa993/3f/f5VO+VrYVr9v33P/f/pauFI0Qr9zv3P/f/9//3+fcztnnm8aX/97/3/fdzpj+Fr/e/9//397a/9//39+b1xr/3/fe/9//3//f95733vfe/lev3vfe957vnv/f997/38aY753nXP/f/9/3nf/f/9/nXN0Tr53vnf/fwAA/3//f/9//3//f/9//3//f/9//3//f/9/e2//f957/3//f/9//3//f/9//3//f/9//3//f/9//3//f/9//3//f/978z3/e/9/v3P/f/97VUaRMX9vWErfe997v3NURn1rl05+a1ZGv3Pfe79zVUbfd3dO+1q5Uv97f2+ZTttWeEo9Y31r/3v/e/9//3+db75zn3PaVplSPmd/b/9//399b55z/39caxpf/387Z75z/3//f/9//3//f/9//3//f/9//3/5Wvlanm/5Wq8xdUq/c1VK33f7Xvpe/39ea7hSXWuWUp5vv3OeczNCXGfYVlVKO2N9axtjXGffeztj11a+d/97/3//e1xnfWtcZ/9//3+3VrVSWmv/f5xzvnf/f/9/nXM6Z1pnnXPfe997GmMaY75z33f/f/9/vnf/f953nXP/f99/33v/f/9//3//f/97/3v/f71z/3++d/9/33v/f997/3+2Ur93/3tVSl1r/3vfd79z/3u4UjVGN0Y4Rl9r/3f/f/9733dURthWuFL/f993G19cZ59vuFKeb/97/3v/e/9//388Z793+l48Z/9/33czRnVOnW/fd/9//3+/d31rGl//e/9//3//f/9//3//f/9/XGs7Z99733udc/9//3vfe5VOW2ffe/9/fG//f/9//397bzpn/3//f/9/AAD/f/9//3//f/9//3//f/9//3//f/9/3nv/f957/3//f/9//3//f/9//3//f/9//3//f/9//3//f/9//3//f/9/33c1Rv97/3//e/9//3/fe9M5szWaUv97/3//fztjU0Z3Tt9733dVRn5rPWN/a79zG1/6Wj5n/Fr/e9931Dk2Qn9r2lb/f/patlI6Y/9/VEYUQvtaf28+Z9pa2lpdaxpj+l4aY/le33f/f1xrvnffe/9//3//f/9//3//f/9//3/fezRG/3//f/97nnM0RhRCmFLfd79zfWs7Yzxjd06/d993G1/fdzxnfmu/d/97Gl88Z35vG2MbXxtjuFKXUp9vXGe+c/97G2P6Wp9zuFZbZ1tn/385Yzpn/3//f59zv3c6Y51v/39cZ99733u3VhpfO2d9a/97/3//f953+F58bzpnnXN9b1tnnnMZX75zvnP/f/9/GF++c753/3v/f/9//3//f1tnnm+eb1RG/3//e/9//3//e/9/dko+ZzdGV0r/f95z/3//f993lk5URr9z/3+/c7dS/3//e/la2Fa/c997/3+/d35v33u/d/peO2Pfe79z+l4TQl1rv3ffe/9/XWv5Wv9//3//f/9//3u9c/9/33f/f9hafW//f757vXf/f75z11b/e997GWP/e753/3//f7ZWvXffe/9//38AAP9//3//f/9//3//f/9//3//f957/3//f/9//3//f/9//3//f/9//3//f/9//3//f/9//3//f/9//3//f/9//3/fe5dSv3P/f/9//3+/c/9/XmuRMRVC/3u/d993/3+3UpAxv3Pfd993FEL7WphS/3v/e1ZKn3NeZ3hO/3+/d/U5H1/fd7pSdkbfc9lWdUYbX/97HF8VQl9n/38cXxRCVUa/cxpf+Vr/f/9/33s6Z/9//3//f/9//3//f/9//3//f11nG1//f/9//3v/f7939D1wLf9/33f/f3xrt1JWSt97/39/b3dOn281Rv9/v3PfdzNCn3P/e9pWn3OZUnhOPmN/a9lS33c8Yz1j/3+fb9dWGVt8a953fGvYVt9733t2SlVG33e/d/97XWu4VhtfuFZda31rO2Pfd/9/nm8yQv9/33t1Tjpj/3/YVlVG33c8Y79z/3u2Ut93vnf/f/9/3nv/f993vnNcZ35vuFbfd/97/3//f/97nm/ZWl5nv3fzOTtj/3/fd/9//39cZ5ZOt1L/f993+VpcZ793/3v/e3VKPGefc/9//388Z/9/33vZWj1nXmscY/9/VUpVSp9zl1L6Wvpa/3//e953/3+cb5VOvnf/f/9/v3e3Vr5zvne+d51vvnP/fxljv3f/f9dWfG/fe/9/11r/f997/3//fwAA/3//f/9//3//f/9//3//f/9//3//f/9//3//f/9//3//f/9//3//f/9//3//f/9//3//f/9//3//f/9//3//f/9/t1L/e993/3+/c/9//3v/f11nDB25Vv9//3v/f/97d07TOd97/3+/c/M5FEL/e/9/XmfaWt9733u6Vr93X2uUMV9nn29XQt9333d9axM+n3P/f9pWNkafb/97XmcUQn5v33v/f/9/33v/fxlj/3//f/9//3//f/9//3//f/9/v3PZVr1z/3v+d75z/3+fc9M5sTX/f/9//3v/ezZG/Fr/f793n2+5UlVKXWv/f/9/v3O4Vt93/39/b9xaHmPUOb9z/3scX79zd0r/f/9//3t0StZW/3//e59z+lq/dz5nG19VRv9//3+/c993HGOXTn9v33dcZxpf33v/e7ZS/3//f51v2FpcZ/9/+1raVv9/f2u/cxpf/3v/f/9//3//f/9/33ffd9hW/388Yztj/3vfd993/3//fxpf2Vb/fxtfET7/e95z/3//e/9/Gl8SPp5v/399a7dSv3P/f51v/3tca9la33u/d793Xmv/f7932Vq5VlZK/3+fd59zkDVWStpaNUK/c/9//3//f71z+Fp8a/9//3v/f1xrllL/f/97vnM6Y793nnO/d/97/386Z/heW2t8b99//3/ff/9/AAD/f/9//3//f/9//3//f/9//3//f/9//3/ee/9//3//f/9//3//f/9//3//f/9//3//f/9//3//f/9//3//f/9/vnPYWp5v/3//f993/3/fd/9/fm80RpAxv3e/d/9//39eaxRCXmffe993XWczQr9zv3f/f59z+l7/f59zmFLfezhCOUJfZ1hGHFvfd993+lp1Rv9/XWdWSrlSn3P/f15rVEYZX/9/33eec/9/nW//f/9//3//f/9//3//f/9//39+b5dS/3//f/9//3/fe/9/n3NuLZZS/3+db99733uxNZ9z/3+/d9padk47Z/9//3v/f1xnuVa/d997v3e8VjlKeUq/c39rHV+5UrlS33P/e993dEoZX/97/38dYx1fu1a5UndKmE6fb99333d/bxQ+uFL/e993Glv6Wv9/+Vr/e/9/33vYWvpe33dfa3hKn29/a59v+lq/c/9//3//f/9//3v/f793llL/e793G2O/c/9/33v/f/97fGvYWv9//39URhlf/3/fd/9/33e+c3RK+Fr/f/9/fW90Sr5z33ffd997nnOXUn5vv3ffezxn/3+/d5hS2lo9Z/9//381Rp9zHF8TOhtf33f/d/97/3v/e1tn33f/e/9//3+3Vnxv/3vfezpjW2d9b31v/3+dc/9/nXPfe/9//3//f/9//38AAP9//3//f/9//3//f/9//3//f/9//3/ee/9//3//f/9//3//f/9//3//f/9//3//f/9//3//f/9//3//f/9//3//f3xrt1bfe/9//3//e/9//3v/e/9/jzE0Rv9/v3P/f/9/dkr6Xv9733v/f/E933f/f/9//391Stla/3/fe3dK33eULT9ff2eyMd93/3u/c/E5/3v/fxpfl048Y/9/33eecxE+W2f/f/9//3//f/9//3//f/9//3//f/9//3//f/9/t1a/d993/3//f997/3/fe31vKyX4Wv9//3/fe15rNUbfe/9/v3OWTnVOvnf/f993/3+fc5hS/3+/ez9rWk44QnlK/3sdX5lOd0r/f993/3/eczE+2Fb/f/9/WErcVttW33dWRndK33ffd/9/f2cUPj1j/3/fd/paXGOWTv97/3//f993O2PaVn9r21aZTv97X2fZVjtj/3//f/9//3//f/9//3+XUp5v/3//expjfGv/f/97vXOVUt9733f/f793OWP/f/9/vnf/f/9/fGu+c993/3+/c793tlKec9dWv3f/f/9/O2f5Xthafm/fe/9//392Tl1r/3+/dz1nl1J/b7lSfmv4VvdW3nP/f953vnPfd/9/v3f/f/9/tlK+c/9/33c6Y75zllK/d/9/33v/f/97/3//f/9//3//fwAA/3//f/9//3//f/9//3//f/9//3//f/9//3//f/9//3//f/9//3//f/9//3//f/9//3//f/9//3//f/9//3//f/97/3+3Vp5z33f/f/9//3+/d/9//3/5XkwpXGvfe/9//3+ec1xr33f/f997vnf/e/97/3//f993GmPYWvlefm/9Wt1Wcil/a/taFD7/e/9/OmO+c/9733d0SlRG/3v/f993fG/PNRlj/3//f/9//3v/f/9//3//f/9//3//f/9//3/YWhpf/3/fe/9//3//f/9//3+XUtE533u/d/9//3+XUnZO/3//f3xvdE7ee/9//3//f997O2eYUr9333+aUnlKFj67Uv9/ulJ3RthS33e+b/9/vnNURnZKv3efbzdGd0r/e993d0pWRj1jv3P/e9pWNUL/e/97v3N1SpZO/3v/e/9//3v/e39vHF+ZTlhGulL/e35rlk7fd/9//3/+f/9//3//f1xr+l7/f/9//399bzln11oYY3xv/3//f/9//3//f/9//3//f/9//3//f/9//3v/f/9/33saY9haW2fWVv9//3//f/9/nXM6Z/9//3/ff31vfW+/e/9/n3f5Wn9r2la/c/9/fGsZX/dWvnPfdxpfn3Pfe/97/3udc7ZWv3f/f/9/lU4aY/le/3v/f/9//3//f/9//3//f/9/AAD/f/9//3//f/9//3//f/9//3//f/9//3//f/9//3//f/9//3//f/9//3//f/9//3//f/9//3//f/9//3//f/9//3//f1tr+F7/f997/3//f/9//3//f753lU4zRv9/33v/f/9733v/f/9//3//f/9//3//f/9//3/edxhfdE4SPl9rP2NYRldGX2e4Uv97/3v/e/9//3v/f1tnW2f/f/97/3//e3trvnf/f/97/3//f/9//3//f/9//3//f/9//3//f51zGmNda/9//3++d/9//3//f11rVkp3Tv9//3//f793+V7fe997/3+bb/9/3Xf/f953/3//f/peFEZ4UrpWHmM3QtxW21afb7lSn2/fd/9//3//f3xrl1I1Qtxav3OYTp9v/3+/c/paEzp3Sr9z33dVRrhS/3//fxpft1JcZ/9//3//f997/3v/e39rmUrbVj5j33eWTr5z/3v+e/9//3/fe/9/fW/ZWv9/33vfe/9//3vee957/3//f/9//3//f/9//3//f/9//3//f/9//3//e/9//3//f753OmfXWjln/nv/f/9//3//e953/3//f/9//3/fe/9//3//f79333e5Uv9//3v/e95zfGu+c31r+V75Wr93/3//f/97+Fo7Z793/3v/f7ZSU0r/f997/3//f/9//3//f/9//38AAP9//3//f/9//3//f/9//3//f/9//3//f/9//3//f/9//3//f/9//3//f/9//3//f/9//3//f/9//3//f/9//3//f/9/3nfXWp1v/3/fe/9//3/fe/9//398b/E9n3P/f/9//3//f/9//3//f/9//3//f/573Xf+f/9//3//f/9/v3P/f9pWFD77Wt93n3P/f/9//3/+d/9//nv/f/9/33v/f/9//3//f/9//3/ee/9//3//f/9//3//f/9//3//f917/388Z9pa33v/f713/3//f/9//39/b/M933v/f957/3++d/97/3//f/9//n/+f/9/3Xecb/9//3+/d/pedk6fcz5jeU54Sn9r33f/e/9//3//e/97/3//ezxjuVb7Xp9v/3v/e/9//39dZ5dOmFJea35rsDX/e59v/3/YVp1v/3//f/97/3v/f/9/v3cdX9taHWO/c31rnnP/f/57/3//f/97/3/fe9hW/3u/d/9/33v/f/9//3//f/9//3//f/9//3//f/9//3//f/9//3//f/9//3//f/9//3/fe71z3nv/f/9//3//f/9//3//f/9//3//f/9//3//f/9//3//e7hS/3vfd/97/3+cb3xrvnP/f3ZOuFaec/9733f/f9haXGv/e/9/fGsyRt97/3//f/9//3//f/9//3//fwAA/3//f/9//3//f/9//3//f/9//3//f/9//3//f/9//3//f/9//3//f/9//3//f/9//3//f/9//3//f/9//3//f/9//3//f31vt1bfd/9/33v/f/57/3//f/9/GmNVSv9//3//f/9//3//f/9//3//f/9//3//f/9//3/+f/9//3//f/9/n293SlZGv3ffe/9//3v/f/9//n//f/57/3/ee/9/3nf/f/97/3//f/9//3//f/9//3//f/9//3//f/9//n//f/9/HGMbY997/3/de/9//3//f/9/PWfZWv9//nv/f/9//3//f/9//n//f/9/vHP/f/9//3//f/9//3//e/9//3vaVtta+1r/f/97/3//e/9//3//f/9//3u/d11r33f/f/9/33f/f/9/fWu4Ujxj33cbYzNC/3/fe993/3//f/9//3//f/9//3vfe9932locY/pa/3/fd/9//3/+e/9//3//f/9/G2N9a/9//3+dc713/3//f/9//3//f/9//3//f/9//3//f/9//3//f/9//3//f/9//3//f/9//3//f/9//3//f/9//3//f/5//3//f/9//3//f/9//3//f/9/2Va/d993/3//f953W2edb/9/v3eec3xv33f/f997fW/5Xt93v3P/fzpnnXP/f/9//3//f/9//3//f/9/AAD/f/9//3//f/9//3//f/9//3//f/9//3//f/9//3//f/9//3//f/9//3//f/9//3//f/9//3//f/9//3//f/9//nv/f/9//3/YWjtn33v/f/9//3//f/9//3//fxNCfm//f/9//3//f/9//3//f/9/vHf+f/9//3//f/9//3//f/9/33f/f/ta9D15Uv9//3/fd/9//3//f/5//n/+f/9//3//f/9//3//f/9//3//f/9//3//f/9//3//f/9//3//f997/3+/e9haO2v/f/9/33v/f/9//3//f5ZSOmf/f/9//3/+e/57/n//f/5//3//f/9//n//f/9//3/fe/9//3//e59v2lqXThxj33v/f/9//3//f/9/3nv/f/9//3/fe/9//3v/f/97/3u/d993/3vfe793EkK/c79z/3//f/9//3//f/9//3vfd/97/388Z/pet1Lfe/9//3//f/9//nv/f/9//39cb9ha/3//f997/3vee/5//3//f/9//3//f/9//3//f/9//3//f/9//3//f/9//3//f/9/33vee/9//3//f/9//3//f/9//3//f/9//n//f/9//3/+f/9/33sbY/le/3//e/9//3/fe9da33f/f997/3//f753/3//fxpj+Vrfe/9//3+/d/9//3//f/9//3//f/9//38AAP9//3//f/9//3//f/9//3//f/9//3//f/9//3//f/9//3//f/9//3//f/9//3//f/9//3//f/9//3//f/9//3//f/9//3//f/9/t1Y7Z/9//3/+f/9//3//f/9/PGcURv9//3//f/9//3//f/9//3//f/9//3/+f/9//3//f/9//3++c/9/33s2RvVBv3fff/9//3//f/5//3//f/9//3//f/9//3//f/9//3+9c/9//3//f/9//3//f/9//3//f/9/33v/f/9/nXP4Xnxv/3//f/9//3++d/9/nXO3Vv9//3//f/9//nv/f/9//3//f/9//3//f/9//3/ee/57/3//f/97/388Y5hSVkqfc/9//3//e/57/n//f/9//3/ed/9//3//e/9//3//f/9//3//f/9/33t9axE+33v/f997/n//f/9//3//f/9//3/fd/9/2Fo7Z9da/3//f/9//3//f/9//3//f99/l1b/f/9//3//f/5/3Xv/f/9//3//f/9//3//f/9//3//f/9//3//f/9//3//f/9/33v/f/9//3//f/9//3//f/9//3//f/9//3//f/9//3/+f/9//3//f59z2Fr/f/9//nv/f/9//3/XWt97/3//f757/3//f/9/33vZWjtj/3//f/9//3//f/9//3//f/9//3//fwAA/3//f/9//3//f/9//3//f/9//3//f/9//3//f/9//3//f/9//3//f/9//3//f/9//3//f/9//3//f/9//3//f/9//3//f997/39ca7dWnXP+e/5//n//f/9/33vfexRGn3P/f/9//3//f/9//3//f/5//3/+f/9//3//f/9//3//f/9//3v/f9xeeVJ5Ut9//3//f/9//3/+f/9//3//f/97/3//e/9//3v/f7VW/3//f/9//3//f/9//3//f/9//3//f/57/3//f3tr+V6ec99//3//f/57/3//fxpjXWvee/9//3//f/9//3//f/9//3//f/9//3//f/9//3/+f/9//3//e/97+l6XTrhW/3/fe/9//3/9e9x3/3//f/9/3Xf+f/5//3/dd/9//3//e997/3//f793M0bYWv9//3vde/5//n/+f/9//3//f993/386ZxlfU0r/f/9/v3v/f/9//3//f/9//38aY31v/3//f/9/3Xvde913/n//f/9//3//f/9//3//f/9//n//f/5//3//f/9/33vff/9//3//f/9//3//f/9//3//f/9/33//f/9//3/+f/9//3//f/9//38ZY/97/3v+f/5//3//f51zW2vfe/9//3/ff/9/v3f/f31rllLfe793/3//f/9//3//f/9//3//f/9/AAD/f/9//3//f/9//3//f/9//3//f/9//3//f/9//3//f/9//3//f/9//3//f/9//3//f/9//3//f/9//3//f/9//3/+e/9//3/fe/9/+F7WVt57/3/+f/5//3//f/9/G2cbZ797/3//f/9//3//f/9//3//f/9//3//f/9//3//f/9//3//f793/395UtM9n3f/f99//3//f/9//3//f/9//3//e/9//3//f/9/Dz7ee/9//3//f/9//3//f/9//3//f/9//3/+f/9//39ca5ZS33v/f/9//3//f/9733t2Uv9/3nv/f/9//3//f/9//3//f/9//3//f/9//n//f/9//3//f/9//3//f5ZSNEaec/9//3//f/9//3//f/9//n//f/5//n//f/9//3//f/97/3//f997/398bxFCfG//f/9//n//f/9//3/de/9//3//f/9/11rXWv9//3/ff/9//3/9e/9//3//f3xv+V7/f/9//3//f/9//nvde/9//3//f/9//3//f/9//3//f/9//3//f/9//3//f/9//3++d/9//3//f/9//3//f/9//3//f/9//3//f/9//3//f997/3/fe31vnG//f/9//3//f997/387a75333v/f/9/vnv/f997/387Z7dS/3//f997/3//f/9//3//f/9//38AAP9//3//f/9//3//f/9//3//f/9//3//f/9//3//f/9//3//f/9//3//f/9//3//f/9//3//f/9//3//f/9//3//f/9//3//f/9//3+ddzpnW2vee/9//3++d/9//3/fe9E933//f/9//3//f/9//3//f/9//3//f/9//3//f/9//3//f/9/33v/f35v8j23Vv9//3/ff/9//3//f/5//3//f/9//3//f/9/3ndaazln/3//f/9//3//f/9//3//f/9//3/+f/9//3//f757nXO3Vr97/3/fe/9//3//f/le11r/f/9//3//f/9//3//f/9//3//f/9//3//f/5//3//f/9/3nv/f/9/e2+1VlNK/3//f/9//3//f/9//3//f/9//3//f/9//3//f/9//3//f/9//3//f/9/+F50Tv9//3//f/9//3//f/9//3//f/9//3//f1ROGmP/f997/3/+f/9//3/+e/9/33vYWp5z/3+/d/9//3/ee957m3P/f/9//3/ee/9//3//f/9//3//f/9//3//f/9//3//f/9//3//f/9//3//f/9//3//f/9//3//f/9//3//f/9//3/fe/9/fG8ZY/9//3//f/97/3//f/9/+F58b/9//3//f/9/3nv/f997+F47Z/9/33/ff/9//3//f/9//3//fwAA/3//f/9//3//f/9//3//f/9//3//f/9//3//f/9//3//f/9//3//f/9//3//f/9//3//f/9//3//f/9//3//f/9//3//f/9//3//f/9/nXdTTnxv/3//f/9//3/fe/9/uFp/c/9/33v/f/9//3//f/9//3//f/9//3//f/9//3//f957/3//f/9/33uWVvFB33v/f/9//3//f/9//3//f/9//3//f/9//3/ee713Wmv/f/9//3//f/9//3//f/9//3//f/9//3//f/9//3/eexlj11qdc/9//3/fe793/3/4Xr53/3//f/9//3//f/9//3//f/9//3//f/9//3//f/9//3//f957/3//f1prUkq9d957/3//f/9//3//f/9//3//f/9//3//f/9//3//f/9//3//f99//3+cc7ZWOmf/f/9//3//f/9//3//f/9//3//f/9/O2uVUv9//3//f/9//n//f/9//3//f31vOmf/f/9//3//f/9/3nucc913/3//f/9//3//f/9//3//f/9//3//f/9//3//f/9//3//f/9//3//f/9//3//f/9//3//f/9//3//f/9//3//f/9//3+/dxpj/3/fe/9//3//f997/3+dcxlj/3/fe/9//3/+f/9//398b9haXG//f/9//3//f/9//3//f/9/AAD/f/9//3//f/9//3//f/9//3//f/9//3//f/9//3//f/9//3//f/9//3//f/9//3//f/9//3//f/9//3//f/9//3//f/9//3//f/9//3//f957tlbXWt97v3vff/9//39db/pe33//f/9//3//f/9//3//f/9//3//f/9//3//f/9/3nv/f/9//3//f3xvEUJ8b997/3//f/9//3//f/9//3//f/9//3//f/9/3nu9d/9//3//f/9//3//f/9//3//f/9//3//f/9//3//f/9//3+dc5ZSXG//f/9//3+/dxljGmfff/9//3//f/9//3//f/9//3//f/9//3/+f/9/3nv/f/9/3nv/f/9/3nv3Xpxz3nv/f/9//3//f/9//3//f/9//3//f/9//3//f/9//3//f/9/33v/f/9/OWfWWv9//3//f/9//3//f/9//3//f/9//3//fzJGfXP/f/9//3/+f/9//3/ee/9//3/YXr53/3//f/9//3//f7xzm3Pee/9//3//f/9//3//f/9//3//f/9//3//f/9//3//f/9//3//f/9//3//f/9//3//f/9//3//f/9//3//f/9//3//f997W2saY/9/33v/f/9//3//f/9/GWOdc997/3//f/9//3//f/9/GWO3Vt9733//f793/3//f/9//38AAP9//3//f/9//3//f/9//3//f/9//3//f/9//3//f/9//3//f/9//3//f/9//3//f/9//3//f/9//3//f/9//3//f/9//3//f/9//3//f/9//398b9daGWP/f/9/33v/f997VU7/f/9//3/fe/9//3//f/9//3//f/9//3//f/9//3//f/9//3/ff/9//38ZY31z33v/f/9//3//f/9//3//f/9//3//f/9//3//f/9//3//f/9//3//f/9//3//f/9//3//f/9//3//f/9//3//f75333saY1tr/3//f/9/vnf4Xt97/3//f/9//3//f/9//3//f/9//3//f/9//3//f/9//3//f/9//3//f/9/3nv/f/9//3//f/9//3//f/9//3//f/9//3//f/9//3//f/9//3//f/9//3/fe1tr/3//f/9//3//f/9//3//f/9//3//f/9/+F74Xv9//3//f/9//3//f/9//3//fxpjOmf/f/9//3//f/9//3+9d7133nv/f/9//3//f/9//3//f/9//3//f/9//3//f/9//3//f/9//3//f/9//3//f/9//3//f/9//3//f/9//3//f/9//3+/d5VS/3//f/9//3//f/9//3//f9da/3//f/9//3//f/9//3+/d/le2F7fe/9//3//f/9//3//fwAA/3//f/9//3//f/9//3//f/9//3//f/9//3//f/9//3//f/9//3//f/9//3//f/9//3//f/9//3//f/9//3//f/9//3//f/9//3//f/9//3++e/9/vncZYxljvnf/f/9//380Rr97/3//f/9//3//f/9//3//f/9//3//f/9//3/ee/9//3//f/9/3nv/f/9/vnv/f/9//3//f/9//3//f/9//3//f/9//3//f/9//3//f/9//3//f/9//3//f/9//3//f/9//3//f/9//3//f753/3/fe/9/XG/4Xp5zv3vfexljfG//f997/3/fe/9//3//f/9//3//f/9//3//f/9//3//f/9//3/ee/9//3//f/9//3//f/9//3//f/9//3//f/9//3//f/9//3//f/9//3//f/9/3nv/f/9//3//f/9//3//f/9//3//f/9//3//f/9/33u+dxlj/3//f/5//3/de/9//3//f/9/v3e2Vt97/3//f/9//3//f/9/e2+9d/9//3//f/9//3//f/9//3//f/9//3//f/9//3//f/9//3//f/9//3//f/9//3//f/9//3//f/9//3//f997/3//f/9/11pba/9//3/fe/9//3//f/9/Omd8b/9//3//f/9//3//f/9/fW+3Wlxr/3//f/9//3//f/9/AAD/f/9//3//f/9//3//f/9//3//f/9//3//f/9//3//f/9//3//f/9//3//f/9//3//f/9//3//f/9//3//f/9//3//f/9//3//f/9//3//f/9/33//f99711rXWr53nnf/f3VOnne/e/9//3//f/9//3//f/9//3//f/9//3//f/9//3//f/9//3/fe/9//3//f/9//3//f/9//3//f/9//3//f/9//3//f/9//3//f/9//3//f/9//3//f/9//3//f/9//3//f/9//3//f/9//3/fe/9//3//f997GmP4Xltr1lo6Z/9/33//f/9//3//f/9//3//f/9//3//f/9//3//f/9//3//f/9//3/ee/9//3//f/9//3//f/9//3//f/9//3//f/9//3//f/9//3//f/9//3//f/9//3//f/9//3//f/9//3//f/9//3//f/9//3//f/9/vnf/f/9//3//f/5//3//f/9//3//f/hefG//f/9//3/fe/9//3+9d7133nv/f/9//3//f/9//3//f/9//3//f/9//3//f/9//3//f/9//3//f/9//3//f/9//3//f/9//3//f/9//3//f/9//3//f7ZWvnf/f/9//3//f997/3//f7ZW/3//f957/3//f/9//3//f31zXG+/d/9//3//f/9//38AAP9//3//f/9//3//f/9//3//f/9//3//f/9//3//f/9//3//f/9//3//f/9//3//f/9//3//f/9//3//f/9//3//f/9//3//f/9//3//f/9//3//f99//3//f1trdE75Ylxv11qec997/3//f957/3//f/9//3//f/9//3//f/9//3//f957/3//f/9//3//f/9//3//f/9//3//f/9//3//f/9//3//f/9//3//f/9//3//f/9//3//f/9//3//f/9//3//f/9//3//f/9//3+dc/9//3//f/9//3//f3xzOmcZYzpr/3//f/9//3//f/9//3//f/9//3//f/9//3//f/9//3//f/9//3//f957/3//f/9//3//f/9//3//f/9//3//f/9//3//f/9//3//f/9/3nv/f/9//3//f/9//3//f/9//3//f/9//3//f/9//3//f/9//3//f/9//3//f/9//3//f/9//3/fe/9/fG87Z753/3/fe/9//3//f/9/vXecc/9//3//f/9//3//f/9//3//f/9//3//f/9//3//f/9//3//f/9//3//f/9//3//f/9//3//f/9//3//f/9//3//e/9/GWM5Z957/3//f/9//3//f/9/11q+d/9//3//f/9//3//f/9//3+dczpn33//f/9//3//fwAA/3//f/9//3//f/9//3//f/9//3//f/9//3//f/9//3//f/9//3//f/9//3//f/9//3//f/9//3//f/9//3//f/9//3//f/9//3//f/9//3//f/9//3//f/9//3//fxlnlVL4Xv9//3//f/9/3nv/f/9//3//f/9//3//f/9//3//f/9//3//f/9//3//f/9//3//f/9//3//f/9//3//f/9//3//f/9//3//f/9//3//f/9//3//f/9//3//f/9//3//f/9//3//f/9//3//f/9//3//f/9//3//f/9//3//f/9//3//f/9/vXf/f/9//3//f/9//3//f/9//3//f/9//3//f/9//3//f/9//3//f/9//3//f/9//3//f/9//3//f/9//3//f/9//3//f/9//3//f/9//3/ee/9//3//f/9//3//f/9//3//f/9//3/ee/9//3//f/9//3//f/9//nv/f/9//3//f/9//3//fxljvnf/f/9//3//f/9//3+9d5xz3nv/f/9//3//f/9//3//f/9//3//f/9//3//f/9//3//f/9//3//f/9//3//f/9//3//f/9//3//f/9//3//f997/3//f9dafG//f/9//3//f/9/vnffe1tr/3//f/9//3//f/9//3/fe997lVa+d/9//3//f/5/AAD/f/9//3//f/9//3//f/9//3//f/9//3//f/9//3//f/9//3//f/9//3//f/9//3//f/9//3//f/9//3//f/9//3//f/9//3//f/9//3//f/9//3//f/9//3//f/9//3//f/9//3//f/9//3//f/9//3//f/9//3//f/9//3//f/9//3//f/9//3//f/9//3//f/9//3//f/9//3//f/9//3//f/9//3//f/9//3//f/9//3//f/9//3//f/9//3//f/9//3//f/9//3//f/9//3//f/9//3//f/9//3//f/9//3//f/9//3//f/9//3//f/9//3//f/9//3//f/9//3//f/9//3//f/9//3//f/9//3//f/9//3//f/9//3//f/9//3//f/9//3//f/9//3//f/9//3//f/9//3//f/9//3//f/9//3//f/9//3//f/9//3//f/9//3//f/9//3//f/9//3//f/9//3//f/9/W2v3Xt53/3//f957/3//f/9/OWf/f/9//3//f/9//3//f/9//3//f/9//3//f/9//3//f/9//3//f/9//3//f/9//3//f/9//3//f/9//3//f/9//3//f/9/vXdaZ51z3nv/f/9//3//f997tVb/f/9//3//f99//3//f/9/vnfee997/3//f/9//38AAP9//3//f/9//3//f/9//3//f/9//3//f/9//3//f/9//3//f/9//3//f/9//3//f/9//3//f/9//3//f/9//3//f/9//3//f/9//3//f/9//3//f/9//3//f/9//3//f/9//3//f/9//3//f/9//3//f/9//3//f/9//3//f/9//3//f/9//3//f/9//3//f/9//3//f/9//3//f/9//3//f/9//3//f/9//3//f/9//3//f/9//3//f/9//3//f/9//3//f/9//3//f/9//3//f/9//3//f/9//3//f/9//3//f/9//3//f/9//3//f/9//3//f/9//3//f/9//3//f/9//3//f/9//3//f/9//3//f/9//3//f/9//3//f/9//3//f/9//3//f/9//3//f/9//3//f/9//3//f/9//3//f/9//3//f/9//3//f/9//3//f/9//3//f/9//3//f/9//3//f/9//3//f/9//3//f997fG/fe/9//3//f/9/3nu9d1pr/3//f/9//3//f/9//3//f/9//3//f/9//3//f/9//3//f/9//3//f/9//3//f/9//3//f/9//3//f/9//3//f/9//3//f713tlZ8b/9//3++d997/3/4Xt57/3//f/9//3//f/9//3//f997/3//f/9//3//fwAA/3//f/9//3//f/9//3//f/9//3//f/9//3//f/9//3//f/9//3//f/9//3//f/9//3//f/9//3//f/9//3//f/9//3//f/9//3//f/9//3//f/9//3//f/9//3//f/9//3//f/9//3//f/9//3//f/9//3//f/9//3//f/9//3//f/9//3//f/9//3//f/9//3//f/9//3//f/9//3//f/9//3//f/9//3//f/9//3//f/9//3//f/9//3//f/9//3//f/9//3//f/9//3//f/9//3//f/9//3//f/9//3//f/9//3//f/9//3//f/9//3//f/9//3//f/9//3//f/9//3//f/9//3//f/9//3//f/9//3//f/9//3//f/9//3//f/9//3//f/9//3//f/9//3//f/9//3//f/9//3//f/9//3//f/9//3//f/9//3//f/9//3//f/9//3//f/9//3//f/9//3//f/9//3//f/9/nHPXWnxv/3//f713/3//f/9/1lr/f/9//3//f/9//3//f/9//3//f/9//3//f/9//3//f/9//3//f/9//3//f/9//3//f/9//3//f/9//3//f/9//3//f/9//39ba9datla+d/9//3//f/henHP/f/9//3//f/9//3//f/9//3//f/9//3//f/9/AAD/f/9//3//f/9//3//f/9//3//f/9//3//f/9//3//f/9//3//f/9//3//f/9//3//f/9//3//f/9//3//f/9//3//f/9//3//f/9//3//f/9//3//f/9//3//f/9//3//f/9//3//f/9//3//f/9//3//f/9//3//f/9//3//f/9//3//f/9//3//f/9//3//f/9//3//f/9//3//f/9//3//f/9//3//f/9//3//f/9//3//f/9//3//f/9//3//f/9//3//f/9//3//f/9//3//f/9//3//f/9//3//f/9//3//f/9//3//f/9//3//f/9//3//f/9//3//f/9//3//f/9//3//f/9//3//f/9//3//f/9//3//f/9//3//f/9//3//f/9//3//f/9//3//f/9//3//f/9//3//f/9//3//f/9//3//f/9//3//f/9//3//f/9//3//f/9//3//f/9//3//f/9//3//f/97/3++d/9/11q+d753/3//f/9/3nuUUv9//3//f/9//3//f/9//3//f/9//3//f/9//3//f/9//3//f/9//3//f/9//3//f/9//3//f/9//3//f/9//3//f/9//3//f/9//386Z5VSlVIaY31vtla9d/9//3//f/9//3//f/9//3//f/9//3//f/9//38AAP9//3//f/9//3//f/9//3//f/9//3//f/9//3//f/9//3//f/9//3//f/9//3//f/9//3//f/9//3//f/9//3//f/9//3//f/9//3//f/9//3//f/9//3//f/9//3//f/9//3//f/9//3//f/9//3//f/9//3//f/9//3//f/9//3//f/9//3//f/9//3//f/9//3//f/9//3//f/9//3//f/9//3//f/9//3//f/9//3//f/9//3//f/9//3//f/9//3//f/9//3//f/9//3//f/9//3//f/9//3//f/9//3//f/9//3//f/9//3//f/9//3//f/9//3//f/9//3//f/9//3//f/9//3//f/9//3//f/9//3//f/9//3//f/9//3//f/9//3//f/9//3//f/9//3//f/9//3//f/9//3//f/9//3//f/9//3//f/9//3//f/9//3//f/9//3//f/9//3//f/9//3//f/9//3//e/9/nXP/e9danXO+d/9//3+cczln/3/ee/9//3//f/9//3//f/9//3//f/9//3//f/9//3//f/9//3//f/9//3//f/9//3//f/9//3//f/9//3//f/9//3//f/9//3/fe997/398b5VStlYZY957/3//f/9//3//f/9//3//f/9//3//f/9//3//fwAA/3//f/9//3//f/9//3//f/9//3//f/9//3//f/9//3//f/9//3//f/9//3//f/9//3//f/9//3//f/9//3//f/9//3//f/9//3//f/9//3//f/9//3//f/9//3//f/9//3//f/9//3//f/9//3//f/9//3//f/9//3//f/9//3//f/9//3//f/9//3//f/9//3//f/9//3//f/9//3//f/9//3//f/9//3//f/9//3//f/9//3//f/9//3//f/9//3//f/9//3//f/9//3//f/9//3//f/9//3//f/9//3//f/9//3//f/9//3//f/9//3//f/9//3//f/9//3//f/9//3//f/9//3//f/9//3//f/9//3//f/9//3//f/9//3//f/9//3//f/9//3//f/9//3//f/9//3//f/9//3//f/9//3//f/9//3//f/9//3//f/9//3//f/9//3//f/9//3//f/9//3//f/9//3//f/9/vnf/f/97/39ba9dac07WWrVWOWf/f957/3//f/9//3//f/9//3//f/9//3//f/9//3//f/9//3//f/9//3//f/9//3//f/9//3//f/9//3//f/9//3//f/9//3//f/9//3/fe997/3//f/9//3//f/9//3//f/9//3//f/9//3//f/9//3//f/9/AAD/f/9//3//f/9//3//f/9//3//f/9//3//f/9//3//f/9//3//f/9//3//f/9//3//f/9//3//f/9//3//f/9//3//f/9//3//f/9//3//f/9//3//f/9//3//f/9//3//f/9//3//f/9//3//f/9//3//f/9//3//f/9//3//f/9//3//f/9//3//f/9//3/+f/9//3//f/9//3//f/9//3//f/9//3//f/9//3//f/9//3//f/9//3//f/9//3//f/9//3//f/9//3//f/9//3//f/9//3//f/9//3//f/9//3//f/9//3//f/9//3//f/9//3//f/9//3//f/9//3//f/9//3//f/9//3//f/9//3//f/9//3//f/9//3//f/9//3//f/9//3//f/9//3//f/9//3//f/9//3//f/9//3//f/9//3//f/9//3//f/9//3//f/9//3//f/9//3//f/9//3//f/9//3//f957/3//f/9//3//f7533nfee9573nv/f/9//3//f/9//3//f/9//3//f/9//3//f/9//3//f/9//3//f/9//3//f/9//3//f/9//3//f/9//3//f/9//3//f/9//3//f957/3//f/9//3/fe997/3//f/9//3//f/9//3//f/9//3//f/9//3//f/9//38AAP9//3//f/9//3//f/9//3//f/9//3//f/9//3//f/9//3//f/9//3//f/9//3//f/9//3//f/9//3//f/9//3//f/9//3//f/9//3//f/9//3//f/9//3//f/9//3//f/9//3//f/9//3//f/9//3//f/9//3//f/9//3//f/9//3//f/9//3//f/9//3//f/9//3//f/9//3//f/9//3//f/9//3//f/9//3//f/9//3//f/9//3//f/9//3//f/9//3//f/9//3//f/9//3//f/9//3//f/9//3//f/9//3//f/9//3//f/9//3//f/9//3//f/9//3//f/9//3//f/9//3//f/9//3//f/9//3//f/9//3//f/9//3//f/9//3//f/9//3//f/9//3//f/9//3//f/9//3//f/9//3//f/9//3//f/9//3//f/9//3//f/9//3//f/9//3//f/9//3//f/9//3//f/9//3//f/9//3//f997/3//f/9/3nv/f/9//3//f/9//3//f/9//3//f/9//3//f/9//3//f/9//3//f/9//3//f/9//3//f/9//3//f/9//3//f/9//3//f/9//3//f/9//3//f/9/33v/f/9//3//f/9//3//f/9//3//f/9//3//f/9//3//f/9//3//fwAARgAAABQAAAAIAAAAR0RJQwMAAAAiAAAADAAAAP////8iAAAADAAAAP////8lAAAADAAAAA0AAIAoAAAADAAAAAQAAAAiAAAADAAAAP////8iAAAADAAAAP7///8nAAAAGAAAAAQAAAAAAAAA////AAAAAAAlAAAADAAAAAQAAABMAAAAZAAAAAAAAAByAAAAvwEAALoAAAAAAAAAcgAAAMABAABJAAAAIQDwAAAAAAAAAAAAAACAPwAAAAAAAAAAAACAPwAAAAAAAAAAAAAAAAAAAAAAAAAAAAAAAAAAAAAAAAAAJQAAAAwAAAAAAACAKAAAAAwAAAAEAAAAJwAAABgAAAAEAAAAAAAAAP///wAAAAAAJQAAAAwAAAAEAAAATAAAAGQAAAAOAAAAcgAAAH8BAACGAAAADgAAAHIAAAByAQAAFQAAACEA8AAAAAAAAAAAAAAAgD8AAAAAAAAAAAAAgD8AAAAAAAAAAAAAAAAAAAAAAAAAAAAAAAAAAAAAAAAAACUAAAAMAAAAAAAAgCgAAAAMAAAABAAAACcAAAAYAAAABAAAAAAAAAD///8AAAAAACUAAAAMAAAABAAAAEwAAABkAAAADgAAAIwAAAB/AQAAoAAAAA4AAACMAAAAcgEAABUAAAAhAPAAAAAAAAAAAAAAAIA/AAAAAAAAAAAAAIA/AAAAAAAAAAAAAAAAAAAAAAAAAAAAAAAAAAAAAAAAAAAlAAAADAAAAAAAAIAoAAAADAAAAAQAAAAnAAAAGAAAAAQAAAAAAAAA////AAAAAAAlAAAADAAAAAQAAABMAAAAZAAAAA4AAACmAAAAsQEAALoAAAAOAAAApgAAAKQBAAAVAAAAIQDwAAAAAAAAAAAAAACAPwAAAAAAAAAAAACAPwAAAAAAAAAAAAAAAAAAAAAAAAAAAAAAAAAAAAAAAAAAJQAAAAwAAAAAAACAKAAAAAwAAAAEAAAAJQAAAAwAAAABAAAAGAAAAAwAAAAAAAACEgAAAAwAAAABAAAAFgAAAAwAAAAAAAAAVAAAAIABAAAPAAAApgAAALABAAC6AAAAAQAAAKsKDUJyHA1CDwAAAKYAAAAzAAAATAAAAAQAAAAOAAAApgAAALIBAAC7AAAAtAAAAEEAcwBzAGkAbgBhAGQAbwAgAHAAbwByADoAIABBAE4ARABSAEUAQQAgAEEATgBEAFIAQQBEAEUAIABEAEUAIABTAE8AVQBaAEEAIABFACAAUwBJAEwAVgBBADoAMgAyADIAMwA3AIA/CgAAAAcAAAAHAAAABAAAAAkAAAAIAAAACQAAAAkAAAAEAAAACQAAAAkAAAAGAAAAAwAAAAQAAAAKAAAADAAAAAsAAAAKAAAACAAAAAoAAAAEAAAACgAAAAwAAAALAAAACgAAAAoAAAALAAAACAAAAAQAAAALAAAACAAAAAQAAAAJAAAADAAAAAsAAAAJAAAACgAAAAQAAAAIAAAABAAAAAkAAAAEAAAACAAAAAoAAAAKAAAAAwAAAAkAAAAJAAAACQAAAAkAAAAJAAAAFgAAAAwAAAAAAAAAJQAAAAwAAAACAAAADgAAABQAAAAAAAAAEAAAABQAAAA=</Object>
  <Object Id="idInvalidSigLnImg">AQAAAGwAAAAAAAAAAAAAAL8BAAC/AAAAAAAAAAAAAAC1PQAAdhoAACBFTUYAAAEA/IgAAMEAAAAFAAAAAAAAAAAAAAAAAAAAgAcAADgEAAClAgAAfQEAAAAAAAAAAAAAAAAAANVVCgBI0AUACgAAABAAAAAAAAAAAAAAAEsAAAAQAAAAAAAAAAUAAAAeAAAAGAAAAAAAAAAAAAAAwAEAAMAAAAAnAAAAGAAAAAEAAAAAAAAAAAAAAAAAAAAlAAAADAAAAAEAAABMAAAAZAAAAAAAAAAAAAAAvwEAAL8AAAAAAAAAAAAAAM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957/3//f/9//3//f/9//3//f/9//3//f/9//3//f/9//3//f/9//3//f/9//3//f/9//3//f/9//3//f/9//3//f/9//3//f/9//3//f/9//3//f/9//3//f/9//3//f/9//3//f/9//3//f/9//3//f/9//3//f/9//3//f/9//3//f/9//3//f/9//3//f/9//38AAP9//3//f/9//3//f/9//3//f/9//3//f/9//3//f/9//3//f/9//3//f/9//3//f/9//3//f/9//3//f/9//3//f/9//3//f/9//3//f/9//3//f/9//3//f/9//3//f/9//3//f/9//3//f/9//3//f/9//3//f/9//3//f/9//3//f/9//3//f/9//3//f/9//3//f/9//3//f/9//3//f/9//3//f/9//3//f/9//3//f/9//3//f/9//3//f/9//3//f/9//3//f/9//3//f/9//3//f/9//3//f/9//3//f/9//3//f/9//3//f/9//3//f/9//3//f/9//3//f/9//3//f/9//3//f/9//3//f/9//3//f/9//3//f/9//3//f/9//3//f/9//3//f/9//3//f/9//3//f/9//3//f/9//3//f/9//3//f/9//3//f/9//3//f/9//3//f/9//3//f713Wmt7b/9//3//f/9//3//f/9//3//f/9//3//f/9//3//f/9//3//f/9//3//f/9//3//f/9//3//f/9//3//f/9//3//f/9//3//f/9//3//f/9//3//f/9//3//f/9//3//f/9//3//f/9//3//f/9//3//f/9//3//f/9//3//f/9//3//f/9//3//f/9//3//fwAA/3//f/9//3//f/9//3//f/9//3//f/9//3//f/9//3//f/9//3//f/9//3//f/9//3//f/9//3//f/9//3//f/9//3//f/9//3//f/9//3//f/9//3//f/9//3//f/9//3//f/9//3//f/9//3//f/9//3//f/9//3//f/9//3//f/9//3//f/9//3//f/9//3//f/9//3//f/9//3//f/9//3//f/9//3//f/9//3//f/9//3//f/9//3//f/9//3//f/9//3//f/9//3//f/9//3//f/9//3//f/9//3//f/9//3//f/9//3//f/9//3//f/9//3//f/9//3//f/9//3//f/9//3//f/9//3//f/9//3//f/9//3//f/9//3//f/9//3//f/9//3//f/9//3//f/9//3//f/9//3//f/9//3//f/9//3//f/9//3//f/9//3//f/9//3//f/9//3//f/9/e2/XWjln/3//f/9//3//f/9//3//f/9//3//f/9//3//f/9//3//f/9//3//f/9//3//f/9//3//f/9//3//f/9//3//f/9//3//f/9//3//f/9//3//f/9//3//f/9//3//f/9//3//f/9//3//f/9//3//f/9//3//f/9//3//f/9//3//f/9//3//f/9//3//f/9/AAD/f/9//3//f/9//3//f/9//3//f/9//3//f/9//3//f/9//3//f/9//3//f/9//3//f/9//3//f957/n/+f/9//3//f/9//3//f/9//3//f/9//3//f/9//3//f/9//3//f/9//3//f/9//3//f/9//3//f/9//3//f/9//3//f/9//3//f/9//3//f/9//3//f/9//3//f/9//3//f/9//3//f/9//3//f/9//3//f/9//3//f/9//3//f/9//3//f/9//3//f/9//3//f/9//3//f/9//3//f/9//3//f/9//3//f/9//3//f/9//3//f/9//3//f/9//3//f/9//3//f/9//3//f/9//3//f/9//3//f/9//3//f/9//3//f/9//3//f/9//3//f/9//3//f/9//3//f/9//3//f/9//3//f/9//3//f/9//3//f/9//n//f/9//3/+f/9//3/fe/9/nXM6Y753vnf/f/9//3//f/9//3//f/9//3//f/97/3vfe/9//3//f/9/3nf/f/9//3//f/9//3//f/9//3//f/9/3nv/f/9//3//f/9//3//f/9//3v/f/9/33v/f997/3//f/9//3/+f/9//3//f/9//3//f/9//3//f/9//3//f/9//3//f/9//3//f/9//3//f/9//38AAP9//3//f/9//3//f/9//3//f997/3//f/9/33v/f793/3//f/9//3//f/9//3//f/9/3nu8d/9//3//f/9//3//f/9//3//f/9//3//f/9//3//f/9//3//f/9//3//f/9//3//f/9//3//f/9//3//f/9//3//f/9//3//f/9//3//f/9//3//f/9//3//f/9//3//f/9//3//f/9//3//f/9//3//f/9//3//f/9//3//f/9//3//f/9//3//f/9//3//f/9//3//f/9//3//f/9//3//f/9//3//f/9//3//f/9//3//f/9//3//f/9//3//f/9//3//f/9//3//f/9//3//f/9//3//f/9//3//f/9//3//f/9//3//f/9//3//f/9//3//f/9//3//f/9//3//f/9//3//f/9//3//f/9//3//f/9//3//f/9//3//f/5//Xv+f/9//3//f997/3+3Vv9/+F6cb/9//3//f/9//3//f/9//3//f/9//3//f/9//3/fe/9//3//f/9/3nu+d/9//3//f/9//3/ef/9//3//f/9//3//f/9//3//f/9//3//f/9/3nf/f/9//3//f/9//3//f917/3//f/9//3//f/9//3//f/9//3//f/9//3//f/9//3//f/9//3//f/9//3//fwAA/3//f/9//3//f/9//3//f/9/3nv/f/9//3//f/9//3//f/9//3//f/9//3//f/9/33v/f/9//3//f/9//nv/f/9//3//f/9//3//f/9//3//f/9//3//f/9//3//f/9//3//f/9//3//f/9//3//f/9//3//f/9//3//f/9//3//f/9//3//f/9//3//f/9//3//f/9//3//f/9//3//f/9//3//f/9//3//f/9//3//f/9//3//f/9//3//f/9//3//f/9//3//f/9//3//f/9//3//f/9//3//f/9//3//f/9//3//f/9//3//f/9//3//f/9//3//f/9//3//f/9//3//f/9//3//f/9//3//f/9//3//f/9//3//f/9//3//f/9//3//f/9//3//f/9//3//f/9//3//f/9//3//f/9//3//f/9//3//f/9//3//f/9//3//f/9//n//e/9//3/5Xn1vU0rfe997/3//f/9//3//f/9//3//f/9//3//f753nG/4XrZWlE62VnRO11o5Y51zvnf/f/9//3//f/9/3nv/f/9//3//e/9//3//f/9//3//f/9//3//f/9/vnd8a1pne2v/e/9//3//f/9//3//f/9//3//f/9//3//f/9//3//f/9//3//f/9//3//f/9//3//f/9/AAD/f/9//3//f/9//3//f/9//3//f/9/33u9d3xvfG98b1trfW/fe99733vfe/9//3//f/9/33v/f/9//3//f/9//3//f/9//3//f/9//3//f/9//3//f/9//3//f/9//3//f/9//3//f/9//3//f/9//3//f/9//3//f/9//3//f/9//3//f/9//3//f/9//3//f/9//3//f/9//3//f/9//3//f/9//3//f/9//3//f/9//3//f/9//3//f/9//3//f/9//3//f/9//3//f/9//3//f/9//3//f/9//3//f/9//3//f/9//3//f/9//3//f/9//3//f/9//3//f/9//3//f/9//3//f/9//3//f/9//3//f/9//3//f/9//3//f/9//3//f/9//3//f/9//3//f/9//3//f/9//3//f/9//3//f/9//3//f/9//3//f/5//3//f/9//3//f/9//3//fxpfU0a+d953/3//e/9//3//f/9//3//f/9//3//f753Wmu9c997/3//f/9//3//f957OWe2VrZWe2//f/9//3//f997/3//f/9//3//f/97/3//f/9/33fed/97Omdba1trfG97b/9/3nv/f/9//3//f/9//3//f/9//3//f/9//3//f/9//3//f/9//3//f/9//3//f/9//38AAP9//3//f/9//3//f/9//3/fe/9/vncZYzpnWmv4Xjpn11q3VnROMkYRQnVSGme+d997/3//f/9/33v/f/9//3//f/9//3//f/9//3//f/9//3//f/9//3//f/9//3//f/9//3//f/9//3//f/9//3//f/9//3//f/9//3//f/9//3//f/9//3//f/9//3//f/9//3//f/9//3//f/9//3//f/9//3//f/9//3//f/9//3//f/9//3//f/9//3//f/9//3//f/9//3//f/9//3//f/9//3//f/9//3//f/9//3//f/9//3//f/9//3//f/9//3//f/9//3//f/9//3//f/9//3//f/9//3//f/9//3//f/9//3//f/9//3//f/9//3//f/9//3//f/9//3//f/9//3//f/9//3//f/9//3//f/9//3//f/9//3//f/9//3//f/9//3v/f/9//3+ec31vMkJ8a997/3/ed/9//3//f/9//3//f/9//3//f/9/33v4Xr5333v/f/9//3/fe/9//3//f/9/vndbaxljnXP/f/9/33//f/9//3//f753/3//f997vnf/e3trlE5ba993/3ucb51z/3/ee/9//3//f/9//3//f/9//3//f/9//3//f/9//3//f/9//3//f/9//3//f/9//3//fwAA/3//f/9//3//f/9//3//f/9//386Z/he33v/f/9//3//f/9//3//f753GWNUTs85llJca/9//3//f/9//3/fe/9//3//f/9//3//f/9//3//f/9//3//f/9//3//f/9//3//f/9//3//f/9//3//f/9//3//f/9//3//f/9//3//f/9//3//f/9//3//f/9//3//f/9//3//f/9//3//f/9//3//f/9//3//f/9//3//f/9//3//f/9//3//f/9//3//f/9//3//f/9//3//f/9//3//f/9//3//f/9//3//f/9//3//f/9//3//f/9//3//f/9//3//f/9//3//f/9//3//f/9//3//f/9//3//f/9//3//f/9//3//f/9//3//f/9//3//f/9//3//f/9//3//f/9//3//f/9//3//f/9//3//f/9//3//f/9//3//f/9//3//f/9//398aztnlk75Xv9//3v/e/9//3//f/9//3//f/9//3//f/9/33udc/he/3//f/9//3//f/9//3//f/9//3//f5xzGWM6Z957/3//f/9//3//f/9//3/ed997/3/ed9ZW91qdc/9//3//f/he33vee/9//3//f/9//3//f/9//3//f/9//3//f/9//3//f/9//3//f/9//3//f/9//3//f/9/AAD/f/9//3//f/9//3//f/9//39bb/henHP/f/9//3//f/9//3/fe/9//3//f/9//3/5XjNGM0Z9c/9//3/fe/9//3//f/9//3//f/9//3//f/9//3//f/9//3//f/9//3//f/9//3//f/9//3//f/9//3//f/9//3//f/9//3//f/9//3//f/9//3//f/9//3//f/9//3//f/9//3//f/9//3//f/9//3//f/9//3//f/9//3//f/9//3//f/9//3//f/9//3//f/9//3//f/9//3//f/9//3//f/9//3//f/9//3//f/9//3//f/9//3//f/9//3//f/9//3//f/9//3//f/9//3//f/9//3//f/9//3//f/9//3//f/9//3//f/9//3//f/9//3//f/9//3//f/9//3//f/9//3//f/9//3//f/9//3//f/9//3//f/9/33v/f/9//39ca/le+V47Z79znnP/f/9//3v/f/9//3//f/9//3//f/9//3//f99711r/f/9//3//f/9//3//f/9//3//f/9//3//fzpnfG/ee/9//3//f/9//3++d/9//385Y9davXP/f/9/vnf/f753fG//f/9//3/ee/9//3//f/9//3//f/9//3//f/9//3//f/9//3//f/9//3//f/9//3//f/9//38AAP9//3//f/9//3//f/9//3//f7ZWOmf/f/9/vnf/f/9//3//f/9//3//f/9//3//f/9/33v5YhJCllK/d/9/33v/f/9//3//f/9//3//f/9//3//f/9//3//f/9//3//f/9//3//f/9//3//f/9//3//f/9//3//f/9//3//f/9//3//f/9//3//f/9//3//f/9//3//f/9//3//f/9//3//f/9//3//f/9//3//f/9//3//f/9//3//f/9//3//f/9//3//f/9//3//f/9//3//f/9//3//f/9//3//f/9//3//f/9//3//f/9//3//f/9//3//f/9//3//f/9//3//f/9//3//f/9//3//f/9//3//f/9//3//f/9//3//f/9//3//f/9//3//f/9//3//f/9//3//f/9//3//f/9//3//f/9//3//f/9//3//f/9/33v/f/9/fW91Trdav3f/fxpj/3//f/97/3//f/97/3//f/9//3//f/9//3//f/9/3nuVUt53/3//f/9//3//f/9//3//f/9//3//f/9/vndba753/3//f997/3//f/9/fG/3Xjlj3nv/f/9//3//f/9/GmPfe/9//3//f/9//3//f/9//3//f/9//3//f/9//3//f/9//3//f/9//3//f/9//3//f/9//3//fwAA/3//f/9//3//f/9//3//f997dE7/f99//3//f/9//3//f/9//3//f/9//3//f/9//3//f/9/vnd2UlRKPGv/f/9//3//f/9//3//f957/3//f/9//3//f/9//3//f/9//3//f/9//3//f/9//3//f/9//3//f/9//3//f/9//3//f/9//3//f/9//3//f/9//3//f/9//3//f/9//3//f/9//3//f/9//3/fe997/3//f/9//3//f/9//3/fe/9/3nv/f/9//3//f/9//3//f/9//3//f/9//3//f/9//3//f/9//3//f/9//3//f/9//3//f/9//3//f/9//3//f/9//3//f/9//3//f/9//3//f/9//3//f/9//3//f/9//3//f/9//3//f/9//3//f/9//3//f/9//3//f/9//3//f/97/3//f957/3/fe/9/33v/f997+F6WUn1v/3//f/97XGu/d/9//3/fe/9//3//f/9//3//f/9//3//f/9/vnf/f1tr917ee/9/3nv/f/9//3/fe/9//3++d/9//3//f1trOmP/f997/3//f/97/38YY/de33v/f/9//3//f997/3/5Xv9//3//f957/3//f/9//3//f/9//3//f/9//3//f/9//3//f/9//3//f/9//3//f/9//3//f/9/AAD/f/9//3//f/9//3//f/9/33uVUv9//3/fe/9//3//f/9//3//f/9//3//f/9//3/fe/9//3/ff/9/GmN1UrdW/3//f997/3//f5xz/3/ee/9//3//f/9//3//f/9//3//f/9//3//f/9//3//f/9//3//f/9//3//f/9//3//f/9//3//f/9//3//f/9//3//f/9//3//f/9//3//f/9//3/ee/9//3/ed1prWmd7b1trGGOcb/9//3//f/9//3//f/9//3//f/9//3//f/9//3//f/9//3//f/9//3//f/9//3//f/9//3//f/9//3//f/9//3//f/9//3//f/9//3//f/9//3//f/9//3//f/9//3//f/9//3//f/9//3//f/9//3//f/9//3//f/9//3//f/9//3//f/9//3//f/9//3//f/9//3//f997/3//fxljtlZba/9//3//f997/39ca793/3//f997/3//f/9//3//f/9//3//f/9//3//f997/39ba/hevXf/f997/3//f/9//3//f/9//3/fe/97vncaY75z/3//f/9//3s5ZzlnvXf/f/9//3//f/9//3/fd1tn/3//f/9//3//f/9//3//f/9//3//f/9//3//f/9//3//f/9//3//f/9//3//f/9//3//f/9//38AAP5//3//f/9//3//f/9//3/fe7ZW/3//f51z/3//f/9//3//f/9//3//f/9//3//f/9//3//f/9//3/ffxpndVKVUt97/3//f/9//3+cc/9//3//f/9//3//f/9//3//f/9//3//f/9//3//f/9//3//f/9//3//f/9//3//f/9//3//f/9//3//f/9//3//f/9//3//f/9//3//f/9//3//f/9/33v/f/deOWd7b753e2+dc5VSEUIZY/9//3++d/9//3//f/9//3//f/9//3//f/9//3//f/9//3//f/9//3//f/9//3//f/9//3//f/9//3//f/9//3//f/9//3//f/9//3//f/9//3//f/9//3//f/9//3//f/9//3//f/9//3//f/9//3//f/9//3//f/9//3//f/9//3//f/9//3/fe/9//3++d99733u9d/heGWN8b/9//3/fe997/3//f31rnnP/f/9//3//f/9//3//f/9//3//f/9//3//f/9/33v/f/9/11pba/9//3//f957/3//f/9//3++d/9/33u/dzpj33f/f/9/33v/f5VSnXP/f/9//3//f/9//3//f3xvnW//f/9//3//f/9//3//f/9//3//f/9//3//f/9//3//f/9//3//f/9//3//f/9//3//f/9//3//fwAA/3//f/9//3//f/9//3//f/9/dE7/f99//3//f/9//3//f/9//3//f/9//3//f/9//3/fe/9//3/fe/9//3+ec9daEkL/f/9//3//f/9/3nf/f/9//3//f/9//3//f/9//3//f/9//3//f/9//3//f/9//3//f/9//3//f/9//3//f/9//3//f/9//3//f/9//3//f/9//3//f/9//3//f/9//3//f71zdE6dc/9//3//f957/3++d3ROEUJ8b/9//3//f/9//3//f/9//3//f/9//3//f/9//3//f/9//3//f/9//3//f/9//3//f/9//3//f/9//3//f/9//3//f/9//3//f/9//3//f/9//3//f/9//3//f/9//3//f/9//3//f/9//3//f/9//3//f/9//3//f/9//3//f/9//3//f/9//3ved/9/33v4XtZaWmv/f/9//3//f/9//3//e/9/fWuec/9//3//f/9//3//f/9//3//f/9//3//f/9//3//f/9//3/fezpnW2v/f/9//3//f/9//3//f/9/vnf/fxpjXGv/f/9/33v/fzpnOmf/f/9/33v/f/9//3//f/9/GWP/f/9//3//f/9//3//f/9//3//f/9//3//f/9//3//f/9//3//f/9//3//f/9//3//f/9//3//f/9/AAD+f/9//3//f/9//3//f/9//391Tp5z/3//f/9//3//f/9//3//f/9//3//f/9//3++d/9//3/ee/9//3/fe/9/v3caYxJCv3e+d/9//3//e/9//3//f/9//3//f/9//3//f/9//3//f/9//3//f/9//3//f/9//3//f/9//3//f/9//3//f/9//3//f/9//3//f/9//3//f/9//3//f/9/3nv/f/9//3+2Vv9//3//f/9//3/fe/9//387Z3RO11ree/9//3//f957/3//f/9//3//f/9//3//f/9//3//f/9//3//f/9//3//f/9//3//f/9//3//f/9//3//f/9//3//f/9//3//f/9//3//f/9//3//f/9//3//f/9//3//f/9//3//f/9//3//f/9//3//f/9//3//f/9//3//f957/3v/f/9/11q2VnxvvXf/f/9//3//f/9//3//f/97/399b31v/3//e/9//3//f/9//3//f/9//3//f/9//3/fe/9/3nf/f/9/nHP3Xr53/3//f997/3//f997/3//f793GV9cZ/9//3//f/97U0q+d/9//3/fe/9//3//f/9//3/4Xv9//3//f/9//3//f/9//3//f/9//3//f/9//3//f/9//3//f/9//3//f/9//3//f/9//3//f/9//38AAP9//3//f/9//3//f/9//3//f/liGWP/f/9//3/+f/9//3//f/9//3//f/9//3//f/9//3//f/9//3//f/9/33vff/9/+V7xPf9//3vfd/9//3//f/9//3//f/9//3//f/9//3//f/9//3//f/9//3//f/9//3//f/9//3//f/9//3//f/9//3//f/9//3//f/9//3//f/9//3//f/9//3//f/9//3//f3tv33v/f/9/33vfe/9//3/fe/9/vncyRtZae2//f/9//3//f/9//3//f/9//3//f/9//3//f/9//3//f/9//3//f/9//3//f/9//3//f/9//3//f/9//3//f/9//3//f/9//3//f/9//3//f/9//3//f/9//3//f/9//3//f/9//3//f/9//3//f/9//3//f/9//3//f/9//3//fxhjtlZ8b753/3//f/9//3//f/9//3//e/9//3//f31vfW//f/9//3//f/9//3//f/9//3//f/9//3//f/9//3//f/9//3//f713Wmu9d/9/33v/f/9/vnf/f/97GV+eb/9//3v/f/9/33t0Sv9//3//f/9//3//f/9//3//f/le/3//f/9//3//f/9//3//f/9//3//f/9//3//f/9//3//f/9//3//f/9//3//f/9//3//f/9//3//fwAA/n//f/9//3//f/9//3//f/9/v3fXWr53/3//f/5//3//f/9//3//f/9//3//f/9//3/ee/9//3/ee/9//3/fe793/3//f/laNEbfd793/3//f/9//3//f/9//3//f/9//3//f/9//3//f/9//3//f/9//3//f/9//3//f/9//3//f/9//3//f/9//3//f/9//3//f/9//3//f/9//3//f/9//3/ee/9/vnf/e/9//3//f/9//3//f/9//3+/d/9/tVbWWjln3nv/f/9/3nv/f/9//3//f/9//3//f/9//3//f/9//3//f/9//3//f/9//3//f/9//3//f/9//3//f/9//3//f/9//3//f/9//3//f/9//3//f/9//3//f/9//3//f/9//3//f/9//3//f/9//3//f/9//3//f/9//3//e51zGWO+d997/3//f753/3//f/9/3nv/f/9//3//e/9/fW9ca/9/33v/f/9//3//f/9//3//f/9//3//f/9/33v/f/9//3/ee/9//3+cb3RO3nf/f/9//3//f997tlYaY79z/3//f/9//3/fe5VS/3//f/9//3//f/9//3//f997OmPfe/9//3//f/9//3/ee/5//n//f/9//3//f/9//3//f/9//3//f/9//3//f/9//3//f/9//3//f/9/AAD/f/9//3//f/9//3//f/9//3//fxljGWf/f957/3/+f/9//3//f/9//3//f/9//3//f/9//3/ee/9//3//f/9//3/fe993XGt1TlNG33f/f/9//3v/f/97/3//f/9//3//f/9//3//f/9//3//f/9//3//f/9//3//f/9//3//f/9//3//f/9//3//f/9//3//f/9//3//f/9//3//f/9//3//f/9//3//f/9//3//f/9//3//f/9//3/fe/9//3//f/dedE4ZY/9//3//f/9//3//f/9//3//f/9//3//f/9//3//f/9//3//f/9//3//f/9//3//f/9//3//f/9//3//f/9//3//f/9//3//f/9//3//f/9//3//f/9//3//f/9//3//f/9//3//f/9//3//f/9//3//f/9//3//f/9//39ba3xv/3//f/9//3//f/9//3//f/9//n//f/9//399b3xr/3//e/9//3//f/9//3//f/9//3//f/9/33t8b753/3//e/9//3//f/9733fYWltr/3v/f1tr11qdb/9/+V59b/9//3//e/9/EUL/f997/3v/f/9//3//f/9/33s7Z993/3//f/9//3//f3tve2+9d/9//3//f/9//3//f/9//3//f/9//3//f/9//3//f/9//3//f/9//38AAP9//3//f/9//3//f/9//3/ff/9//385Z1tr3nv/f/9//3//f/9//3//f/9//3//f/9//3//f/9//3//f/9//3/fe39v+Vo7Y9hWMkJuLZ9v33dfazVCX2u5Vv9/33f/f/97/3v/f/97/3//f/97/3/fd5ZO2Fb/e79z/3+/c/9//3v/e/9//nv+e7xz/3+9c997/3//f/9//3//f713/3//f793/38ZXxpj/3//f993/3//f/9//3//f/9//3//f/9/nXO/c1VG2Vb/f993/3/ed/9/fmv/f/97/3/fd/9/3nf/f/97/3//f75z/3/fd993/3v/e/9//3v/e/57/3/+e/9//3++d/9/33ffd/9//3//f/97/3//f/9/3nv/f917/3+9d/9//3/fe/9//3//f/9//3//f/9//3//f/9//3/ff/9//3+bb/9//3//f/9/3Xv/f957/3//f753/3//f95zGV//f75z33tbZ7ZS+FoaXxpfnm/fd/9/f294Tt97nW+1Tltn/387Y/laXGd9a59vVEZURhpfvm//f79z/39bZ/laGmO/d/97/3u+c3RK3nf/f/9/vXP/f997/3tcaztn/3/fe/9//3//f/9/3nt7b1tvfG/ff997/3//f997/3//f/9/33v/f953/3//e/9//3+dc/9//3/fewAA/3//f/9//3//f/9//3//f/9//3/ee5xzOWfee/9//3//f/9//3//f/9//3//f/9//3//f/9//3//f/9//3//f993Vkq/d/97/3t8a7hSjy1/ax5j/Vrfd/ta2Vb/f993lk5+a35r/3v/f993+Vp9a1RCv3O/b5hOHF//ex1ffmf/e/9//3//e913/3//f/9//3/fe/9/v3e/d/9//3//f/9//399a5ZOv3edc/97/3//f/9//3//f/9//3//f/9/3nf/f59v2la5UpdO/3/fd51rfWv/f79z33e/c/peOmP/e/9//3//f79z/3//expf+Vq2Uv9/33f/f71z/3/+e/13/3+9c/9/33v/f/9/nnPfe997/3//f/9//3//f997/39aa/9//3//f/9/3nf/f/9/33v/f/9//3//f/9//3//f/9//3//f/9//3/+f/5//3//f/9//3//f/9/33v/f/9//3/XVv97/38aXztjfWv/f31rdkqxMRVCf29fa19r33f/d/9/lU75WthWv2/fc/9/+lq4UjRCv3O/c/9//3//f59zO2eebxpf/3v/f993OmP4Wv97/3//f3tr/3//f35vXGv/f997/3//f/9/3nvfe997+V6/e9973nu+e/9/33v/fxpjvnedc/9//3/ed/9//3+dc3ROvne+d/9/AAD/f/9//3//f/9//3//f/9//3//f/9//397b/9/3nv/f/9//3//f/9//3//f/9//3//f/9//3//f/9//3//f/9//3vzPf97/3+/c/9//3tVRpExf29YSt9733u/c1RGfWuXTn5rVka/c997v3NVRt93d077WrlS/3t/b5lO21Z4Sj1jfWv/e/97/3//f51vvnOfc9pWmVI+Z39v/3//f31vnnP/f1xrGl//fztnvnP/f/9//3//f/9//3//f/9//3//f/la+Vqeb/larzF1Sr9zVUrfd/te+l7/f15ruFJda5ZSnm+/c55zM0JcZ9hWVUo7Y31rG2NcZ997O2PXVr53/3v/f/97XGd9a1xn/3//f7dWtVJaa/9/nHO+d/9//3+dczpnWmedc99733saYxpjvnPfd/9//3++d/9/3nedc/9/33/fe/9//3//f/9//3v/e/9/vXP/f753/3/fe/9/33v/f7ZSv3f/e1VKXWv/e993v3P/e7hSNUY3RjhGX2v/d/9//3vfd1RG2Fa4Uv9/33cbX1xnn2+4Up5v/3v/e/97/3//fzxnv3f6Xjxn/3/fdzNGdU6db993/3//f793fWsaX/97/3//f/9//3//f/9//39caztn33vfe51z/3//e997lU5bZ997/398b/9//3//f3tvOmf/f/9//38AAP9//3//f/9//3//f/9//3//f/9//3/ee/9/3nv/f/9//3//f/9//3//f/9//3//f/9//3//f/9//3//f/9//3/fdzVG/3v/f/97/3//f9970zmzNZpS/3v/f/9/O2NTRndO33vfd1VGfms9Y39rv3MbX/paPmf8Wv9733fUOTZCf2vaVv9/+lq2Ujpj/39URhRC+1p/bz5n2lraWl1rGmP6Xhpj+V7fd/9/XGu+d997/3//f/9//3//f/9//3//f997NEb/f/9//3ueczRGFEKYUt93v3N9aztjPGN3Tr9333cbX993PGd+a793/3saXzxnfm8bYxtfG2O4UpdSn29cZ75z/3sbY/pan3O4VltnW2f/fzljOmf/f/9/n3O/dzpjnW//f1xn33vfe7dWGl87Z31r/3v/f/9/3nf4XnxvOmedc31vW2eecxlfvnO+c/9//38YX75zvnf/e/9//3//f/9/W2eeb55vVEb/f/97/3//f/97/392Sj5nN0ZXSv9/3nP/f/9/33eWTlRGv3P/f79zt1L/f/97+VrYVr9z33v/f793fm/fe793+l47Y997v3P6XhNCXWu/d997/39da/la/3//f/9//3//e71z/3/fd/9/2Fp9b/9/vnu9d/9/vnPXVv9733sZY/97vnf/f/9/tla9d997/3//fwAA/3//f/9//3//f/9//3//f/9/3nv/f/9//3//f/9//3//f/9//3//f/9//3//f/9//3//f/9//3//f/9//3//f997l1K/c/9//3//f79z/39ea5ExFUL/e79333f/f7dSkDG/c99333cUQvtamFL/e/97Vkqfc15neE7/f7939TkfX993ulJ2Rt9z2VZ1Rhtf/3scXxVCX2f/fxxfFEJVRr9zGl/5Wv9//3/fezpn/3//f/9//3//f/9//3//f/9/XWcbX/9//3//e/9/v3f0PXAt/3/fd/9/fGu3UlZK33v/f39vd06fbzVG/3+/c993M0Kfc/972lafc5lSeE4+Y39r2VLfdzxjPWP/f59v11YZW3xr3nd8a9hW33vfe3ZKVUbfd793/3tda7hWG1+4Vl1rfWs7Y993/3+ebzJC/3/fe3VOOmP/f9hWVUbfdzxjv3P/e7ZS33e+d/9//3/ee/9/33e+c1xnfm+4Vt93/3v/f/9//3ueb9laXme/d/M5O2P/f993/3//f1xnlk63Uv9/33f5Wlxnv3f/e/97dUo8Z59z/3//fzxn/3/fe9laPWdeaxxj/39VSlVKn3OXUvpa+lr/f/973nf/f5xvlU6+d/9//3+/d7dWvnO+d753nW++c/9/GWO/d/9/11Z8b997/3/XWv9/33v/f/9/AAD/f/9//3//f/9//3//f/9//3//f/9//3//f/9//3//f/9//3//f/9//3//f/9//3//f/9//3//f/9//3//f/9//3+3Uv9733f/f79z/3//e/9/XWcMHblW/3//e/9//3t3TtM533v/f79z8zkUQv97/39eZ9pa33vfe7pWv3dfa5QxX2efb1dC33ffd31rEz6fc/9/2lY2Rp9v/3teZxRCfm/fe/9//3/fe/9/GWP/f/9//3//f/9//3//f/9//3+/c9lWvXP/e/53vnP/f59z0zmxNf9//3//e/97Nkb8Wv9/v3efb7lSVUpda/9//3+/c7hW33f/f39v3FoeY9Q5v3P/exxfv3N3Sv9//3//e3RK1lb/f/97n3P6Wr93PmcbX1VG/3//f79z33ccY5dOf2/fd1xnGl/fe/97tlL/f/9/nW/YWlxn/3/7WtpW/39/a79zGl//e/9//3//f/9//3/fd9932Fb/fzxjO2P/e99333f/f/9/Gl/ZVv9/G18RPv973nP/f/97/38aXxI+nm//f31rt1K/c/9/nW//e1xr2Vrfe793v3dea/9/v3fZWrlWVkr/f593n3OQNVZK2lo1Qr9z/3//f/9/vXP4Wnxr/3//e/9/XGuWUv9//3u+czpjv3eec793/3v/fzpn+F5ba3xv33//f99//38AAP9//3//f/9//3//f/9//3//f/9//3//f957/3//f/9//3//f/9//3//f/9//3//f/9//3//f/9//3//f/9//3++c9hanm//f/9/33f/f993/39+bzRGkDG/d793/3//f15rFEJeZ99733ddZzNCv3O/d/9/n3P6Xv9/n3OYUt97OEI5Ql9nWEYcW99333f6WnVG/39dZ1ZKuVKfc/9/XmtURhlf/3/fd55z/3+db/9//3//f/9//3//f/9//3//f35vl1L/f/9//3//f997/3+fc24tllL/f51v33vfe7E1n3P/f7932lp2Tjtn/3//e/9/XGe5Vr9333u/d7xWOUp5Sr9zf2sdX7lSuVLfc/9733d0Shlf/3v/fx1jHV+7VrlSd0qYTp9v33ffd39vFD64Uv9733caW/pa/3/5Wv97/3/fe9ha+l7fd19reEqfb39rn2/6Wr9z/3//f/9//3//e/9/v3eWUv97v3cbY79z/3/fe/9//3t8a9ha/3//f1RGGV//f993/3/fd75zdEr4Wv9//399b3RKvnPfd99333uec5dSfm+/d997PGf/f793mFLaWj1n/3//fzVGn3McXxM6G1/fd/93/3v/e/97W2ffd/97/3//f7dWfG//e997OmNbZ31vfW//f51z/3+dc997/3//f/9//3//fwAA/3//f/9//3//f/9//3//f/9//3//f957/3//f/9//3//f/9//3//f/9//3//f/9//3//f/9//3//f/9//3//f/9/fGu3Vt97/3//f/97/3//e/97/3+PMTRG/3+/c/9//392Svpe/3vfe/9/8T3fd/9//3//f3VK2Vr/f997d0rfd5QtP19/Z7Ix33f/e79z8Tn/e/9/Gl+XTjxj/3/fd55zET5bZ/9//3//f/9//3//f/9//3//f/9//3//f/9//3+3Vr9333f/f/9/33v/f997fW8rJfha/3//f997Xms1Rt97/3+/c5ZOdU6+d/9/33f/f59zmFL/f797P2taTjhCeUr/ex1fmU53Sv9/33f/f95zMT7YVv9//39YStxW21bfd1ZGd0rfd993/39/ZxQ+PWP/f993+lpcY5ZO/3v/f/9/33c7Y9pWf2vbVplO/3tfZ9lWO2P/f/9//3//f/9//3//f5dSnm//f/97GmN8a/9//3u9c5VS33vfd/9/v3c5Y/9//3++d/9//398a75z33f/f79zv3e2Up5z11a/d/9//387Z/le2Fp+b997/3//f3ZOXWv/f793PWeXUn9vuVJ+a/hW91bec/9/3ne+c993/3+/d/9//3+2Ur5z/3/fdzpjvnOWUr93/3/fe/9//3v/f/9//3//f/9/AAD/f/9//3//f/9//3//f/9//3//f/9//3//f/9//3//f/9//3//f/9//3//f/9//3//f/9//3//f/9//3//f/9//3v/f7dWnnPfd/9//3//f793/3//f/leTClca997/3//f55zXGvfd/9/33u+d/97/3v/f/9/33caY9ha+V5+b/1a3VZyKX9r+1oUPv97/386Y75z/3vfd3RKVEb/e/9/33d8b881GWP/f/9//3//e/9//3//f/9//3//f/9//3//f9haGl//f997/3//f/9//3//f5dS0Tnfe793/3//f5dSdk7/f/9/fG90Tt57/3//f/9/33s7Z5hSv3fff5pSeUoWPrtS/3+6UndG2FLfd75v/3++c1RGdkq/d59vN0Z3Sv9733d3SlZGPWO/c/972lY1Qv97/3u/c3VKlk7/e/97/3//e/97f28cX5lOWEa6Uv97fmuWTt93/3//f/5//3//f/9/XGv6Xv9//3//f31vOWfXWhhjfG//f/9//3//f/9//3//f/9//3//f/9//3//e/9//3/fexpj2FpbZ9ZW/3//f/9//3+dczpn/3//f99/fW99b797/3+fd/laf2vaVr9z/398axlf91a+c993Gl+fc997/3v/e51ztla/d/9//3+VThpj+V7/e/9//3//f/9//3//f/9//38AAP9//3//f/9//3//f/9//3//f/9//3//f/9//3//f/9//3//f/9//3//f/9//3//f/9//3//f/9//3//f/9//3//f/9/W2v4Xv9/33v/f/9//3//f/9/vneVTjNG/3/fe/9//3vfe/9//3//f/9//3//f/9//3//f953GF90ThI+X2s/Y1hGV0ZfZ7hS/3v/e/97/3//e/9/W2dbZ/9//3v/f/97e2u+d/9//3v/f/9//3//f/9//3//f/9//3//f/9/nXMaY11r/3//f753/3//f/9/XWtWSndO/3//f/9/v3f5Xt9733v/f5tv/3/dd/9/3nf/f/9/+l4URnhSulYeYzdC3FbbVp9vuVKfb993/3//f/9/fGuXUjVC3Fq/c5hOn2//f79z+loTOndKv3Pfd1VGuFL/f/9/Gl+3Ulxn/3//f/9/33v/e/97f2uZSttWPmPfd5ZOvnP/e/57/3//f997/399b9la/3/fe997/3//e9573nv/f/9//3//f/9//3//f/9//3//f/9//3//f/97/3//f/9/vnc6Z9daOWf+e/9//3//f/973nf/f/9//3//f997/3//f/9/v3ffd7lS/3//e/973nN8a75zfWv5Xvlav3f/f/9//3v4Wjtnv3f/e/9/tlJTSv9/33v/f/9//3//f/9//3//fwAA/3//f/9//3//f/9//3//f/9//3//f/9//3//f/9//3//f/9//3//f/9//3//f/9//3//f/9//3//f/9//3//f/9//3/ed9danW//f997/3//f997/3//f3xv8T2fc/9//3//f/9//3//f/9//3//f/9//nvdd/5//3//f/9//3+/c/9/2lYUPvta33efc/9//3//f/53/3/+e/9//3/fe/9//3//f/9//3//f957/3//f/9//3//f/9//3//f/9/3Xv/fzxn2lrfe/9/vXf/f/9//3//f39v8z3fe/9/3nv/f753/3v/f/9//3/+f/5//3/dd5xv/3//f793+l52Tp9zPmN5TnhKf2vfd/97/3//f/97/3v/f/97PGO5Vvten2//e/97/3//f11nl06YUl5rfmuwNf97n2//f9hWnW//f/9//3v/e/9//3+/dx1f21odY79zfWuec/9//nv/f/9//3v/f9972Fb/e793/3/fe/9//3//f/9//3//f/9//3//f/9//3//f/9//3//f/9//3//f/9//3//f997vXPee/9//3//f/9//3//f/9//3//f/9//3//f/9//3//f/97uFL/e993/3v/f5xvfGu+c/9/dk64Vp5z/3vfd/9/2Fpca/97/398azJG33v/f/9//3//f/9//3//f/9/AAD/f/9//3//f/9//3//f/9//3//f/9//3//f/9//3//f/9//3//f/9//3//f/9//3//f/9//3//f/9//3//f/9//3//f/9/fW+3Vt93/3/fe/9//nv/f/9//38aY1VK/3//f/9//3//f/9//3//f/9//3//f/9//3//f/5//3//f/9//3+fb3dKVka/d997/3//e/9//3/+f/9//nv/f957/3/ed/9//3v/f/9//3//f/9//3//f/9//3//f/9//3/+f/9//38cYxtj33v/f917/3//f/9//389Z9la/3/+e/9//3//f/9//3/+f/9//3+8c/9//3//f/9//3//f/97/3//e9pW21r7Wv9//3v/f/97/3//f/9//3//e793XWvfd/9//3/fd/9//399a7hSPGPfdxtjM0L/f99733f/f/9//3//f/9//3//e99733faWhxj+lr/f993/3//f/57/3//f/9//38bY31r/3//f51zvXf/f/9//3//f/9//3//f/9//3//f/9//3//f/9//3//f/9//3//f/9//3//f/9//3//f/9//3//f/9//n//f/9//3//f/9//3//f/9//3/ZVr9333f/f/9/3ndbZ51v/3+/d55zfG/fd/9/33t9b/le33e/c/9/Omedc/9//3//f/9//3//f/9//38AAP9//3//f/9//3//f/9//3//f/9//3//f/9//3//f/9//3//f/9//3//f/9//3//f/9//3//f/9//3//f/9//3/+e/9//3//f9haO2ffe/9//3//f/9//3//f/9/E0J+b/9//3//f/9//3//f/9//3+8d/5//3//f/9//3//f/9//3/fd/9/+1r0PXlS/3//f993/3//f/9//n/+f/5//3//f/9//3//f/9//3//f/9//3//f/9//3//f/9//3//f/9/33v/f7972Fo7a/9//3/fe/9//3//f/9/llI6Z/9//3//f/57/nv+f/9//n//f/9//3/+f/9//3//f997/3//f/97n2/aWpdOHGPfe/9//3//f/9//3/ee/9//3//f997/3//e/9//3v/e79333f/e997v3cSQr9zv3P/f/9//3//f/9//3//e993/3v/fzxn+l63Ut97/3//f/9//3/+e/9//3//f1xv2Fr/f/9/33v/e957/n//f/9//3//f/9//3//f/9//3//f/9//3//f/9//3//f/9//3/fe957/3//f/9//3//f/9//3//f/9//3/+f/9//3//f/5//3/fextj+V7/f/97/3//f99711rfd/9/33v/f/9/vnf/f/9/GmP5Wt97/3//f793/3//f/9//3//f/9//3//fwAA/3//f/9//3//f/9//3//f/9//3//f/9//3//f/9//3//f/9//3//f/9//3//f/9//3//f/9//3//f/9//3//f/9//3//f/9//3+3Vjtn/3//f/5//3//f/9//388ZxRG/3//f/9//3//f/9//3//f/9//3//f/5//3//f/9//3//f75z/3/fezZG9UG/d99//3//f/9//n//f/9//3//f/9//3//f/9//3//f71z/3//f/9//3//f/9//3//f/9//3/fe/9//3+dc/hefG//f/9//3//f753/3+dc7dW/3//f/9//3/+e/9//3//f/9//3//f/9//3//f957/nv/f/9//3v/fzxjmFJWSp9z/3//f/97/nv+f/9//3//f953/3//f/97/3//f/9//3//f/9//3/fe31rET7fe/9/33v+f/9//3//f/9//3//f993/3/YWjtn11r/f/9//3//f/9//3//f/9/33+XVv9//3//f/9//n/de/9//3//f/9//3//f/9//3//f/9//3//f/9//3//f/9//3/fe/9//3//f/9//3//f/9//3//f/9//3//f/9//3//f/5//3//f/9/n3PYWv9//3/+e/9//3//f9da33v/f/9/vnv/f/9//3/fe9laO2P/f/9//3//f/9//3//f/9//3//f/9/AAD/f/9//3//f/9//3//f/9//3//f/9//3//f/9//3//f/9//3//f/9//3//f/9//3//f/9//3//f/9//3//f/9//3//f/9/33v/f1xrt1adc/57/n/+f/9//3/fe997FEafc/9//3//f/9//3//f/9//n//f/5//3//f/9//3//f/9//3//e/9/3F55UnlS33//f/9//3//f/5//3//f/9//3v/f/97/3//e/9/tVb/f/9//3//f/9//3//f/9//3//f/9//nv/f/9/e2v5Xp5z33//f/9//nv/f/9/GmNda957/3//f/9//3//f/9//3//f/9//3//f/9//3//f/5//3//f/97/3v6XpdOuFb/f997/3//f/173Hf/f/9//3/dd/5//n//f913/3//f/9733v/f/9/v3czRtha/3//e917/n/+f/5//3//f/9/33f/fzpnGV9TSv9//3+/e/9//3//f/9//3//fxpjfW//f/9//3/de9173Xf+f/9//3//f/9//3//f/9//3/+f/9//n//f/9//3/fe99//3//f/9//3//f/9//3//f/9//3/ff/9//3//f/5//3//f/9//3//fxlj/3v/e/5//n//f/9/nXNba997/3//f99//3+/d/9/fWuWUt97v3f/f/9//3//f/9//3//f/9//38AAP9//3//f/9//3//f/9//3//f/9//3//f/9//3//f/9//3//f/9//3//f/9//3//f/9//3//f/9//3//f/9//3//f/57/3//f997/3/4XtZW3nv/f/5//n//f/9//38bZxtnv3v/f/9//3//f/9//3//f/9//3//f/9//3//f/9//3//f/9/v3f/f3lS0z2fd/9/33//f/9//3//f/9//3//f/97/3//f/9//38PPt57/3//f/9//3//f/9//3//f/9//3//f/5//3//f1xrllLfe/9//3//f/9//3vfe3ZS/3/ee/9//3//f/9//3//f/9//3//f/9//3/+f/9//3//f/9//3//f/9/llI0Rp5z/3//f/9//3//f/9//3/+f/9//n/+f/9//3//f/9//3v/f/9/33v/f3xvEUJ8b/9//3/+f/9//3//f917/3//f/9//3/XWtda/3//f99//3//f/17/3//f/9/fG/5Xv9//3//f/9//3/+e917/3//f/9//3//f/9//3//f/9//3//f/9//3//f/9//3//f753/3//f/9//3//f/9//3//f/9//3//f/9//3//f/9/33v/f997fW+cb/9//3//f/9/33v/fztrvnffe/9//3++e/9/33v/fztnt1L/f/9/33v/f/9//3//f/9//3//fwAA/3//f/9//3//f/9//3//f/9//3//f/9//3//f/9//3//f/9//3//f/9//3//f/9//3//f/9//3//f/9//3//f/9//3//f/9//3//f513Omdba957/3//f753/3//f9970T3ff/9//3//f/9//3//f/9//3//f/9//3//f/9//3//f/9//3/fe/9/fm/yPbdW/3//f99//3//f/9//n//f/9//3//f/9//3/ed1prOWf/f/9//3//f/9//3//f/9//3//f/5//3//f/9/vnudc7dWv3v/f997/3//f/9/+V7XWv9//3//f/9//3//f/9//3//f/9//3//f/9//n//f/9//3/ee/9//397b7VWU0r/f/9//3//f/9//3//f/9//3//f/9//3//f/9//3//f/9//3//f/9//3/4XnRO/3//f/9//3//f/9//3//f/9//3//f/9/VE4aY/9/33v/f/5//3//f/57/3/fe9hannP/f793/3//f9573nubc/9//3//f957/3//f/9//3//f/9//3//f/9//3//f/9//3//f/9//3//f/9//3//f/9//3//f/9//3//f/9//3//f997/398bxlj/3//f/9//3v/f/9//3/4Xnxv/3//f/9//3/ee/9/33v4Xjtn/3/ff99//3//f/9//3//f/9/AAD/f/9//3//f/9//3//f/9//3//f/9//3//f/9//3//f/9//3//f/9//3//f/9//3//f/9//3//f/9//3//f/9//3//f/9//3//f/9//3+dd1NOfG//f/9//3//f997/3+4Wn9z/3/fe/9//3//f/9//3//f/9//3//f/9//3//f/9/3nv/f/9//3/fe5ZW8UHfe/9//3//f/9//3//f/9//3//f/9//3//f957vXdaa/9//3//f/9//3//f/9//3//f/9//3//f/9//3//f957GWPXWp1z/3//f997v3f/f/hevnf/f/9//3//f/9//3//f/9//3//f/9//3//f/9//3//f/9/3nv/f/9/WmtSSr133nv/f/9//3//f/9//3//f/9//3//f/9//3//f/9//3//f/9/33//f5xztlY6Z/9//3//f/9//3//f/9//3//f/9//387a5VS/3//f/9//3/+f/9//3//f/9/fW86Z/9//3//f/9//3/ee5xz3Xf/f/9//3//f/9//3//f/9//3//f/9//3//f/9//3//f/9//3//f/9//3//f/9//3//f/9//3//f/9//3//f/9//3//f793GmP/f997/3//f/9/33v/f51zGWP/f997/3//f/5//3//f3xv2Fpcb/9//3//f/9//3//f/9//38AAP9//3//f/9//3//f/9//3//f/9//3//f/9//3//f/9//3//f/9//3//f/9//3//f/9//3//f/9//3//f/9//3//f/9//3//f/9//3//f/9/3nu2Vtda33u/e99//3//f11v+l7ff/9//3//f/9//3//f/9//3//f/9//3//f/9//3/ee/9//3//f/9/fG8RQnxv33v/f/9//3//f/9//3//f/9//3//f/9//3/ee713/3//f/9//3//f/9//3//f/9//3//f/9//3//f/9//3//f51zllJcb/9//3//f793GWMaZ99//3//f/9//3//f/9//3//f/9//3//f/5//3/ee/9//3/ee/9//3/ee/denHPee/9//3//f/9//3//f/9//3//f/9//3//f/9//3//f/9//3/fe/9//385Z9Za/3//f/9//3//f/9//3//f/9//3//f/9/MkZ9c/9//3//f/5//3//f957/3//f9hevnf/f/9//3//f/9/vHObc957/3//f/9//3//f/9//3//f/9//3//f/9//3//f/9//3//f/9//3//f/9//3//f/9//3//f/9//3//f/9//3//f/9/33tbaxpj/3/fe/9//3//f/9//38ZY51z33v/f/9//3//f/9//38ZY7dW33vff/9/v3f/f/9//3//fwAA/3//f/9//3//f/9//3//f/9//3//f/9//3//f/9//3//f/9//3//f/9//3//f/9//3//f/9//3//f/9//3//f/9//3//f/9//3//f/9//3//f3xv11oZY/9//3/fe/9/33tVTv9//3//f997/3//f/9//3//f/9//3//f/9//3//f/9//3//f99//3//fxljfXPfe/9//3//f/9//3//f/9//3//f/9//3//f/9//3//f/9//3//f/9//3//f/9//3//f/9//3//f/9//3//f/9/vnffexpjW2v/f/9//3++d/he33v/f/9//3//f/9//3//f/9//3//f/9//3//f/9//3//f/9//3//f/9//3/ee/9//3//f/9//3//f/9//3//f/9//3//f/9//3//f/9//3//f/9//3//f997W2v/f/9//3//f/9//3//f/9//3//f/9//3/4Xvhe/3//f/9//3//f/9//3//f/9/GmM6Z/9//3//f/9//3//f713vXfee/9//3//f/9//3//f/9//3//f/9//3//f/9//3//f/9//3//f/9//3//f/9//3//f/9//3//f/9//3//f/9//3//f793lVL/f/9//3//f/9//3//f/9/11r/f/9//3//f/9//3//f793+V7YXt97/3//f/9//3//f/9/AAD/f/9//3//f/9//3//f/9//3//f/9//3//f/9//3//f/9//3//f/9//3//f/9//3//f/9//3//f/9//3//f/9//3//f/9//3//f/9//3//f757/3++dxljGWO+d/9//3//fzRGv3v/f/9//3//f/9//3//f/9//3//f/9//3//f957/3//f/9//3/ee/9//3++e/9//3//f/9//3//f/9//3//f/9//3//f/9//3//f/9//3//f/9//3//f/9//3//f/9//3//f/9//3//f/9/vnf/f997/39cb/hennO/e997GWN8b/9/33v/f997/3//f/9//3//f/9//3//f/9//3//f/9//3//f957/3//f/9//3//f/9//3//f/9//3//f/9//3//f/9//3//f/9//3//f/9//3/ee/9//3//f/9//3//f/9//3//f/9//3//f/9//3/fe753GWP/f/9//n//f917/3//f/9//3+/d7ZW33v/f/9//3//f/9//397b713/3//f/9//3//f/9//3//f/9//3//f/9//3//f/9//3//f/9//3//f/9//3//f/9//3//f/9//3//f/9/33v/f/9//3/XWltr/3//f997/3//f/9//386Z3xv/3//f/9//3//f/9//399b7daXGv/f/9//3//f/9//38AAP9//3//f/9//3//f/9//3//f/9//3//f/9//3//f/9//3//f/9//3//f/9//3//f/9//3//f/9//3//f/9//3//f/9//3//f/9//3//f/9//3/ff/9/33vXWtdavneed/9/dU6ed797/3//f/9//3//f/9//3//f/9//3//f/9//3//f/9//3//f997/3//f/9//3//f/9//3//f/9//3//f/9//3//f/9//3//f/9//3//f/9//3//f/9//3//f/9//3//f/9//3//f/9//3//f997/3//f/9/33saY/heW2vWWjpn/3/ff/9//3//f/9//3//f/9//3//f/9//3//f/9//3//f/9//3//f957/3//f/9//3//f/9//3//f/9//3//f/9//3//f/9//3//f/9//3//f/9//3//f/9//3//f/9//3//f/9//3//f/9//3//f/9//3++d/9//3//f/9//n//f/9//3//f/9/+F58b/9//3//f997/3//f713vXfee/9//3//f/9//3//f/9//3//f/9//3//f/9//3//f/9//3//f/9//3//f/9//3//f/9//3//f/9//3//f/9//3//f/9/tla+d/9//3//f/9/33v/f/9/tlb/f/9/3nv/f/9//3//f/9/fXNcb793/3//f/9//3//fwAA/3//f/9//3//f/9//3//f/9//3//f/9//3//f/9//3//f/9//3//f/9//3//f/9//3//f/9//3//f/9//3//f/9//3//f/9//3//f/9//3//f/9/33//f/9/W2t0TvliXG/XWp5z33v/f/9/3nv/f/9//3//f/9//3//f/9//3//f/9/3nv/f/9//3//f/9//3//f/9//3//f/9//3//f/9//3//f/9//3//f/9//3//f/9//3//f/9//3//f/9//3//f/9//3//f/9//3//f51z/3//f/9//3//f/9/fHM6ZxljOmv/f/9//3//f/9//3//f/9//3//f/9//3//f/9//3//f/9//3//f/9/3nv/f/9//3//f/9//3//f/9//3//f/9//3//f/9//3//f/9//3/ee/9//3//f/9//3//f/9//3//f/9//3//f/9//3//f/9//3//f/9//3//f/9//3//f/9//3//f997/398bztnvnf/f997/3//f/9//3+9d5xz/3//f/9//3//f/9//3//f/9//3//f/9//3//f/9//3//f/9//3//f/9//3//f/9//3//f/9//3//f/9//3//f/97/38ZYzln3nv/f/9//3//f/9//3/XWr53/3//f/9//3//f/9//3//f51zOmfff/9//3//f/9/AAD/f/9//3//f/9//3//f/9//3//f/9//3//f/9//3//f/9//3//f/9//3//f/9//3//f/9//3//f/9//3//f/9//3//f/9//3//f/9//3//f/9//3//f/9//3//f/9/GWeVUvhe/3//f/9//3/ee/9//3//f/9//3//f/9//3//f/9//3//f/9//3//f/9//3//f/9//3//f/9//3//f/9//3//f/9//3//f/9//3//f/9//3//f/9//3//f/9//3//f/9//3//f/9//3//f/9//3//f/9//3//f/9//3//f/9//3//f/9//3+9d/9//3//f/9//3//f/9//3//f/9//3//f/9//3//f/9//3//f/9//3//f/9//3//f/9//3//f/9//3//f/9//3//f/9//3//f/9//3//f957/3//f/9//3//f/9//3//f/9//3//f957/3//f/9//3//f/9//3/+e/9//3//f/9//3//f/9/GWO+d/9//3//f/9//3//f713nHPee/9//3//f/9//3//f/9//3//f/9//3//f/9//3//f/9//3//f/9//3//f/9//3//f/9//3//f/9//3//f/9/33v/f/9/11p8b/9//3//f/9//3++d997W2v/f/9//3//f/9//3//f99733uVVr53/3//f/9//n8AAP9//3//f/9//3//f/9//3//f/9//3//f/9//3//f/9//3//f/9//3//f/9//3//f/9//3//f/9//3//f/9//3//f/9//3//f/9//3//f/9//3//f/9//3//f/9//3//f/9//3//f/9//3//f/9//3//f/9//3//f/9//3//f/9//3//f/9//3//f/9//3//f/9//3//f/9//3//f/9//3//f/9//3//f/9//3//f/9//3//f/9//3//f/9//3//f/9//3//f/9//3//f/9//3//f/9//3//f/9//3//f/9//3//f/9//3//f/9//3//f/9//3//f/9//3//f/9//3//f/9//3//f/9//3//f/9//3//f/9//3//f/9//3//f/9//3//f/9//3//f/9//3//f/9//3//f/9//3//f/9//3//f/9//3//f/9//3//f/9//3//f/9//3//f/9//3//f/9//3//f/9//3//f/9//39ba/de3nf/f/9/3nv/f/9//385Z/9//3//f/9//3//f/9//3//f/9//3//f/9//3//f/9//3//f/9//3//f/9//3//f/9//3//f/9//3//f/9//3//f/9//3+9d1pnnXPee/9//3//f/9/33u1Vv9//3//f/9/33//f/9//3++d95733v/f/9//3//fwAA/3//f/9//3//f/9//3//f/9//3//f/9//3//f/9//3//f/9//3//f/9//3//f/9//3//f/9//3//f/9//3//f/9//3//f/9//3//f/9//3//f/9//3//f/9//3//f/9//3//f/9//3//f/9//3//f/9//3//f/9//3//f/9//3//f/9//3//f/9//3//f/9//3//f/9//3//f/9//3//f/9//3//f/9//3//f/9//3//f/9//3//f/9//3//f/9//3//f/9//3//f/9//3//f/9//3//f/9//3//f/9//3//f/9//3//f/9//3//f/9//3//f/9//3//f/9//3//f/9//3//f/9//3//f/9//3//f/9//3//f/9//3//f/9//3//f/9//3//f/9//3//f/9//3//f/9//3//f/9//3//f/9//3//f/9//3//f/9//3//f/9//3//f/9//3//f/9//3//f/9//3//f/9//3//f/9/33t8b997/3//f/9//3/ee713Wmv/f/9//3//f/9//3//f/9//3//f/9//3//f/9//3//f/9//3//f/9//3//f/9//3//f/9//3//f/9//3//f/9//3//f/9/vXe2Vnxv/3//f75333v/f/he3nv/f/9//3//f/9//3//f/9/33v/f/9//3//f/9/AAD/f/9//3//f/9//3//f/9//3//f/9//3//f/9//3//f/9//3//f/9//3//f/9//3//f/9//3//f/9//3//f/9//3//f/9//3//f/9//3//f/9//3//f/9//3//f/9//3//f/9//3//f/9//3//f/9//3//f/9//3//f/9//3//f/9//3//f/9//3//f/9//3//f/9//3//f/9//3//f/9//3//f/9//3//f/9//3//f/9//3//f/9//3//f/9//3//f/9//3//f/9//3//f/9//3//f/9//3//f/9//3//f/9//3//f/9//3//f/9//3//f/9//3//f/9//3//f/9//3//f/9//3//f/9//3//f/9//3//f/9//3//f/9//3//f/9//3//f/9//3//f/9//3//f/9//3//f/9//3//f/9//3//f/9//3//f/9//3//f/9//3//f/9//3//f/9//3//f/9//3//f/9//3//f/9//3+cc9dafG//f/9/vXf/f/9//3/WWv9//3//f/9//3//f/9//3//f/9//3//f/9//3//f/9//3//f/9//3//f/9//3//f/9//3//f/9//3//f/9//3//f/9//3//f1tr11q2Vr53/3//f/9/+F6cc/9//3//f/9//3//f/9//3//f/9//3//f/9//38AAP9//3//f/9//3//f/9//3//f/9//3//f/9//3//f/9//3//f/9//3//f/9//3//f/9//3//f/9//3//f/9//3//f/9//3//f/9//3//f/9//3//f/9//3//f/9//3//f/9//3//f/9//3//f/9//3//f/9//3//f/9//3//f/9//3//f/9//3//f/9//3//f/9//3//f/9//3//f/9//3//f/9//3//f/9//3//f/9//3//f/9//3//f/9//3//f/9//3//f/9//3//f/9//3//f/9//3//f/9//3//f/9//3//f/9//3//f/9//3//f/9//3//f/9//3//f/9//3//f/9//3//f/9//3//f/9//3//f/9//3//f/9//3//f/9//3//f/9//3//f/9//3//f/9//3//f/9//3//f/9//3//f/9//3//f/9//3//f/9//3//f/9//3//f/9//3//f/9//3//f/9//3//f/9//3v/f753/3/XWr53vnf/f/9//3/ee5RS/3//f/9//3//f/9//3//f/9//3//f/9//3//f/9//3//f/9//3//f/9//3//f/9//3//f/9//3//f/9//3//f/9//3//f/9//3//fzpnlVKVUhpjfW+2Vr13/3//f/9//3//f/9//3//f/9//3//f/9//3//fwAA/3//f/9//3//f/9//3//f/9//3//f/9//3//f/9//3//f/9//3//f/9//3//f/9//3//f/9//3//f/9//3//f/9//3//f/9//3//f/9//3//f/9//3//f/9//3//f/9//3//f/9//3//f/9//3//f/9//3//f/9//3//f/9//3//f/9//3//f/9//3//f/9//3//f/9//3//f/9//3//f/9//3//f/9//3//f/9//3//f/9//3//f/9//3//f/9//3//f/9//3//f/9//3//f/9//3//f/9//3//f/9//3//f/9//3//f/9//3//f/9//3//f/9//3//f/9//3//f/9//3//f/9//3//f/9//3//f/9//3//f/9//3//f/9//3//f/9//3//f/9//3//f/9//3//f/9//3//f/9//3//f/9//3//f/9//3//f/9//3//f/9//3//f/9//3//f/9//3//f/9//3//f/9//3//f/97/3+dc/9711qdc753/3//f5xzOWf/f957/3//f/9//3//f/9//3//f/9//3//f/9//3//f/9//3//f/9//3//f/9//3//f/9//3//f/9//3//f/9//3//f/9//3//f99733v/f3xvlVK2Vhlj3nv/f/9//3//f/9//3//f/9//3//f/9//3//f/9/AAD/f/9//3//f/9//3//f/9//3//f/9//3//f/9//3//f/9//3//f/9//3//f/9//3//f/9//3//f/9//3//f/9//3//f/9//3//f/9//3//f/9//3//f/9//3//f/9//3//f/9//3//f/9//3//f/9//3//f/9//3//f/9//3//f/9//3//f/9//3//f/9//3//f/9//3//f/9//3//f/9//3//f/9//3//f/9//3//f/9//3//f/9//3//f/9//3//f/9//3//f/9//3//f/9//3//f/9//3//f/9//3//f/9//3//f/9//3//f/9//3//f/9//3//f/9//3//f/9//3//f/9//3//f/9//3//f/9//3//f/9//3//f/9//3//f/9//3//f/9//3//f/9//3//f/9//3//f/9//3//f/9//3//f/9//3//f/9//3//f/9//3//f/9//3//f/9//3//f/9//3//f/9//3//f/9//3++d/9//3v/f1tr11pzTtZatVY5Z/9/3nv/f/9//3//f/9//3//f/9//3//f/9//3//f/9//3//f/9//3//f/9//3//f/9//3//f/9//3//f/9//3//f/9//3//f/9//3//f99733v/f/9//3//f/9//3//f/9//3//f/9//3//f/9//3//f/9//38AAP9//3//f/9//3//f/9//3//f/9//3//f/9//3//f/9//3//f/9//3//f/9//3//f/9//3//f/9//3//f/9//3//f/9//3//f/9//3//f/9//3//f/9//3//f/9//3//f/9//3//f/9//3//f/9//3//f/9//3//f/9//3//f/9//3//f/9//3//f/9//3//f/5//3//f/9//3//f/9//3//f/9//3//f/9//3//f/9//3//f/9//3//f/9//3//f/9//3//f/9//3//f/9//3//f/9//3//f/9//3//f/9//3//f/9//3//f/9//3//f/9//3//f/9//3//f/9//3//f/9//3//f/9//3//f/9//3//f/9//3//f/9//3//f/9//3//f/9//3//f/9//3//f/9//3//f/9//3//f/9//3//f/9//3//f/9//3//f/9//3//f/9//3//f/9//3//f/9//3//f/9//3//f/9/3nv/f/9//3//f/9/vnfed9573nvee/9//3//f/9//3//f/9//3//f/9//3//f/9//3//f/9//3//f/9//3//f/9//3//f/9//3//f/9//3//f/9//3//f/9//3//f/9/3nv/f/9//3//f99733v/f/9//3//f/9//3//f/9//3//f/9//3//f/9//3//fwAA/3//f/9//3//f/9//3//f/9//3//f/9//3//f/9//3//f/9//3//f/9//3//f/9//3//f/9//3//f/9//3//f/9//3//f/9//3//f/9//3//f/9//3//f/9//3//f/9//3//f/9//3//f/9//3//f/9//3//f/9//3//f/9//3//f/9//3//f/9//3//f/9//3//f/9//3//f/9//3//f/9//3//f/9//3//f/9//3//f/9//3//f/9//3//f/9//3//f/9//3//f/9//3//f/9//3//f/9//3//f/9//3//f/9//3//f/9//3//f/9//3//f/9//3//f/9//3//f/9//3//f/9//3//f/9//3//f/9//3//f/9//3//f/9//3//f/9//3//f/9//3//f/9//3//f/9//3//f/9//3//f/9//3//f/9//3//f/9//3//f/9//3//f/9//3//f/9//3//f/9//3//f/9//3//f/9//3//f/9/33v/f/9//3/ee/9//3//f/9//3//f/9//3//f/9//3//f/9//3//f/9//3//f/9//3//f/9//3//f/9//3//f/9//3//f/9//3//f/9//3//f/9//3//f/9//3/fe/9//3//f/9//3//f/9//3//f/9//3//f/9//3//f/9//3//f/9/AABGAAAAFAAAAAgAAABHRElDAwAAACIAAAAMAAAA/////yIAAAAMAAAA/////yUAAAAMAAAADQAAgCgAAAAMAAAABAAAACIAAAAMAAAA/////yIAAAAMAAAA/v///ycAAAAYAAAABAAAAAAAAAD///8AAAAAACUAAAAMAAAABAAAAEwAAABkAAAAAAAAAHIAAAC/AQAAugAAAAAAAAByAAAAwAEAAEkAAAAhAPAAAAAAAAAAAAAAAIA/AAAAAAAAAAAAAIA/AAAAAAAAAAAAAAAAAAAAAAAAAAAAAAAAAAAAAAAAAAAlAAAADAAAAAAAAIAoAAAADAAAAAQAAAAnAAAAGAAAAAQAAAAAAAAA////AAAAAAAlAAAADAAAAAQAAABMAAAAZAAAAA4AAAByAAAAfwEAAIYAAAAOAAAAcgAAAHIBAAAVAAAAIQDwAAAAAAAAAAAAAACAPwAAAAAAAAAAAACAPwAAAAAAAAAAAAAAAAAAAAAAAAAAAAAAAAAAAAAAAAAAJQAAAAwAAAAAAACAKAAAAAwAAAAEAAAAJwAAABgAAAAEAAAAAAAAAP///wAAAAAAJQAAAAwAAAAEAAAATAAAAGQAAAAOAAAAjAAAAH8BAACgAAAADgAAAIwAAAByAQAAFQAAACEA8AAAAAAAAAAAAAAAgD8AAAAAAAAAAAAAgD8AAAAAAAAAAAAAAAAAAAAAAAAAAAAAAAAAAAAAAAAAACUAAAAMAAAAAAAAgCgAAAAMAAAABAAAACcAAAAYAAAABAAAAAAAAAD///8AAAAAACUAAAAMAAAABAAAAEwAAABkAAAADgAAAKYAAACxAQAAugAAAA4AAACmAAAApAEAABUAAAAhAPAAAAAAAAAAAAAAAIA/AAAAAAAAAAAAAIA/AAAAAAAAAAAAAAAAAAAAAAAAAAAAAAAAAAAAAAAAAAAlAAAADAAAAAAAAIAoAAAADAAAAAQAAAAlAAAADAAAAAEAAAAYAAAADAAAAAAAAAISAAAADAAAAAEAAAAWAAAADAAAAAAAAABUAAAAgAEAAA8AAACmAAAAsAEAALoAAAABAAAAqwoNQnIcDUIPAAAApgAAADMAAABMAAAABAAAAA4AAACmAAAAsgEAALsAAAC0AAAAQQBzAHMAaQBuAGEAZABvACAAcABvAHIAOgAgAEEATgBEAFIARQBBACAAQQBOAEQAUgBBAEQARQAgAEQARQAgAFMATwBVAFoAQQAgAEUAIABTAEkATABWAEEAOgAyADIAMgAzADcAAAAKAAAABwAAAAcAAAAEAAAACQAAAAgAAAAJAAAACQAAAAQAAAAJAAAACQAAAAYAAAADAAAABAAAAAoAAAAMAAAACwAAAAoAAAAIAAAACgAAAAQAAAAKAAAADAAAAAsAAAAKAAAACgAAAAsAAAAIAAAABAAAAAsAAAAIAAAABAAAAAkAAAAMAAAACwAAAAkAAAAKAAAABAAAAAgAAAAEAAAACQAAAAQAAAAIAAAACgAAAAoAAAADAAAACQAAAAkAAAAJAAAACQAAAAk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4065DD-5B9C-40A2-A56F-285874347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FRM-EMERJ-017-34-REV-1 Edital completo.dotx</Template>
  <TotalTime>218</TotalTime>
  <Pages>29</Pages>
  <Words>13940</Words>
  <Characters>77402</Characters>
  <Application>Microsoft Office Word</Application>
  <DocSecurity>0</DocSecurity>
  <Lines>645</Lines>
  <Paragraphs>182</Paragraphs>
  <ScaleCrop>false</ScaleCrop>
  <HeadingPairs>
    <vt:vector size="2" baseType="variant">
      <vt:variant>
        <vt:lpstr>Título</vt:lpstr>
      </vt:variant>
      <vt:variant>
        <vt:i4>1</vt:i4>
      </vt:variant>
    </vt:vector>
  </HeadingPairs>
  <TitlesOfParts>
    <vt:vector size="1" baseType="lpstr">
      <vt:lpstr>MINUTA DE EDITAL PADRÃO DE LICITAÇÃO NA MODALIDADE PREGÃO</vt:lpstr>
    </vt:vector>
  </TitlesOfParts>
  <Company>DGTEC-DEPRO</Company>
  <LinksUpToDate>false</LinksUpToDate>
  <CharactersWithSpaces>91160</CharactersWithSpaces>
  <SharedDoc>false</SharedDoc>
  <HyperlinkBase>\\cpd_aPLICATIVOS\Contratos\DOCUMENTOS\</HyperlinkBase>
  <HLinks>
    <vt:vector size="42" baseType="variant">
      <vt:variant>
        <vt:i4>6029383</vt:i4>
      </vt:variant>
      <vt:variant>
        <vt:i4>18</vt:i4>
      </vt:variant>
      <vt:variant>
        <vt:i4>0</vt:i4>
      </vt:variant>
      <vt:variant>
        <vt:i4>5</vt:i4>
      </vt:variant>
      <vt:variant>
        <vt:lpwstr>http://www.comprasnet.gov.br/</vt:lpwstr>
      </vt:variant>
      <vt:variant>
        <vt:lpwstr/>
      </vt:variant>
      <vt:variant>
        <vt:i4>7602250</vt:i4>
      </vt:variant>
      <vt:variant>
        <vt:i4>15</vt:i4>
      </vt:variant>
      <vt:variant>
        <vt:i4>0</vt:i4>
      </vt:variant>
      <vt:variant>
        <vt:i4>5</vt:i4>
      </vt:variant>
      <vt:variant>
        <vt:lpwstr>mailto:emerj.secom@tjrj.jus.br</vt:lpwstr>
      </vt:variant>
      <vt:variant>
        <vt:lpwstr/>
      </vt:variant>
      <vt:variant>
        <vt:i4>1114176</vt:i4>
      </vt:variant>
      <vt:variant>
        <vt:i4>12</vt:i4>
      </vt:variant>
      <vt:variant>
        <vt:i4>0</vt:i4>
      </vt:variant>
      <vt:variant>
        <vt:i4>5</vt:i4>
      </vt:variant>
      <vt:variant>
        <vt:lpwstr>http://www.cnj.jus.br/improbidade_adm/consultar_requerido.php</vt:lpwstr>
      </vt:variant>
      <vt:variant>
        <vt:lpwstr/>
      </vt:variant>
      <vt:variant>
        <vt:i4>393288</vt:i4>
      </vt:variant>
      <vt:variant>
        <vt:i4>9</vt:i4>
      </vt:variant>
      <vt:variant>
        <vt:i4>0</vt:i4>
      </vt:variant>
      <vt:variant>
        <vt:i4>5</vt:i4>
      </vt:variant>
      <vt:variant>
        <vt:lpwstr>http://www.portaldatransparencia.gov.br/ceis</vt:lpwstr>
      </vt:variant>
      <vt:variant>
        <vt:lpwstr/>
      </vt:variant>
      <vt:variant>
        <vt:i4>852041</vt:i4>
      </vt:variant>
      <vt:variant>
        <vt:i4>6</vt:i4>
      </vt:variant>
      <vt:variant>
        <vt:i4>0</vt:i4>
      </vt:variant>
      <vt:variant>
        <vt:i4>5</vt:i4>
      </vt:variant>
      <vt:variant>
        <vt:lpwstr>http://www.comprasgovernamentais.gov.br/</vt:lpwstr>
      </vt:variant>
      <vt:variant>
        <vt:lpwstr/>
      </vt:variant>
      <vt:variant>
        <vt:i4>3014773</vt:i4>
      </vt:variant>
      <vt:variant>
        <vt:i4>3</vt:i4>
      </vt:variant>
      <vt:variant>
        <vt:i4>0</vt:i4>
      </vt:variant>
      <vt:variant>
        <vt:i4>5</vt:i4>
      </vt:variant>
      <vt:variant>
        <vt:lpwstr>http://www.emerj.tjrj.jus.br/paginas/licitacao/licitacoesnovas.htm</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MINUTA DE EDITAL PADRÃO DE LICITAÇÃO NA MODALIDADE PREGÃO</dc:title>
  <dc:subject/>
  <dc:creator>Christianne da Silva Zabala Capriles</dc:creator>
  <cp:keywords/>
  <cp:lastModifiedBy>Erick Roberto Huguenin da Silveira Gomes</cp:lastModifiedBy>
  <cp:revision>198</cp:revision>
  <cp:lastPrinted>2018-11-08T17:45:00Z</cp:lastPrinted>
  <dcterms:created xsi:type="dcterms:W3CDTF">2018-11-05T19:31:00Z</dcterms:created>
  <dcterms:modified xsi:type="dcterms:W3CDTF">2018-11-12T16:02:00Z</dcterms:modified>
</cp:coreProperties>
</file>